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5" w:name="_GoBack"/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lang w:val="en-US" w:eastAsia="zh-CN"/>
        </w:rPr>
        <w:t>四川外国语大学第三届网络文化节活动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结果</w:t>
      </w:r>
      <w:bookmarkEnd w:id="5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公示如下：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624"/>
        <w:gridCol w:w="2274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  <w:t>网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262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27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224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红色文化走出去，还需多用</w:t>
            </w:r>
            <w:sdt>
              <w:sdtPr>
                <w:rPr>
                  <w:color w:val="auto"/>
                </w:rPr>
                <w:alias w:val="易错词检查"/>
                <w:id w:val="1013212"/>
              </w:sdtPr>
              <w:sdtEndPr>
                <w:rPr>
                  <w:color w:val="auto"/>
                </w:rPr>
              </w:sdtEndPr>
              <w:sdtContent>
                <w:bookmarkStart w:id="0" w:name="bkReivew1013212"/>
                <w:r>
                  <w:rPr>
                    <w:rFonts w:hint="eastAsia" w:ascii="方正仿宋_GBK" w:hAnsi="方正仿宋_GBK" w:eastAsia="方正仿宋_GBK" w:cs="方正仿宋_GBK"/>
                    <w:color w:val="auto"/>
                    <w:sz w:val="32"/>
                    <w:szCs w:val="32"/>
                    <w:lang w:val="en-US" w:eastAsia="zh-CN"/>
                  </w:rPr>
                  <w:t>小</w:t>
                </w:r>
                <w:bookmarkEnd w:id="0"/>
              </w:sdtContent>
            </w:sdt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心思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沈君蔓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平生胸中医国法，尽变天地续华章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张祐瑞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西方语言文化学院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人物丨张静宇：在川外的八年里，不只有支教，还有五彩缤纷的自己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赵婉婷 兰希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步履坚定，行则将至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唐艺萌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回还梦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陈罗雨晗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校大学生艺术团：用赤诚情怀“艺”展川外新篇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付值念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nil"/>
              <w:right w:val="nil"/>
            </w:tcBorders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/>
              </w:rPr>
              <w:t>公益广告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4"/>
              <w:gridCol w:w="2074"/>
              <w:gridCol w:w="2074"/>
              <w:gridCol w:w="2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4" w:type="dxa"/>
                  <w:vAlign w:val="top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名次</w:t>
                  </w:r>
                </w:p>
              </w:tc>
              <w:tc>
                <w:tcPr>
                  <w:tcW w:w="2074" w:type="dxa"/>
                  <w:vAlign w:val="top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作品名称</w:t>
                  </w:r>
                </w:p>
              </w:tc>
              <w:tc>
                <w:tcPr>
                  <w:tcW w:w="2074" w:type="dxa"/>
                  <w:vAlign w:val="top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作者</w:t>
                  </w:r>
                </w:p>
              </w:tc>
              <w:tc>
                <w:tcPr>
                  <w:tcW w:w="2074" w:type="dxa"/>
                  <w:vAlign w:val="top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推荐单位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4" w:type="dxa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一等奖</w:t>
                  </w:r>
                </w:p>
              </w:tc>
              <w:tc>
                <w:tcPr>
                  <w:tcW w:w="2074" w:type="dxa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“微光”——关爱留守儿童公益海报</w:t>
                  </w:r>
                </w:p>
              </w:tc>
              <w:tc>
                <w:tcPr>
                  <w:tcW w:w="2074" w:type="dxa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28"/>
                      <w:szCs w:val="28"/>
                      <w:vertAlign w:val="baseline"/>
                      <w:lang w:val="en-US" w:eastAsia="zh-CN"/>
                    </w:rPr>
                    <w:t>孙煜雯 罗彬珂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28"/>
                      <w:szCs w:val="28"/>
                      <w:vertAlign w:val="baseline"/>
                      <w:lang w:val="en-US" w:eastAsia="zh-CN"/>
                    </w:rPr>
                    <w:t>邓雯文 方安琪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28"/>
                      <w:szCs w:val="28"/>
                      <w:vertAlign w:val="baseline"/>
                      <w:lang w:val="en-US" w:eastAsia="zh-CN"/>
                    </w:rPr>
                    <w:t>兰雨菲</w:t>
                  </w:r>
                </w:p>
              </w:tc>
              <w:tc>
                <w:tcPr>
                  <w:tcW w:w="2074" w:type="dxa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党委学生工作部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4" w:type="dxa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二等奖</w:t>
                  </w:r>
                </w:p>
              </w:tc>
              <w:tc>
                <w:tcPr>
                  <w:tcW w:w="2074" w:type="dxa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我们有信仰</w:t>
                  </w:r>
                </w:p>
              </w:tc>
              <w:tc>
                <w:tcPr>
                  <w:tcW w:w="2074" w:type="dxa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石梦琦 姚雪</w:t>
                  </w:r>
                </w:p>
              </w:tc>
              <w:tc>
                <w:tcPr>
                  <w:tcW w:w="2074" w:type="dxa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新闻传播学院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4" w:type="dxa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三等奖</w:t>
                  </w:r>
                </w:p>
              </w:tc>
              <w:tc>
                <w:tcPr>
                  <w:tcW w:w="2074" w:type="dxa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青春不止步</w:t>
                  </w:r>
                </w:p>
              </w:tc>
              <w:tc>
                <w:tcPr>
                  <w:tcW w:w="2074" w:type="dxa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 xml:space="preserve">石梦琦 姚雪 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 xml:space="preserve">姚奕奕 黄进 </w:t>
                  </w:r>
                </w:p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宋昕诺</w:t>
                  </w:r>
                </w:p>
              </w:tc>
              <w:tc>
                <w:tcPr>
                  <w:tcW w:w="2074" w:type="dxa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32"/>
                      <w:szCs w:val="32"/>
                      <w:vertAlign w:val="baseline"/>
                      <w:lang w:val="en-US" w:eastAsia="zh-CN"/>
                    </w:rPr>
                    <w:t>新闻传播学院</w:t>
                  </w:r>
                </w:p>
              </w:tc>
            </w:tr>
          </w:tbl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6"/>
                <w:szCs w:val="36"/>
                <w:lang w:val="en-US" w:eastAsia="zh-CN"/>
              </w:rPr>
              <w:t>音频作品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体有生长，育成</w:t>
            </w:r>
            <w:sdt>
              <w:sdtPr>
                <w:rPr>
                  <w:color w:val="auto"/>
                </w:rPr>
                <w:alias w:val="易错词检查"/>
                <w:id w:val="23524"/>
              </w:sdtPr>
              <w:sdtEndPr>
                <w:rPr>
                  <w:color w:val="auto"/>
                </w:rPr>
              </w:sdtEndPr>
              <w:sdtContent>
                <w:bookmarkStart w:id="1" w:name="bkReivew23524"/>
                <w:r>
                  <w:rPr>
                    <w:rFonts w:hint="eastAsia" w:ascii="方正仿宋_GBK" w:hAnsi="方正仿宋_GBK" w:eastAsia="方正仿宋_GBK" w:cs="方正仿宋_GBK"/>
                    <w:color w:val="auto"/>
                    <w:sz w:val="32"/>
                    <w:szCs w:val="32"/>
                    <w:lang w:val="en-US" w:eastAsia="zh-CN"/>
                  </w:rPr>
                  <w:t>森木</w:t>
                </w:r>
                <w:bookmarkEnd w:id="1"/>
              </w:sdtContent>
            </w:sdt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——中国体育的百年复兴路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何江涵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郑继泽 李庆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罗琬淑 赵雪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nil"/>
              <w:right w:val="nil"/>
            </w:tcBorders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6"/>
                <w:szCs w:val="36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6"/>
                <w:szCs w:val="36"/>
                <w:lang w:val="en-US" w:eastAsia="zh-CN"/>
              </w:rPr>
              <w:t>摄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通天河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王嘉莘洲 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摄影工作室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重庆夜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sdt>
              <w:sdtPr>
                <w:rPr>
                  <w:color w:val="auto"/>
                </w:rPr>
                <w:alias w:val="敏感词检查"/>
                <w:id w:val="21815"/>
              </w:sdtPr>
              <w:sdtEndPr>
                <w:rPr>
                  <w:color w:val="auto"/>
                </w:rPr>
              </w:sdtEndPr>
              <w:sdtContent>
                <w:bookmarkStart w:id="2" w:name="bkReivew21815"/>
                <w:r>
                  <w:rPr>
                    <w:rFonts w:hint="eastAsia" w:ascii="方正仿宋_GBK" w:hAnsi="方正仿宋_GBK" w:eastAsia="方正仿宋_GBK" w:cs="方正仿宋_GBK"/>
                    <w:color w:val="auto"/>
                    <w:sz w:val="32"/>
                    <w:szCs w:val="32"/>
                    <w:lang w:val="en-US" w:eastAsia="zh-CN"/>
                  </w:rPr>
                  <w:t>李海涛</w:t>
                </w:r>
                <w:bookmarkEnd w:id="2"/>
              </w:sdtContent>
            </w:sdt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中国语言文化学院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城市动脉（组图）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谢诚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新闻中心摄影工作室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重庆之纬（组图）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赵晨彤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新闻中心摄影工作室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天门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王嘉莘洲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摄影工作室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重庆大礼堂（组图）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sdt>
              <w:sdtPr>
                <w:rPr>
                  <w:color w:val="auto"/>
                </w:rPr>
                <w:alias w:val="敏感词检查"/>
                <w:id w:val="3053001"/>
              </w:sdtPr>
              <w:sdtEndPr>
                <w:rPr>
                  <w:color w:val="auto"/>
                </w:rPr>
              </w:sdtEndPr>
              <w:sdtContent>
                <w:bookmarkStart w:id="3" w:name="bkReivew3053001"/>
                <w:r>
                  <w:rPr>
                    <w:rFonts w:hint="eastAsia" w:ascii="方正仿宋_GBK" w:hAnsi="方正仿宋_GBK" w:eastAsia="方正仿宋_GBK" w:cs="方正仿宋_GBK"/>
                    <w:color w:val="auto"/>
                    <w:sz w:val="32"/>
                    <w:szCs w:val="32"/>
                    <w:lang w:val="en-US" w:eastAsia="zh-CN"/>
                  </w:rPr>
                  <w:t>李海涛</w:t>
                </w:r>
                <w:bookmarkEnd w:id="3"/>
              </w:sdtContent>
            </w:sdt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中国语言文化学院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江边的日子（组图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郭鹏宇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垂钓（组图）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傅欣雨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“渝州”（渔舟）唱晚（组图）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邓江霞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新闻中心摄影工作室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赛博重庆2077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谢诚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新闻中心摄影工作室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水天相依（组图）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唐艺萌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漫步山城（组图）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聂子明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新闻中心摄影工作室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新时代 新征程 新重庆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王嘉莘洲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摄影工作室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重庆（组图）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郭鹏宇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忆儿时·外公家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邓江霞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新闻中心摄影工作室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望（组图）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石垚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何夜无月（组图）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曾维婕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时光对弈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向叙锦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国际法学与社会学院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我们大步向前跑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汤雅茜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日语学院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旧影与新时代（组图）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陶波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中国语言文化学院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落日余晖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熊贝炆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新闻中心摄影工作室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6"/>
                <w:szCs w:val="36"/>
                <w:lang w:val="en-US" w:eastAsia="zh-CN"/>
              </w:rPr>
              <w:t>微电影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名次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独自走过的我们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孙晓妍 耿雪妍 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刘倚瑞 杨智杰 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代理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一朝沐歌乐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李仕晨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我和西班牙语的故事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王馨怡 杨远宏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赖诗雅 王媛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付佳欣 胥焱嘉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孙传政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nil"/>
              <w:right w:val="nil"/>
            </w:tcBorders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6"/>
                <w:szCs w:val="36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6"/>
                <w:szCs w:val="36"/>
                <w:lang w:val="en-US" w:eastAsia="zh-CN"/>
              </w:rPr>
              <w:t>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名次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川剧——非“遗”般的跨文化旅行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朱美娜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外国友人“巴渝寻茶”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池煜瑶 卜文洁 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黄文静 杨张颖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我和法语的故事——每个人心中都有一座正在修建的埃菲尔铁塔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李仕晨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修复时间的“魔法师”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王雨琳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La pollution blanche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熊研斐 蒙雨婷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法语学院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强国有我 青春有为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王馨怡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nil"/>
              <w:right w:val="nil"/>
            </w:tcBorders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6"/>
                <w:szCs w:val="36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36"/>
                <w:szCs w:val="36"/>
                <w:lang w:val="en-US" w:eastAsia="zh-CN"/>
              </w:rPr>
              <w:t>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名次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"数字化”认识新时代重庆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陶波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中国语言文化学院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教师节特辑 | “支教，是我在最好的年纪做</w:t>
            </w:r>
            <w:sdt>
              <w:sdtPr>
                <w:rPr>
                  <w:color w:val="auto"/>
                </w:rPr>
                <w:alias w:val="易错词检查"/>
                <w:id w:val="1061453"/>
              </w:sdtPr>
              <w:sdtEndPr>
                <w:rPr>
                  <w:color w:val="auto"/>
                </w:rPr>
              </w:sdtEndPr>
              <w:sdtContent>
                <w:bookmarkStart w:id="4" w:name="bkReivew1061453"/>
                <w:r>
                  <w:rPr>
                    <w:rFonts w:hint="eastAsia" w:ascii="方正仿宋_GBK" w:hAnsi="方正仿宋_GBK" w:eastAsia="方正仿宋_GBK" w:cs="方正仿宋_GBK"/>
                    <w:color w:val="auto"/>
                    <w:sz w:val="32"/>
                    <w:szCs w:val="32"/>
                    <w:lang w:val="en-US" w:eastAsia="zh-CN"/>
                  </w:rPr>
                  <w:t>的</w:t>
                </w:r>
                <w:bookmarkEnd w:id="4"/>
              </w:sdtContent>
            </w:sdt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最好的事”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袁梦雅 刘玉婷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共青团四川外国语大学委员会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我的川外，73岁生日快乐！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张莹 陆瑶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陈佳琳 张馨月</w:t>
            </w:r>
          </w:p>
          <w:p>
            <w:pPr>
              <w:jc w:val="center"/>
              <w:rPr>
                <w:rFonts w:hint="default" w:ascii="方正仿宋_GBK" w:hAnsi="方正仿宋_GBK" w:cs="方正仿宋_GBK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许雯玉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盘点2022，看见坚持的力量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刘茉 解嘉怡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谈畅 胡晓雯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梁梓霖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毕业特辑丨新时代青年为什么要“自讨苦吃”？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曾欣 汤雅茜 </w:t>
            </w:r>
          </w:p>
          <w:p>
            <w:pPr>
              <w:jc w:val="center"/>
              <w:rPr>
                <w:rFonts w:hint="eastAsia" w:ascii="方正仿宋_GBK" w:hAnsi="方正仿宋_GBK" w:eastAsia="宋体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高悦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共青团四川外国语大学委员会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国际志愿者日 | 我在这里做志愿！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梁宜康 肖镇利</w:t>
            </w:r>
          </w:p>
        </w:tc>
        <w:tc>
          <w:tcPr>
            <w:tcW w:w="224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共青团四川外国语大学委员会</w:t>
            </w:r>
          </w:p>
        </w:tc>
      </w:tr>
    </w:tbl>
    <w:p>
      <w:pPr>
        <w:ind w:firstLine="640" w:firstLineChars="200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eastAsia="方正仿宋_GBK"/>
          <w:color w:val="auto"/>
          <w:sz w:val="32"/>
          <w:szCs w:val="32"/>
        </w:rPr>
      </w:pPr>
    </w:p>
    <w:p>
      <w:pPr>
        <w:jc w:val="both"/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党委宣传部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网络工作部）      党委学生工作部（工作处）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共青团四川外国语大学委员会         新闻传播学院</w:t>
      </w:r>
    </w:p>
    <w:p>
      <w:pPr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    2023年12月6日</w:t>
      </w:r>
    </w:p>
    <w:p>
      <w:pPr>
        <w:ind w:firstLine="640" w:firstLineChars="200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2AA9E9-8B2C-452B-BDF9-6857FE7E3E2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6D5477-D1B2-4395-936F-181CDC4372D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66315B8-2761-4E0D-8376-AAA08D86860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6930D13-91C7-49F2-B0C3-A1A9F2787B3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85DE4E3-3712-4C1A-81AA-F01239607C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MjIxNjY4ZDlhYmIzNWVlMDQ4NzMzNzBlMmQ0YjgifQ=="/>
  </w:docVars>
  <w:rsids>
    <w:rsidRoot w:val="00000000"/>
    <w:rsid w:val="0B034061"/>
    <w:rsid w:val="2E7D22C5"/>
    <w:rsid w:val="6AFB37FD"/>
    <w:rsid w:val="71934117"/>
    <w:rsid w:val="7B4123C9"/>
    <w:rsid w:val="7CA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eviewRoot xmlns="http://www.founder.com/review">
  <Review inspectType="易错词检查" inspectCategory="错误" rule="" lookup="些" content="小" source="" errorType="0" AllIndex="0" context="红色文化走出去，还需多用小心思" id="1013212" bkName="bkReivew1013212" note="0" index="12"/>
  <Review inspectType="易错词检查" inspectCategory="错误" rule="" lookup="森林" content="森木" source="" errorType="0" AllIndex="0" context="体有生长，育成森木——中国体育的百年复兴路" id="23524" bkName="bkReivew23524" note="0" index="7"/>
  <Review inspectType="敏感词检查" inspectCategory="错误" rule="" lookup="落马官员" content="李海涛" source="敏感词类型：落马官员；来源：中共中央纪律检查委员会；建议规则：黑龙江省政协党组成员、副主席李海涛接受中央纪委国家监委纪律审查和监察调查2023-09-16；" errorType="1" AllIndex="0" context="李海涛" id="21815" bkName="bkReivew21815" note="0" index="0"/>
  <Review inspectType="敏感词检查" inspectCategory="错误" rule="" lookup="落马官员" content="李海涛" source="敏感词类型：落马官员；来源：中共中央纪律检查委员会；建议规则：黑龙江省政协党组成员、副主席李海涛接受中央纪委国家监委纪律审查和监察调查2023-09-16；" errorType="1" AllIndex="0" context="李海涛" id="3053001" bkName="bkReivew3053001" note="0" index="0"/>
  <Review inspectType="易错词检查" inspectCategory="错误" rule="" lookup="得" content="的" source="" errorType="0" AllIndex="0" context="教师节特辑 | “支教，是我在最好的年纪做的最好的事”" id="1061453" bkName="bkReivew1061453" note="0" index="21"/>
</ReviewRoot>
</file>

<file path=customXml/itemProps1.xml><?xml version="1.0" encoding="utf-8"?>
<ds:datastoreItem xmlns:ds="http://schemas.openxmlformats.org/officeDocument/2006/customXml" ds:itemID="{0729d0fb-34c0-4d0c-acdc-9bd9b84c14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2023-12-06T01:03:00Z</dcterms:created>
  <dc:creator>HP</dc:creator>
  <cp:lastModifiedBy>Administrator</cp:lastModifiedBy>
  <dcterms:modified xsi:type="dcterms:W3CDTF">2023-12-06T01:18:20Z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2657C0B4B29040C9839B9954CE652CDC_12</vt:lpwstr>
  </property>
</Properties>
</file>