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B6" w:rsidRDefault="001A6125">
      <w:pPr>
        <w:adjustRightInd w:val="0"/>
        <w:spacing w:line="500" w:lineRule="exact"/>
        <w:jc w:val="center"/>
        <w:rPr>
          <w:rFonts w:ascii="方正黑体_GBK" w:eastAsia="方正黑体_GBK" w:hAnsi="宋体"/>
          <w:color w:val="FF0000"/>
          <w:sz w:val="18"/>
          <w:szCs w:val="18"/>
        </w:rPr>
      </w:pPr>
      <w:r>
        <w:rPr>
          <w:rFonts w:ascii="宋体" w:hAnsi="宋体" w:hint="eastAsia"/>
          <w:b/>
          <w:bCs/>
          <w:sz w:val="44"/>
        </w:rPr>
        <w:t>定向采购方式公示表</w:t>
      </w:r>
    </w:p>
    <w:tbl>
      <w:tblPr>
        <w:tblpPr w:leftFromText="180" w:rightFromText="180" w:vertAnchor="text" w:horzAnchor="margin" w:tblpXSpec="center" w:tblpY="2"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  <w:gridCol w:w="5312"/>
      </w:tblGrid>
      <w:tr w:rsidR="000E69B6">
        <w:trPr>
          <w:trHeight w:val="456"/>
        </w:trPr>
        <w:tc>
          <w:tcPr>
            <w:tcW w:w="4644" w:type="dxa"/>
            <w:vAlign w:val="center"/>
          </w:tcPr>
          <w:p w:rsidR="000E69B6" w:rsidRDefault="001A612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采购单位（全称）</w:t>
            </w:r>
          </w:p>
        </w:tc>
        <w:tc>
          <w:tcPr>
            <w:tcW w:w="5312" w:type="dxa"/>
            <w:vAlign w:val="center"/>
          </w:tcPr>
          <w:p w:rsidR="000E69B6" w:rsidRDefault="001A6125">
            <w:pPr>
              <w:spacing w:line="6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四川外国语大学学生工作部（处）</w:t>
            </w:r>
          </w:p>
        </w:tc>
      </w:tr>
      <w:tr w:rsidR="000E69B6">
        <w:trPr>
          <w:cantSplit/>
          <w:trHeight w:val="619"/>
        </w:trPr>
        <w:tc>
          <w:tcPr>
            <w:tcW w:w="4644" w:type="dxa"/>
            <w:vAlign w:val="center"/>
          </w:tcPr>
          <w:p w:rsidR="000E69B6" w:rsidRDefault="001A612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项目名称及编号、拟采购品目</w:t>
            </w:r>
          </w:p>
        </w:tc>
        <w:tc>
          <w:tcPr>
            <w:tcW w:w="5312" w:type="dxa"/>
            <w:vAlign w:val="center"/>
          </w:tcPr>
          <w:p w:rsidR="000E69B6" w:rsidRPr="00503A8B" w:rsidRDefault="001A6125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503A8B">
              <w:rPr>
                <w:rFonts w:ascii="仿宋_GB2312" w:eastAsia="仿宋_GB2312" w:hint="eastAsia"/>
                <w:sz w:val="28"/>
                <w:szCs w:val="28"/>
              </w:rPr>
              <w:t>学工大数据平台及应用系统</w:t>
            </w:r>
          </w:p>
        </w:tc>
      </w:tr>
      <w:tr w:rsidR="000E69B6">
        <w:trPr>
          <w:cantSplit/>
          <w:trHeight w:val="1406"/>
        </w:trPr>
        <w:tc>
          <w:tcPr>
            <w:tcW w:w="4644" w:type="dxa"/>
            <w:vAlign w:val="center"/>
          </w:tcPr>
          <w:p w:rsidR="000E69B6" w:rsidRDefault="001A612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项目内容</w:t>
            </w:r>
          </w:p>
        </w:tc>
        <w:tc>
          <w:tcPr>
            <w:tcW w:w="5312" w:type="dxa"/>
            <w:vAlign w:val="center"/>
          </w:tcPr>
          <w:p w:rsidR="000E69B6" w:rsidRPr="00503A8B" w:rsidRDefault="001A6125" w:rsidP="00262EEB">
            <w:pPr>
              <w:spacing w:line="36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 w:rsidRPr="00503A8B">
              <w:rPr>
                <w:rFonts w:ascii="仿宋_GB2312" w:eastAsia="仿宋_GB2312" w:hint="eastAsia"/>
                <w:sz w:val="28"/>
                <w:szCs w:val="28"/>
              </w:rPr>
              <w:t>拟对现有校园大数据平台拓展增加综合预警模块、精准资助跟踪模块，为学校</w:t>
            </w:r>
            <w:proofErr w:type="gramStart"/>
            <w:r w:rsidRPr="00503A8B">
              <w:rPr>
                <w:rFonts w:ascii="仿宋_GB2312" w:eastAsia="仿宋_GB2312" w:hint="eastAsia"/>
                <w:sz w:val="28"/>
                <w:szCs w:val="28"/>
              </w:rPr>
              <w:t>做相关</w:t>
            </w:r>
            <w:proofErr w:type="gramEnd"/>
            <w:r w:rsidRPr="00503A8B">
              <w:rPr>
                <w:rFonts w:ascii="仿宋_GB2312" w:eastAsia="仿宋_GB2312" w:hint="eastAsia"/>
                <w:sz w:val="28"/>
                <w:szCs w:val="28"/>
              </w:rPr>
              <w:t>策略决策提供数据支持</w:t>
            </w:r>
            <w:r w:rsidR="00503A8B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0E69B6">
        <w:trPr>
          <w:trHeight w:val="595"/>
        </w:trPr>
        <w:tc>
          <w:tcPr>
            <w:tcW w:w="4644" w:type="dxa"/>
            <w:vAlign w:val="center"/>
          </w:tcPr>
          <w:p w:rsidR="000E69B6" w:rsidRDefault="001A612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采购预算</w:t>
            </w:r>
          </w:p>
        </w:tc>
        <w:tc>
          <w:tcPr>
            <w:tcW w:w="5312" w:type="dxa"/>
            <w:vAlign w:val="center"/>
          </w:tcPr>
          <w:p w:rsidR="000E69B6" w:rsidRDefault="001A6125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35</w:t>
            </w:r>
            <w:r>
              <w:rPr>
                <w:rFonts w:ascii="仿宋_GB2312" w:eastAsia="仿宋_GB2312" w:hint="eastAsia"/>
                <w:sz w:val="28"/>
              </w:rPr>
              <w:t>万</w:t>
            </w:r>
            <w:r>
              <w:rPr>
                <w:rFonts w:ascii="仿宋_GB2312" w:eastAsia="仿宋_GB2312" w:hint="eastAsia"/>
                <w:sz w:val="28"/>
              </w:rPr>
              <w:t>/</w:t>
            </w:r>
            <w:r>
              <w:rPr>
                <w:rFonts w:ascii="仿宋_GB2312" w:eastAsia="仿宋_GB2312" w:hint="eastAsia"/>
                <w:sz w:val="28"/>
              </w:rPr>
              <w:t>套</w:t>
            </w:r>
          </w:p>
        </w:tc>
      </w:tr>
      <w:tr w:rsidR="000E69B6">
        <w:trPr>
          <w:trHeight w:val="612"/>
        </w:trPr>
        <w:tc>
          <w:tcPr>
            <w:tcW w:w="4644" w:type="dxa"/>
            <w:vAlign w:val="center"/>
          </w:tcPr>
          <w:p w:rsidR="000E69B6" w:rsidRDefault="001A612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拟采购供应商全称、地址</w:t>
            </w:r>
          </w:p>
        </w:tc>
        <w:tc>
          <w:tcPr>
            <w:tcW w:w="5312" w:type="dxa"/>
            <w:vAlign w:val="center"/>
          </w:tcPr>
          <w:p w:rsidR="000E69B6" w:rsidRDefault="001A6125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三盟科技股份有限公司</w:t>
            </w:r>
          </w:p>
          <w:p w:rsidR="000E69B6" w:rsidRDefault="001A6125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重庆市渝中区解放碑</w:t>
            </w:r>
            <w:r>
              <w:rPr>
                <w:rFonts w:ascii="仿宋_GB2312" w:eastAsia="仿宋_GB2312" w:hint="eastAsia"/>
                <w:sz w:val="28"/>
              </w:rPr>
              <w:t>CBD</w:t>
            </w:r>
            <w:r>
              <w:rPr>
                <w:rFonts w:ascii="仿宋_GB2312" w:eastAsia="仿宋_GB2312" w:hint="eastAsia"/>
                <w:sz w:val="28"/>
              </w:rPr>
              <w:t>新华路</w:t>
            </w:r>
            <w:r>
              <w:rPr>
                <w:rFonts w:ascii="仿宋_GB2312" w:eastAsia="仿宋_GB2312" w:hint="eastAsia"/>
                <w:sz w:val="28"/>
              </w:rPr>
              <w:t>388</w:t>
            </w:r>
            <w:r>
              <w:rPr>
                <w:rFonts w:ascii="仿宋_GB2312" w:eastAsia="仿宋_GB2312" w:hint="eastAsia"/>
                <w:sz w:val="28"/>
              </w:rPr>
              <w:t>号创汇</w:t>
            </w:r>
            <w:r>
              <w:rPr>
                <w:rFonts w:ascii="方正仿宋_GBK" w:eastAsia="方正仿宋_GBK" w:hAnsi="方正仿宋_GBK" w:cs="方正仿宋_GBK" w:hint="eastAsia"/>
                <w:sz w:val="28"/>
              </w:rPr>
              <w:t>·</w:t>
            </w:r>
            <w:r>
              <w:rPr>
                <w:rFonts w:ascii="仿宋_GB2312" w:eastAsia="仿宋_GB2312" w:hint="eastAsia"/>
                <w:sz w:val="28"/>
              </w:rPr>
              <w:t>首座</w:t>
            </w:r>
            <w:r>
              <w:rPr>
                <w:rFonts w:ascii="仿宋_GB2312" w:eastAsia="仿宋_GB2312" w:hint="eastAsia"/>
                <w:sz w:val="28"/>
              </w:rPr>
              <w:t>806/807</w:t>
            </w:r>
            <w:r>
              <w:rPr>
                <w:rFonts w:ascii="仿宋_GB2312" w:eastAsia="仿宋_GB2312" w:hint="eastAsia"/>
                <w:sz w:val="28"/>
              </w:rPr>
              <w:t>室</w:t>
            </w:r>
          </w:p>
        </w:tc>
      </w:tr>
      <w:tr w:rsidR="000E69B6">
        <w:trPr>
          <w:trHeight w:val="849"/>
        </w:trPr>
        <w:tc>
          <w:tcPr>
            <w:tcW w:w="4644" w:type="dxa"/>
            <w:vAlign w:val="center"/>
          </w:tcPr>
          <w:p w:rsidR="000E69B6" w:rsidRDefault="001A612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定向采购理由</w:t>
            </w:r>
          </w:p>
        </w:tc>
        <w:tc>
          <w:tcPr>
            <w:tcW w:w="5312" w:type="dxa"/>
            <w:vAlign w:val="center"/>
          </w:tcPr>
          <w:p w:rsidR="000E69B6" w:rsidRDefault="001A6125">
            <w:pPr>
              <w:spacing w:line="360" w:lineRule="exact"/>
              <w:ind w:firstLineChars="15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已建成的校园大数据平台由三盟科技股份有限公司承建，为保障现有大数据平台的正常运行，新拓展的功能必须能完整的对现有平台的结构化数据、非结构化数据进行采集存储并对数据进行建模分析，提供所需的预警和支持。考虑到系统兼容性和数据接口为三盟科技股份有限公司独有，为保护原有投资，沿用现有大数据平台，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拟按照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定向采购方式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</w:rPr>
              <w:t>进行采购。</w:t>
            </w:r>
          </w:p>
        </w:tc>
      </w:tr>
      <w:tr w:rsidR="000E69B6">
        <w:trPr>
          <w:trHeight w:val="676"/>
        </w:trPr>
        <w:tc>
          <w:tcPr>
            <w:tcW w:w="4644" w:type="dxa"/>
            <w:vAlign w:val="center"/>
          </w:tcPr>
          <w:p w:rsidR="000E69B6" w:rsidRDefault="001A612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公示时间</w:t>
            </w:r>
          </w:p>
        </w:tc>
        <w:tc>
          <w:tcPr>
            <w:tcW w:w="5312" w:type="dxa"/>
            <w:vAlign w:val="center"/>
          </w:tcPr>
          <w:p w:rsidR="000E69B6" w:rsidRDefault="00503A8B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2019</w:t>
            </w:r>
            <w:r w:rsidR="001A6125">
              <w:rPr>
                <w:rFonts w:ascii="仿宋_GB2312" w:eastAsia="仿宋_GB2312" w:hint="eastAsia"/>
                <w:sz w:val="28"/>
              </w:rPr>
              <w:t>年</w:t>
            </w:r>
            <w:r w:rsidR="001A6125"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5</w:t>
            </w:r>
            <w:r w:rsidR="001A6125">
              <w:rPr>
                <w:rFonts w:ascii="仿宋_GB2312" w:eastAsia="仿宋_GB2312" w:hint="eastAsia"/>
                <w:sz w:val="28"/>
              </w:rPr>
              <w:t xml:space="preserve"> </w:t>
            </w:r>
            <w:r w:rsidR="001A6125">
              <w:rPr>
                <w:rFonts w:ascii="仿宋_GB2312" w:eastAsia="仿宋_GB2312" w:hint="eastAsia"/>
                <w:sz w:val="28"/>
              </w:rPr>
              <w:t>月</w:t>
            </w:r>
            <w:r w:rsidR="001A6125"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9</w:t>
            </w:r>
            <w:r w:rsidR="001A6125">
              <w:rPr>
                <w:rFonts w:ascii="仿宋_GB2312" w:eastAsia="仿宋_GB2312" w:hint="eastAsia"/>
                <w:sz w:val="28"/>
              </w:rPr>
              <w:t xml:space="preserve"> </w:t>
            </w:r>
            <w:r w:rsidR="001A6125">
              <w:rPr>
                <w:rFonts w:ascii="仿宋_GB2312" w:eastAsia="仿宋_GB2312" w:hint="eastAsia"/>
                <w:sz w:val="28"/>
              </w:rPr>
              <w:t>日</w:t>
            </w:r>
            <w:r w:rsidR="001A6125">
              <w:rPr>
                <w:rFonts w:ascii="仿宋_GB2312" w:eastAsia="仿宋_GB2312"/>
                <w:sz w:val="28"/>
              </w:rPr>
              <w:t>—</w:t>
            </w:r>
            <w:r w:rsidR="001A6125"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5</w:t>
            </w:r>
            <w:r w:rsidR="001A6125">
              <w:rPr>
                <w:rFonts w:ascii="仿宋_GB2312" w:eastAsia="仿宋_GB2312" w:hint="eastAsia"/>
                <w:sz w:val="28"/>
              </w:rPr>
              <w:t xml:space="preserve"> </w:t>
            </w:r>
            <w:r w:rsidR="001A6125">
              <w:rPr>
                <w:rFonts w:ascii="仿宋_GB2312" w:eastAsia="仿宋_GB2312" w:hint="eastAsia"/>
                <w:sz w:val="28"/>
              </w:rPr>
              <w:t>月</w:t>
            </w:r>
            <w:r w:rsidR="001A6125"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15</w:t>
            </w:r>
            <w:r w:rsidR="001A6125">
              <w:rPr>
                <w:rFonts w:ascii="仿宋_GB2312" w:eastAsia="仿宋_GB2312" w:hint="eastAsia"/>
                <w:sz w:val="28"/>
              </w:rPr>
              <w:t xml:space="preserve"> </w:t>
            </w:r>
            <w:r w:rsidR="001A6125"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0E69B6">
        <w:trPr>
          <w:trHeight w:val="632"/>
        </w:trPr>
        <w:tc>
          <w:tcPr>
            <w:tcW w:w="4644" w:type="dxa"/>
            <w:vAlign w:val="center"/>
          </w:tcPr>
          <w:p w:rsidR="000E69B6" w:rsidRDefault="001A612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采购单位联系人及联系电话</w:t>
            </w:r>
          </w:p>
        </w:tc>
        <w:tc>
          <w:tcPr>
            <w:tcW w:w="5312" w:type="dxa"/>
            <w:vAlign w:val="center"/>
          </w:tcPr>
          <w:p w:rsidR="000E69B6" w:rsidRDefault="00503A8B" w:rsidP="00503A8B">
            <w:pPr>
              <w:spacing w:line="280" w:lineRule="exact"/>
              <w:ind w:firstLineChars="400" w:firstLine="11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吴维均 </w:t>
            </w:r>
            <w:r w:rsidR="00FF2C4B">
              <w:rPr>
                <w:rFonts w:ascii="仿宋_GB2312" w:eastAsia="仿宋_GB2312" w:hint="eastAsia"/>
                <w:sz w:val="28"/>
              </w:rPr>
              <w:t xml:space="preserve">  </w:t>
            </w:r>
            <w:r w:rsidR="001A6125">
              <w:rPr>
                <w:rFonts w:ascii="仿宋_GB2312" w:eastAsia="仿宋_GB2312" w:hint="eastAsia"/>
                <w:sz w:val="28"/>
              </w:rPr>
              <w:t>023-65385052</w:t>
            </w:r>
          </w:p>
        </w:tc>
      </w:tr>
      <w:tr w:rsidR="000E69B6">
        <w:trPr>
          <w:trHeight w:val="632"/>
        </w:trPr>
        <w:tc>
          <w:tcPr>
            <w:tcW w:w="4644" w:type="dxa"/>
            <w:vAlign w:val="center"/>
          </w:tcPr>
          <w:p w:rsidR="000E69B6" w:rsidRDefault="001A612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采购管理部门联系人及联系电话</w:t>
            </w:r>
          </w:p>
        </w:tc>
        <w:tc>
          <w:tcPr>
            <w:tcW w:w="5312" w:type="dxa"/>
            <w:vAlign w:val="center"/>
          </w:tcPr>
          <w:p w:rsidR="000E69B6" w:rsidRDefault="00503A8B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罗璐璐  023-65385299</w:t>
            </w:r>
          </w:p>
        </w:tc>
      </w:tr>
      <w:tr w:rsidR="000E69B6">
        <w:trPr>
          <w:trHeight w:val="632"/>
        </w:trPr>
        <w:tc>
          <w:tcPr>
            <w:tcW w:w="4644" w:type="dxa"/>
            <w:vAlign w:val="center"/>
          </w:tcPr>
          <w:p w:rsidR="000E69B6" w:rsidRDefault="001A612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采购执行部门联系人及联系电话</w:t>
            </w:r>
          </w:p>
        </w:tc>
        <w:tc>
          <w:tcPr>
            <w:tcW w:w="5312" w:type="dxa"/>
            <w:vAlign w:val="center"/>
          </w:tcPr>
          <w:p w:rsidR="000E69B6" w:rsidRDefault="00503A8B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吕臣淳  023-65385008</w:t>
            </w:r>
          </w:p>
        </w:tc>
      </w:tr>
    </w:tbl>
    <w:p w:rsidR="000E69B6" w:rsidRDefault="001A6125">
      <w:pPr>
        <w:adjustRightInd w:val="0"/>
        <w:spacing w:line="5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（表格可扩展）</w:t>
      </w:r>
    </w:p>
    <w:p w:rsidR="000E69B6" w:rsidRDefault="001A6125">
      <w:pPr>
        <w:adjustRightInd w:val="0"/>
        <w:spacing w:line="5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int="eastAsia"/>
          <w:sz w:val="24"/>
        </w:rPr>
        <w:t>、以上陈述是否真实，欢迎社会各界监督，</w:t>
      </w:r>
      <w:r>
        <w:rPr>
          <w:rFonts w:ascii="仿宋_GB2312" w:eastAsia="仿宋_GB2312" w:hAnsi="宋体" w:hint="eastAsia"/>
          <w:sz w:val="24"/>
        </w:rPr>
        <w:t>公示时间至少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个工作日；</w:t>
      </w:r>
    </w:p>
    <w:p w:rsidR="000E69B6" w:rsidRDefault="001A6125">
      <w:pPr>
        <w:adjustRightInd w:val="0"/>
        <w:spacing w:line="500" w:lineRule="exact"/>
        <w:ind w:left="480"/>
        <w:rPr>
          <w:rFonts w:ascii="仿宋_GB2312" w:eastAsia="仿宋_GB2312"/>
          <w:sz w:val="24"/>
        </w:rPr>
      </w:pP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、公示期内无异议的，财政部门将受理该采购申请；</w:t>
      </w:r>
      <w:r>
        <w:rPr>
          <w:rFonts w:ascii="仿宋_GB2312" w:eastAsia="仿宋_GB2312" w:hint="eastAsia"/>
          <w:sz w:val="24"/>
        </w:rPr>
        <w:t>有异议请将意见反映</w:t>
      </w:r>
    </w:p>
    <w:p w:rsidR="000E69B6" w:rsidRDefault="001A6125" w:rsidP="00FF2C4B">
      <w:pPr>
        <w:ind w:firstLineChars="150" w:firstLine="360"/>
      </w:pPr>
      <w:r>
        <w:rPr>
          <w:rFonts w:ascii="仿宋_GB2312" w:eastAsia="仿宋_GB2312" w:hint="eastAsia"/>
          <w:sz w:val="24"/>
        </w:rPr>
        <w:t>采购人、采购代理机构</w:t>
      </w:r>
      <w:r>
        <w:rPr>
          <w:rFonts w:ascii="仿宋_GB2312" w:eastAsia="仿宋_GB2312" w:hAnsi="宋体" w:hint="eastAsia"/>
          <w:sz w:val="24"/>
        </w:rPr>
        <w:t>。</w:t>
      </w:r>
    </w:p>
    <w:p w:rsidR="000E69B6" w:rsidRDefault="000E69B6"/>
    <w:sectPr w:rsidR="000E69B6" w:rsidSect="000E6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125" w:rsidRDefault="001A6125" w:rsidP="00503A8B">
      <w:r>
        <w:separator/>
      </w:r>
    </w:p>
  </w:endnote>
  <w:endnote w:type="continuationSeparator" w:id="0">
    <w:p w:rsidR="001A6125" w:rsidRDefault="001A6125" w:rsidP="00503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125" w:rsidRDefault="001A6125" w:rsidP="00503A8B">
      <w:r>
        <w:separator/>
      </w:r>
    </w:p>
  </w:footnote>
  <w:footnote w:type="continuationSeparator" w:id="0">
    <w:p w:rsidR="001A6125" w:rsidRDefault="001A6125" w:rsidP="00503A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BB0"/>
    <w:rsid w:val="00052E34"/>
    <w:rsid w:val="00061F3B"/>
    <w:rsid w:val="000848A8"/>
    <w:rsid w:val="0008747D"/>
    <w:rsid w:val="000B0C1A"/>
    <w:rsid w:val="000E69B6"/>
    <w:rsid w:val="00105C28"/>
    <w:rsid w:val="00114FFD"/>
    <w:rsid w:val="001A6125"/>
    <w:rsid w:val="001B1675"/>
    <w:rsid w:val="001C5848"/>
    <w:rsid w:val="001E4E99"/>
    <w:rsid w:val="00234A9B"/>
    <w:rsid w:val="00262EEB"/>
    <w:rsid w:val="0026662B"/>
    <w:rsid w:val="002A2391"/>
    <w:rsid w:val="0033759D"/>
    <w:rsid w:val="00384907"/>
    <w:rsid w:val="00387BAE"/>
    <w:rsid w:val="003D7908"/>
    <w:rsid w:val="0040732D"/>
    <w:rsid w:val="0048317E"/>
    <w:rsid w:val="00483CCB"/>
    <w:rsid w:val="004841E8"/>
    <w:rsid w:val="00503A8B"/>
    <w:rsid w:val="00546C83"/>
    <w:rsid w:val="00560334"/>
    <w:rsid w:val="005773BB"/>
    <w:rsid w:val="005906C9"/>
    <w:rsid w:val="006465D2"/>
    <w:rsid w:val="0069086A"/>
    <w:rsid w:val="00704C60"/>
    <w:rsid w:val="00713BCA"/>
    <w:rsid w:val="00741865"/>
    <w:rsid w:val="007D19AE"/>
    <w:rsid w:val="007D339E"/>
    <w:rsid w:val="008F01F7"/>
    <w:rsid w:val="0093641B"/>
    <w:rsid w:val="0098023D"/>
    <w:rsid w:val="009C1092"/>
    <w:rsid w:val="00A0528D"/>
    <w:rsid w:val="00A3343D"/>
    <w:rsid w:val="00A40967"/>
    <w:rsid w:val="00AB3657"/>
    <w:rsid w:val="00AD2405"/>
    <w:rsid w:val="00AD416A"/>
    <w:rsid w:val="00AF5169"/>
    <w:rsid w:val="00B600B6"/>
    <w:rsid w:val="00B831B8"/>
    <w:rsid w:val="00B97784"/>
    <w:rsid w:val="00BB56BD"/>
    <w:rsid w:val="00C250CA"/>
    <w:rsid w:val="00C37EFB"/>
    <w:rsid w:val="00C51C81"/>
    <w:rsid w:val="00C64D7E"/>
    <w:rsid w:val="00CB2BE3"/>
    <w:rsid w:val="00CC2B50"/>
    <w:rsid w:val="00D43991"/>
    <w:rsid w:val="00D72897"/>
    <w:rsid w:val="00DD36CE"/>
    <w:rsid w:val="00DE7481"/>
    <w:rsid w:val="00E43BB0"/>
    <w:rsid w:val="00EC29F8"/>
    <w:rsid w:val="00F56F44"/>
    <w:rsid w:val="00F804A1"/>
    <w:rsid w:val="00FC3D19"/>
    <w:rsid w:val="00FF2C4B"/>
    <w:rsid w:val="021F111C"/>
    <w:rsid w:val="02AA2406"/>
    <w:rsid w:val="07623A88"/>
    <w:rsid w:val="21EF3695"/>
    <w:rsid w:val="4A7D3D19"/>
    <w:rsid w:val="60294D9D"/>
    <w:rsid w:val="6B30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9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E6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0E6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0E69B6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0E69B6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0E69B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86</Words>
  <Characters>494</Characters>
  <Application>Microsoft Office Word</Application>
  <DocSecurity>0</DocSecurity>
  <Lines>4</Lines>
  <Paragraphs>1</Paragraphs>
  <ScaleCrop>false</ScaleCrop>
  <Company>CHINA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</dc:title>
  <dc:creator>wangzhen</dc:creator>
  <cp:lastModifiedBy>罗璐璐</cp:lastModifiedBy>
  <cp:revision>10</cp:revision>
  <dcterms:created xsi:type="dcterms:W3CDTF">2018-02-24T02:39:00Z</dcterms:created>
  <dcterms:modified xsi:type="dcterms:W3CDTF">2019-05-09T08:48:00Z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