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8A3411" w:rsidP="001D16DF">
      <w:pPr>
        <w:jc w:val="center"/>
        <w:rPr>
          <w:b/>
          <w:sz w:val="28"/>
          <w:szCs w:val="28"/>
        </w:rPr>
      </w:pPr>
      <w:r w:rsidRPr="008A3411">
        <w:rPr>
          <w:rFonts w:hint="eastAsia"/>
          <w:b/>
          <w:sz w:val="28"/>
          <w:szCs w:val="28"/>
        </w:rPr>
        <w:t>HH2019104-19A2163</w:t>
      </w:r>
      <w:r w:rsidRPr="008A3411">
        <w:rPr>
          <w:rFonts w:hint="eastAsia"/>
          <w:b/>
          <w:sz w:val="28"/>
          <w:szCs w:val="28"/>
        </w:rPr>
        <w:t>图书馆</w:t>
      </w:r>
      <w:r w:rsidRPr="008A3411">
        <w:rPr>
          <w:rFonts w:hint="eastAsia"/>
          <w:b/>
          <w:sz w:val="28"/>
          <w:szCs w:val="28"/>
        </w:rPr>
        <w:t>2020</w:t>
      </w:r>
      <w:r w:rsidRPr="008A3411">
        <w:rPr>
          <w:rFonts w:hint="eastAsia"/>
          <w:b/>
          <w:sz w:val="28"/>
          <w:szCs w:val="28"/>
        </w:rPr>
        <w:t>年外文电子资源</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8A3411" w:rsidRPr="008A3411">
        <w:rPr>
          <w:rFonts w:ascii="inherit" w:eastAsia="微软雅黑" w:hAnsi="inherit" w:cs="Helvetica" w:hint="eastAsia"/>
          <w:color w:val="333333"/>
          <w:kern w:val="0"/>
          <w:szCs w:val="21"/>
        </w:rPr>
        <w:t>19A2163</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8A3411" w:rsidRPr="008A3411">
        <w:rPr>
          <w:rFonts w:ascii="inherit" w:eastAsia="微软雅黑" w:hAnsi="inherit" w:cs="Helvetica" w:hint="eastAsia"/>
          <w:color w:val="333333"/>
          <w:kern w:val="0"/>
          <w:szCs w:val="21"/>
        </w:rPr>
        <w:t>HH2019104</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w:t>
      </w:r>
      <w:r w:rsidR="008A3411" w:rsidRPr="008A3411">
        <w:rPr>
          <w:rFonts w:ascii="inherit" w:eastAsia="微软雅黑" w:hAnsi="inherit" w:cs="Helvetica" w:hint="eastAsia"/>
          <w:color w:val="333333"/>
          <w:kern w:val="0"/>
          <w:szCs w:val="21"/>
        </w:rPr>
        <w:t>图书馆</w:t>
      </w:r>
      <w:r w:rsidR="008A3411" w:rsidRPr="008A3411">
        <w:rPr>
          <w:rFonts w:ascii="inherit" w:eastAsia="微软雅黑" w:hAnsi="inherit" w:cs="Helvetica" w:hint="eastAsia"/>
          <w:color w:val="333333"/>
          <w:kern w:val="0"/>
          <w:szCs w:val="21"/>
        </w:rPr>
        <w:t>2020</w:t>
      </w:r>
      <w:r w:rsidR="008A3411" w:rsidRPr="008A3411">
        <w:rPr>
          <w:rFonts w:ascii="inherit" w:eastAsia="微软雅黑" w:hAnsi="inherit" w:cs="Helvetica" w:hint="eastAsia"/>
          <w:color w:val="333333"/>
          <w:kern w:val="0"/>
          <w:szCs w:val="21"/>
        </w:rPr>
        <w:t>年外文电子资源</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三、采购方式：竞争性</w:t>
      </w:r>
      <w:r w:rsidR="008A3411">
        <w:rPr>
          <w:rFonts w:ascii="inherit" w:eastAsia="微软雅黑" w:hAnsi="inherit" w:cs="Helvetica" w:hint="eastAsia"/>
          <w:color w:val="333333"/>
          <w:kern w:val="0"/>
          <w:szCs w:val="21"/>
        </w:rPr>
        <w:t>谈判</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四、预算金额：</w:t>
      </w:r>
      <w:r w:rsidR="008A3411" w:rsidRPr="008A3411">
        <w:rPr>
          <w:rFonts w:ascii="inherit" w:eastAsia="微软雅黑" w:hAnsi="inherit" w:cs="Helvetica" w:hint="eastAsia"/>
          <w:color w:val="333333"/>
          <w:kern w:val="0"/>
          <w:szCs w:val="21"/>
        </w:rPr>
        <w:t>￥</w:t>
      </w:r>
      <w:r w:rsidR="008A3411" w:rsidRPr="008A3411">
        <w:rPr>
          <w:rFonts w:ascii="inherit" w:eastAsia="微软雅黑" w:hAnsi="inherit" w:cs="Helvetica" w:hint="eastAsia"/>
          <w:color w:val="333333"/>
          <w:kern w:val="0"/>
          <w:szCs w:val="21"/>
        </w:rPr>
        <w:t>1,070,900.00</w:t>
      </w:r>
      <w:r w:rsidR="008A3411" w:rsidRPr="008A3411">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29"/>
        <w:gridCol w:w="1672"/>
        <w:gridCol w:w="8"/>
        <w:gridCol w:w="984"/>
        <w:gridCol w:w="81"/>
        <w:gridCol w:w="962"/>
      </w:tblGrid>
      <w:tr w:rsidR="001D16DF" w:rsidTr="000B0025">
        <w:tc>
          <w:tcPr>
            <w:tcW w:w="8522" w:type="dxa"/>
            <w:gridSpan w:val="7"/>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Pr="00F41148" w:rsidRDefault="001D16DF" w:rsidP="001D16DF">
            <w:pPr>
              <w:widowControl/>
              <w:spacing w:before="150" w:after="150" w:line="240" w:lineRule="exact"/>
              <w:jc w:val="center"/>
              <w:outlineLvl w:val="3"/>
              <w:rPr>
                <w:rFonts w:ascii="微软雅黑" w:eastAsia="微软雅黑" w:hAnsi="微软雅黑" w:cs="Helvetica" w:hint="eastAsia"/>
                <w:color w:val="333333"/>
                <w:szCs w:val="21"/>
              </w:rPr>
            </w:pPr>
            <w:r>
              <w:rPr>
                <w:rFonts w:ascii="微软雅黑" w:eastAsia="微软雅黑" w:hAnsi="微软雅黑" w:cs="Helvetica" w:hint="eastAsia"/>
                <w:color w:val="333333"/>
                <w:szCs w:val="21"/>
              </w:rPr>
              <w:t>分包内容</w:t>
            </w:r>
          </w:p>
        </w:tc>
        <w:tc>
          <w:tcPr>
            <w:tcW w:w="1701" w:type="dxa"/>
            <w:gridSpan w:val="2"/>
          </w:tcPr>
          <w:p w:rsidR="001D16DF" w:rsidRPr="00F41148" w:rsidRDefault="001D16DF" w:rsidP="001D16DF">
            <w:pPr>
              <w:widowControl/>
              <w:wordWrap w:val="0"/>
              <w:spacing w:before="150" w:after="150" w:line="240" w:lineRule="exact"/>
              <w:jc w:val="center"/>
              <w:outlineLvl w:val="3"/>
              <w:rPr>
                <w:rFonts w:ascii="微软雅黑" w:eastAsia="微软雅黑" w:hAnsi="微软雅黑" w:cs="Helvetica" w:hint="eastAsia"/>
                <w:color w:val="333333"/>
                <w:szCs w:val="21"/>
              </w:rPr>
            </w:pPr>
            <w:r>
              <w:rPr>
                <w:rFonts w:ascii="微软雅黑" w:eastAsia="微软雅黑" w:hAnsi="微软雅黑" w:cs="Helvetica" w:hint="eastAsia"/>
                <w:color w:val="333333"/>
                <w:szCs w:val="21"/>
              </w:rPr>
              <w:t>最高限价</w:t>
            </w:r>
          </w:p>
        </w:tc>
        <w:tc>
          <w:tcPr>
            <w:tcW w:w="992" w:type="dxa"/>
            <w:gridSpan w:val="2"/>
          </w:tcPr>
          <w:p w:rsidR="001D16DF" w:rsidRPr="00F41148" w:rsidRDefault="001D16DF" w:rsidP="001D16DF">
            <w:pPr>
              <w:widowControl/>
              <w:wordWrap w:val="0"/>
              <w:spacing w:before="150" w:after="150" w:line="240" w:lineRule="exact"/>
              <w:jc w:val="center"/>
              <w:outlineLvl w:val="3"/>
              <w:rPr>
                <w:rFonts w:ascii="微软雅黑" w:eastAsia="微软雅黑" w:hAnsi="微软雅黑" w:cs="Helvetica" w:hint="eastAsia"/>
                <w:color w:val="333333"/>
                <w:szCs w:val="21"/>
              </w:rPr>
            </w:pPr>
            <w:r w:rsidRPr="00F41148">
              <w:rPr>
                <w:rFonts w:ascii="微软雅黑" w:eastAsia="微软雅黑" w:hAnsi="微软雅黑" w:cs="Helvetica" w:hint="eastAsia"/>
                <w:color w:val="333333"/>
                <w:szCs w:val="21"/>
              </w:rPr>
              <w:t>数量</w:t>
            </w:r>
          </w:p>
        </w:tc>
        <w:tc>
          <w:tcPr>
            <w:tcW w:w="1043" w:type="dxa"/>
            <w:gridSpan w:val="2"/>
          </w:tcPr>
          <w:p w:rsidR="001D16DF" w:rsidRPr="00F41148" w:rsidRDefault="001D16DF" w:rsidP="001D16DF">
            <w:pPr>
              <w:widowControl/>
              <w:wordWrap w:val="0"/>
              <w:spacing w:before="150" w:after="150" w:line="240" w:lineRule="exact"/>
              <w:jc w:val="center"/>
              <w:outlineLvl w:val="3"/>
              <w:rPr>
                <w:rFonts w:ascii="微软雅黑" w:eastAsia="微软雅黑" w:hAnsi="微软雅黑" w:cs="Helvetica" w:hint="eastAsia"/>
                <w:color w:val="333333"/>
                <w:szCs w:val="21"/>
              </w:rPr>
            </w:pPr>
            <w:r w:rsidRPr="00F41148">
              <w:rPr>
                <w:rFonts w:ascii="微软雅黑" w:eastAsia="微软雅黑" w:hAnsi="微软雅黑" w:cs="Helvetica" w:hint="eastAsia"/>
                <w:color w:val="333333"/>
                <w:szCs w:val="21"/>
              </w:rPr>
              <w:t>单位</w:t>
            </w:r>
          </w:p>
        </w:tc>
      </w:tr>
      <w:tr w:rsidR="001D16DF" w:rsidTr="001D16DF">
        <w:tc>
          <w:tcPr>
            <w:tcW w:w="4786" w:type="dxa"/>
          </w:tcPr>
          <w:p w:rsidR="001D16DF" w:rsidRDefault="008A3411" w:rsidP="007B6A2B">
            <w:pPr>
              <w:widowControl/>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2020年图书馆外文电子资源（包一）</w:t>
            </w:r>
          </w:p>
        </w:tc>
        <w:tc>
          <w:tcPr>
            <w:tcW w:w="1701" w:type="dxa"/>
            <w:gridSpan w:val="2"/>
          </w:tcPr>
          <w:p w:rsidR="001D16DF" w:rsidRDefault="008A3411"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542</w:t>
            </w:r>
            <w:r w:rsidR="001D16DF">
              <w:rPr>
                <w:rFonts w:ascii="微软雅黑" w:eastAsia="微软雅黑" w:hAnsi="微软雅黑" w:cs="Helvetica" w:hint="eastAsia"/>
                <w:color w:val="333333"/>
                <w:szCs w:val="21"/>
              </w:rPr>
              <w:t>000元</w:t>
            </w:r>
          </w:p>
        </w:tc>
        <w:tc>
          <w:tcPr>
            <w:tcW w:w="992" w:type="dxa"/>
            <w:gridSpan w:val="2"/>
          </w:tcPr>
          <w:p w:rsidR="001D16DF" w:rsidRPr="00F41148" w:rsidRDefault="001D16DF" w:rsidP="001D16DF">
            <w:pPr>
              <w:widowControl/>
              <w:wordWrap w:val="0"/>
              <w:spacing w:before="150" w:after="150" w:line="240" w:lineRule="exact"/>
              <w:jc w:val="center"/>
              <w:outlineLvl w:val="3"/>
              <w:rPr>
                <w:rFonts w:ascii="微软雅黑" w:eastAsia="微软雅黑" w:hAnsi="微软雅黑" w:cs="Helvetica" w:hint="eastAsia"/>
                <w:color w:val="333333"/>
                <w:szCs w:val="21"/>
              </w:rPr>
            </w:pPr>
            <w:r w:rsidRPr="00F41148">
              <w:rPr>
                <w:rFonts w:ascii="微软雅黑" w:eastAsia="微软雅黑" w:hAnsi="微软雅黑" w:cs="Helvetica" w:hint="eastAsia"/>
                <w:color w:val="333333"/>
                <w:szCs w:val="21"/>
              </w:rPr>
              <w:t>1</w:t>
            </w:r>
          </w:p>
        </w:tc>
        <w:tc>
          <w:tcPr>
            <w:tcW w:w="1043" w:type="dxa"/>
            <w:gridSpan w:val="2"/>
          </w:tcPr>
          <w:p w:rsidR="001D16DF" w:rsidRPr="00F41148" w:rsidRDefault="006C5AD0" w:rsidP="001D16DF">
            <w:pPr>
              <w:widowControl/>
              <w:wordWrap w:val="0"/>
              <w:spacing w:before="150" w:after="150" w:line="240" w:lineRule="exact"/>
              <w:jc w:val="center"/>
              <w:outlineLvl w:val="3"/>
              <w:rPr>
                <w:rFonts w:ascii="微软雅黑" w:eastAsia="微软雅黑" w:hAnsi="微软雅黑" w:cs="Helvetica" w:hint="eastAsia"/>
                <w:color w:val="333333"/>
                <w:szCs w:val="21"/>
              </w:rPr>
            </w:pPr>
            <w:r w:rsidRPr="00F41148">
              <w:rPr>
                <w:rFonts w:ascii="微软雅黑" w:eastAsia="微软雅黑" w:hAnsi="微软雅黑" w:cs="Helvetica" w:hint="eastAsia"/>
                <w:color w:val="333333"/>
                <w:szCs w:val="21"/>
              </w:rPr>
              <w:t>套</w:t>
            </w:r>
          </w:p>
        </w:tc>
      </w:tr>
      <w:tr w:rsidR="001D16DF" w:rsidTr="00A40955">
        <w:tc>
          <w:tcPr>
            <w:tcW w:w="8522" w:type="dxa"/>
            <w:gridSpan w:val="7"/>
          </w:tcPr>
          <w:p w:rsidR="001D16DF" w:rsidRDefault="001D16DF" w:rsidP="00F41148">
            <w:pPr>
              <w:widowControl/>
              <w:spacing w:before="150" w:after="150" w:line="240" w:lineRule="exact"/>
              <w:jc w:val="lef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8A3411" w:rsidP="00F41148">
            <w:pPr>
              <w:widowControl/>
              <w:spacing w:before="150" w:after="150" w:line="240" w:lineRule="exact"/>
              <w:jc w:val="left"/>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台湾华艺数据库：以台湾地区出版的SCI、SSCI、EI、Medline、TSSCI、CA等指标为收录标准，收录了管理学、经济学、心理学、文学、教育学、物理、语言学等31门学科。收录台湾学术期刊近700余种，每月持续新增2000余篇电子全文。</w:t>
            </w:r>
          </w:p>
        </w:tc>
      </w:tr>
      <w:tr w:rsidR="008A3411" w:rsidTr="00A40955">
        <w:tc>
          <w:tcPr>
            <w:tcW w:w="8522" w:type="dxa"/>
            <w:gridSpan w:val="7"/>
          </w:tcPr>
          <w:p w:rsidR="008A3411" w:rsidRDefault="008A3411" w:rsidP="00DA272F">
            <w:pPr>
              <w:widowControl/>
              <w:spacing w:before="150" w:after="150" w:line="240" w:lineRule="exact"/>
              <w:jc w:val="left"/>
              <w:outlineLvl w:val="3"/>
              <w:rPr>
                <w:rFonts w:ascii="微软雅黑" w:eastAsia="微软雅黑" w:hAnsi="微软雅黑" w:cs="Helvetica" w:hint="eastAsia"/>
                <w:color w:val="333333"/>
                <w:szCs w:val="21"/>
              </w:rPr>
            </w:pPr>
            <w:r w:rsidRPr="00F41148">
              <w:rPr>
                <w:rFonts w:ascii="微软雅黑" w:eastAsia="微软雅黑" w:hAnsi="微软雅黑" w:cs="Helvetica" w:hint="eastAsia"/>
                <w:color w:val="333333"/>
                <w:szCs w:val="21"/>
              </w:rPr>
              <w:t>分包号：2</w:t>
            </w:r>
          </w:p>
        </w:tc>
      </w:tr>
      <w:tr w:rsidR="008A3411" w:rsidTr="008A3411">
        <w:tc>
          <w:tcPr>
            <w:tcW w:w="4815" w:type="dxa"/>
            <w:gridSpan w:val="2"/>
            <w:tcBorders>
              <w:right w:val="single" w:sz="4" w:space="0" w:color="auto"/>
            </w:tcBorders>
          </w:tcPr>
          <w:p w:rsidR="008A3411" w:rsidRPr="00F41148" w:rsidRDefault="008A3411" w:rsidP="00966A94">
            <w:pPr>
              <w:widowControl/>
              <w:spacing w:before="150" w:after="150" w:line="240" w:lineRule="exact"/>
              <w:jc w:val="center"/>
              <w:outlineLvl w:val="3"/>
              <w:rPr>
                <w:rFonts w:ascii="微软雅黑" w:eastAsia="微软雅黑" w:hAnsi="微软雅黑" w:cs="Helvetica" w:hint="eastAsia"/>
                <w:color w:val="333333"/>
                <w:szCs w:val="21"/>
              </w:rPr>
            </w:pPr>
            <w:r>
              <w:rPr>
                <w:rFonts w:ascii="微软雅黑" w:eastAsia="微软雅黑" w:hAnsi="微软雅黑" w:cs="Helvetica" w:hint="eastAsia"/>
                <w:color w:val="333333"/>
                <w:szCs w:val="21"/>
              </w:rPr>
              <w:t>分包内容</w:t>
            </w:r>
          </w:p>
        </w:tc>
        <w:tc>
          <w:tcPr>
            <w:tcW w:w="1680" w:type="dxa"/>
            <w:gridSpan w:val="2"/>
            <w:tcBorders>
              <w:left w:val="single" w:sz="4" w:space="0" w:color="auto"/>
              <w:right w:val="single" w:sz="4" w:space="0" w:color="auto"/>
            </w:tcBorders>
          </w:tcPr>
          <w:p w:rsidR="008A3411" w:rsidRPr="00F41148" w:rsidRDefault="008A3411" w:rsidP="00966A94">
            <w:pPr>
              <w:widowControl/>
              <w:wordWrap w:val="0"/>
              <w:spacing w:before="150" w:after="150" w:line="240" w:lineRule="exact"/>
              <w:jc w:val="center"/>
              <w:outlineLvl w:val="3"/>
              <w:rPr>
                <w:rFonts w:ascii="微软雅黑" w:eastAsia="微软雅黑" w:hAnsi="微软雅黑" w:cs="Helvetica" w:hint="eastAsia"/>
                <w:color w:val="333333"/>
                <w:szCs w:val="21"/>
              </w:rPr>
            </w:pPr>
            <w:r>
              <w:rPr>
                <w:rFonts w:ascii="微软雅黑" w:eastAsia="微软雅黑" w:hAnsi="微软雅黑" w:cs="Helvetica" w:hint="eastAsia"/>
                <w:color w:val="333333"/>
                <w:szCs w:val="21"/>
              </w:rPr>
              <w:t>最高限价</w:t>
            </w:r>
          </w:p>
        </w:tc>
        <w:tc>
          <w:tcPr>
            <w:tcW w:w="1065" w:type="dxa"/>
            <w:gridSpan w:val="2"/>
            <w:tcBorders>
              <w:left w:val="single" w:sz="4" w:space="0" w:color="auto"/>
              <w:right w:val="single" w:sz="4" w:space="0" w:color="auto"/>
            </w:tcBorders>
          </w:tcPr>
          <w:p w:rsidR="008A3411" w:rsidRPr="00F41148" w:rsidRDefault="008A3411" w:rsidP="00966A94">
            <w:pPr>
              <w:widowControl/>
              <w:wordWrap w:val="0"/>
              <w:spacing w:before="150" w:after="150" w:line="240" w:lineRule="exact"/>
              <w:jc w:val="center"/>
              <w:outlineLvl w:val="3"/>
              <w:rPr>
                <w:rFonts w:ascii="微软雅黑" w:eastAsia="微软雅黑" w:hAnsi="微软雅黑" w:cs="Helvetica" w:hint="eastAsia"/>
                <w:color w:val="333333"/>
                <w:szCs w:val="21"/>
              </w:rPr>
            </w:pPr>
            <w:r w:rsidRPr="00F41148">
              <w:rPr>
                <w:rFonts w:ascii="微软雅黑" w:eastAsia="微软雅黑" w:hAnsi="微软雅黑" w:cs="Helvetica" w:hint="eastAsia"/>
                <w:color w:val="333333"/>
                <w:szCs w:val="21"/>
              </w:rPr>
              <w:t>数量</w:t>
            </w:r>
          </w:p>
        </w:tc>
        <w:tc>
          <w:tcPr>
            <w:tcW w:w="962" w:type="dxa"/>
            <w:tcBorders>
              <w:left w:val="single" w:sz="4" w:space="0" w:color="auto"/>
            </w:tcBorders>
          </w:tcPr>
          <w:p w:rsidR="008A3411" w:rsidRPr="00F41148" w:rsidRDefault="008A3411" w:rsidP="00966A94">
            <w:pPr>
              <w:widowControl/>
              <w:wordWrap w:val="0"/>
              <w:spacing w:before="150" w:after="150" w:line="240" w:lineRule="exact"/>
              <w:jc w:val="center"/>
              <w:outlineLvl w:val="3"/>
              <w:rPr>
                <w:rFonts w:ascii="微软雅黑" w:eastAsia="微软雅黑" w:hAnsi="微软雅黑" w:cs="Helvetica" w:hint="eastAsia"/>
                <w:color w:val="333333"/>
                <w:szCs w:val="21"/>
              </w:rPr>
            </w:pPr>
            <w:r w:rsidRPr="00F41148">
              <w:rPr>
                <w:rFonts w:ascii="微软雅黑" w:eastAsia="微软雅黑" w:hAnsi="微软雅黑" w:cs="Helvetica" w:hint="eastAsia"/>
                <w:color w:val="333333"/>
                <w:szCs w:val="21"/>
              </w:rPr>
              <w:t>单位</w:t>
            </w:r>
          </w:p>
        </w:tc>
      </w:tr>
      <w:tr w:rsidR="008A3411" w:rsidTr="008A3411">
        <w:tc>
          <w:tcPr>
            <w:tcW w:w="4815" w:type="dxa"/>
            <w:gridSpan w:val="2"/>
            <w:tcBorders>
              <w:right w:val="single" w:sz="4" w:space="0" w:color="auto"/>
            </w:tcBorders>
          </w:tcPr>
          <w:p w:rsidR="008A3411" w:rsidRDefault="008A3411" w:rsidP="00966A94">
            <w:pPr>
              <w:widowControl/>
              <w:spacing w:before="150" w:after="150" w:line="240" w:lineRule="exact"/>
              <w:jc w:val="center"/>
              <w:outlineLvl w:val="3"/>
              <w:rPr>
                <w:rFonts w:ascii="微软雅黑" w:eastAsia="微软雅黑" w:hAnsi="微软雅黑" w:cs="Helvetica"/>
                <w:color w:val="333333"/>
                <w:szCs w:val="21"/>
              </w:rPr>
            </w:pPr>
            <w:r w:rsidRPr="00F41148">
              <w:rPr>
                <w:rFonts w:ascii="微软雅黑" w:eastAsia="微软雅黑" w:hAnsi="微软雅黑" w:cs="Helvetica" w:hint="eastAsia"/>
                <w:color w:val="333333"/>
                <w:szCs w:val="21"/>
              </w:rPr>
              <w:t>2020</w:t>
            </w:r>
            <w:r w:rsidRPr="00F41148">
              <w:rPr>
                <w:rFonts w:ascii="微软雅黑" w:eastAsia="微软雅黑" w:hAnsi="微软雅黑" w:cs="Helvetica" w:hint="eastAsia"/>
                <w:color w:val="333333"/>
                <w:szCs w:val="21"/>
              </w:rPr>
              <w:t>年图书馆外文电子资源（包二</w:t>
            </w:r>
            <w:r w:rsidRPr="00F41148">
              <w:rPr>
                <w:rFonts w:ascii="微软雅黑" w:eastAsia="微软雅黑" w:hAnsi="微软雅黑" w:cs="Helvetica" w:hint="eastAsia"/>
                <w:color w:val="333333"/>
                <w:szCs w:val="21"/>
              </w:rPr>
              <w:t>）</w:t>
            </w:r>
          </w:p>
        </w:tc>
        <w:tc>
          <w:tcPr>
            <w:tcW w:w="1680" w:type="dxa"/>
            <w:gridSpan w:val="2"/>
            <w:tcBorders>
              <w:left w:val="single" w:sz="4" w:space="0" w:color="auto"/>
              <w:right w:val="single" w:sz="4" w:space="0" w:color="auto"/>
            </w:tcBorders>
          </w:tcPr>
          <w:p w:rsidR="008A3411" w:rsidRDefault="008A3411" w:rsidP="008A3411">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5</w:t>
            </w:r>
            <w:r>
              <w:rPr>
                <w:rFonts w:ascii="微软雅黑" w:eastAsia="微软雅黑" w:hAnsi="微软雅黑" w:cs="Helvetica" w:hint="eastAsia"/>
                <w:color w:val="333333"/>
                <w:szCs w:val="21"/>
              </w:rPr>
              <w:t>289</w:t>
            </w:r>
            <w:r>
              <w:rPr>
                <w:rFonts w:ascii="微软雅黑" w:eastAsia="微软雅黑" w:hAnsi="微软雅黑" w:cs="Helvetica" w:hint="eastAsia"/>
                <w:color w:val="333333"/>
                <w:szCs w:val="21"/>
              </w:rPr>
              <w:t>00元</w:t>
            </w:r>
          </w:p>
        </w:tc>
        <w:tc>
          <w:tcPr>
            <w:tcW w:w="1065" w:type="dxa"/>
            <w:gridSpan w:val="2"/>
            <w:tcBorders>
              <w:left w:val="single" w:sz="4" w:space="0" w:color="auto"/>
              <w:right w:val="single" w:sz="4" w:space="0" w:color="auto"/>
            </w:tcBorders>
          </w:tcPr>
          <w:p w:rsidR="008A3411" w:rsidRPr="00F41148" w:rsidRDefault="008A3411" w:rsidP="00966A94">
            <w:pPr>
              <w:widowControl/>
              <w:wordWrap w:val="0"/>
              <w:spacing w:before="150" w:after="150" w:line="240" w:lineRule="exact"/>
              <w:jc w:val="center"/>
              <w:outlineLvl w:val="3"/>
              <w:rPr>
                <w:rFonts w:ascii="微软雅黑" w:eastAsia="微软雅黑" w:hAnsi="微软雅黑" w:cs="Helvetica" w:hint="eastAsia"/>
                <w:color w:val="333333"/>
                <w:szCs w:val="21"/>
              </w:rPr>
            </w:pPr>
            <w:r w:rsidRPr="00F41148">
              <w:rPr>
                <w:rFonts w:ascii="微软雅黑" w:eastAsia="微软雅黑" w:hAnsi="微软雅黑" w:cs="Helvetica" w:hint="eastAsia"/>
                <w:color w:val="333333"/>
                <w:szCs w:val="21"/>
              </w:rPr>
              <w:t>1</w:t>
            </w:r>
          </w:p>
        </w:tc>
        <w:tc>
          <w:tcPr>
            <w:tcW w:w="962" w:type="dxa"/>
            <w:tcBorders>
              <w:left w:val="single" w:sz="4" w:space="0" w:color="auto"/>
            </w:tcBorders>
          </w:tcPr>
          <w:p w:rsidR="008A3411" w:rsidRPr="00F41148" w:rsidRDefault="008A3411" w:rsidP="00966A94">
            <w:pPr>
              <w:widowControl/>
              <w:wordWrap w:val="0"/>
              <w:spacing w:before="150" w:after="150" w:line="240" w:lineRule="exact"/>
              <w:jc w:val="center"/>
              <w:outlineLvl w:val="3"/>
              <w:rPr>
                <w:rFonts w:ascii="微软雅黑" w:eastAsia="微软雅黑" w:hAnsi="微软雅黑" w:cs="Helvetica" w:hint="eastAsia"/>
                <w:color w:val="333333"/>
                <w:szCs w:val="21"/>
              </w:rPr>
            </w:pPr>
            <w:r w:rsidRPr="00F41148">
              <w:rPr>
                <w:rFonts w:ascii="微软雅黑" w:eastAsia="微软雅黑" w:hAnsi="微软雅黑" w:cs="Helvetica" w:hint="eastAsia"/>
                <w:color w:val="333333"/>
                <w:szCs w:val="21"/>
              </w:rPr>
              <w:t>套</w:t>
            </w:r>
          </w:p>
        </w:tc>
      </w:tr>
      <w:tr w:rsidR="008A3411" w:rsidTr="00A40955">
        <w:tc>
          <w:tcPr>
            <w:tcW w:w="8522" w:type="dxa"/>
            <w:gridSpan w:val="7"/>
          </w:tcPr>
          <w:p w:rsidR="008A3411" w:rsidRDefault="008A3411" w:rsidP="00F41148">
            <w:pPr>
              <w:widowControl/>
              <w:spacing w:before="150" w:after="150" w:line="240" w:lineRule="exact"/>
              <w:jc w:val="lef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8A3411" w:rsidRDefault="008A3411" w:rsidP="00F41148">
            <w:pPr>
              <w:widowControl/>
              <w:spacing w:before="150" w:after="150" w:line="240" w:lineRule="exact"/>
              <w:jc w:val="left"/>
              <w:outlineLvl w:val="3"/>
              <w:rPr>
                <w:rFonts w:ascii="微软雅黑" w:eastAsia="微软雅黑" w:hAnsi="微软雅黑" w:cs="Helvetica" w:hint="eastAsia"/>
                <w:color w:val="333333"/>
                <w:szCs w:val="21"/>
              </w:rPr>
            </w:pPr>
            <w:r w:rsidRPr="00F41148">
              <w:rPr>
                <w:rFonts w:ascii="微软雅黑" w:eastAsia="微软雅黑" w:hAnsi="微软雅黑" w:cs="Helvetica" w:hint="eastAsia"/>
                <w:color w:val="333333"/>
                <w:szCs w:val="21"/>
              </w:rPr>
              <w:t>俄罗斯大全数据库：是迄今为止全球最大的，收录俄罗斯学术资源最全的数据库.全库共收录资源近600种，文章超过1,000万篇，是研究俄罗斯与独联体国家政治、经济、文化等方面和学习俄罗斯语言文学的重要资源。</w:t>
            </w:r>
          </w:p>
        </w:tc>
      </w:tr>
    </w:tbl>
    <w:p w:rsidR="008A3411" w:rsidRPr="008A3411" w:rsidRDefault="008A3411" w:rsidP="008A3411">
      <w:pPr>
        <w:widowControl/>
        <w:wordWrap w:val="0"/>
        <w:spacing w:after="150" w:line="240" w:lineRule="exact"/>
        <w:jc w:val="left"/>
        <w:outlineLvl w:val="3"/>
        <w:rPr>
          <w:rFonts w:ascii="inherit" w:eastAsia="微软雅黑" w:hAnsi="inherit" w:cs="Helvetica"/>
          <w:color w:val="333333"/>
          <w:kern w:val="0"/>
          <w:szCs w:val="21"/>
        </w:rPr>
      </w:pPr>
      <w:r w:rsidRPr="008A3411">
        <w:rPr>
          <w:rFonts w:ascii="inherit" w:eastAsia="微软雅黑" w:hAnsi="inherit" w:cs="Helvetica" w:hint="eastAsia"/>
          <w:color w:val="333333"/>
          <w:kern w:val="0"/>
          <w:szCs w:val="21"/>
        </w:rPr>
        <w:t>六、项目政策信息</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（一）按照《财政部</w:t>
      </w:r>
      <w:r w:rsidRPr="008A3411">
        <w:rPr>
          <w:rFonts w:ascii="inherit" w:eastAsia="微软雅黑" w:hAnsi="inherit" w:cs="Helvetica" w:hint="eastAsia"/>
          <w:color w:val="333333"/>
          <w:kern w:val="0"/>
          <w:szCs w:val="21"/>
        </w:rPr>
        <w:t xml:space="preserve"> </w:t>
      </w:r>
      <w:r w:rsidRPr="008A3411">
        <w:rPr>
          <w:rFonts w:ascii="inherit" w:eastAsia="微软雅黑" w:hAnsi="inherit" w:cs="Helvetica" w:hint="eastAsia"/>
          <w:color w:val="333333"/>
          <w:kern w:val="0"/>
          <w:szCs w:val="21"/>
        </w:rPr>
        <w:t>生态环境部关于印发环境标志产品政府采购品目清单的通知》（财库〔</w:t>
      </w:r>
      <w:r w:rsidRPr="008A3411">
        <w:rPr>
          <w:rFonts w:ascii="inherit" w:eastAsia="微软雅黑" w:hAnsi="inherit" w:cs="Helvetica" w:hint="eastAsia"/>
          <w:color w:val="333333"/>
          <w:kern w:val="0"/>
          <w:szCs w:val="21"/>
        </w:rPr>
        <w:t>2019</w:t>
      </w:r>
      <w:r w:rsidRPr="008A3411">
        <w:rPr>
          <w:rFonts w:ascii="inherit" w:eastAsia="微软雅黑" w:hAnsi="inherit" w:cs="Helvetica" w:hint="eastAsia"/>
          <w:color w:val="333333"/>
          <w:kern w:val="0"/>
          <w:szCs w:val="21"/>
        </w:rPr>
        <w:t>〕</w:t>
      </w:r>
      <w:r w:rsidRPr="008A3411">
        <w:rPr>
          <w:rFonts w:ascii="inherit" w:eastAsia="微软雅黑" w:hAnsi="inherit" w:cs="Helvetica" w:hint="eastAsia"/>
          <w:color w:val="333333"/>
          <w:kern w:val="0"/>
          <w:szCs w:val="21"/>
        </w:rPr>
        <w:t>18</w:t>
      </w:r>
      <w:r w:rsidRPr="008A3411">
        <w:rPr>
          <w:rFonts w:ascii="inherit" w:eastAsia="微软雅黑" w:hAnsi="inherit" w:cs="Helvetica" w:hint="eastAsia"/>
          <w:color w:val="333333"/>
          <w:kern w:val="0"/>
          <w:szCs w:val="21"/>
        </w:rPr>
        <w:t>号）和《财政部</w:t>
      </w:r>
      <w:r w:rsidRPr="008A3411">
        <w:rPr>
          <w:rFonts w:ascii="inherit" w:eastAsia="微软雅黑" w:hAnsi="inherit" w:cs="Helvetica" w:hint="eastAsia"/>
          <w:color w:val="333333"/>
          <w:kern w:val="0"/>
          <w:szCs w:val="21"/>
        </w:rPr>
        <w:t xml:space="preserve"> </w:t>
      </w:r>
      <w:r w:rsidRPr="008A3411">
        <w:rPr>
          <w:rFonts w:ascii="inherit" w:eastAsia="微软雅黑" w:hAnsi="inherit" w:cs="Helvetica" w:hint="eastAsia"/>
          <w:color w:val="333333"/>
          <w:kern w:val="0"/>
          <w:szCs w:val="21"/>
        </w:rPr>
        <w:t>发展改革委关于印发节能产品政府采购品目清单的通知》（财库〔</w:t>
      </w:r>
      <w:r w:rsidRPr="008A3411">
        <w:rPr>
          <w:rFonts w:ascii="inherit" w:eastAsia="微软雅黑" w:hAnsi="inherit" w:cs="Helvetica" w:hint="eastAsia"/>
          <w:color w:val="333333"/>
          <w:kern w:val="0"/>
          <w:szCs w:val="21"/>
        </w:rPr>
        <w:t>2019</w:t>
      </w:r>
      <w:r w:rsidRPr="008A3411">
        <w:rPr>
          <w:rFonts w:ascii="inherit" w:eastAsia="微软雅黑" w:hAnsi="inherit" w:cs="Helvetica" w:hint="eastAsia"/>
          <w:color w:val="333333"/>
          <w:kern w:val="0"/>
          <w:szCs w:val="21"/>
        </w:rPr>
        <w:t>〕</w:t>
      </w:r>
      <w:r w:rsidRPr="008A3411">
        <w:rPr>
          <w:rFonts w:ascii="inherit" w:eastAsia="微软雅黑" w:hAnsi="inherit" w:cs="Helvetica" w:hint="eastAsia"/>
          <w:color w:val="333333"/>
          <w:kern w:val="0"/>
          <w:szCs w:val="21"/>
        </w:rPr>
        <w:t>19</w:t>
      </w:r>
      <w:r w:rsidRPr="008A3411">
        <w:rPr>
          <w:rFonts w:ascii="inherit" w:eastAsia="微软雅黑" w:hAnsi="inherit" w:cs="Helvetica" w:hint="eastAsia"/>
          <w:color w:val="333333"/>
          <w:kern w:val="0"/>
          <w:szCs w:val="21"/>
        </w:rPr>
        <w:t>号）的规定，落实国家节能环保政策。</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（二）按照《财政部</w:t>
      </w:r>
      <w:r w:rsidRPr="008A3411">
        <w:rPr>
          <w:rFonts w:ascii="inherit" w:eastAsia="微软雅黑" w:hAnsi="inherit" w:cs="Helvetica" w:hint="eastAsia"/>
          <w:color w:val="333333"/>
          <w:kern w:val="0"/>
          <w:szCs w:val="21"/>
        </w:rPr>
        <w:t xml:space="preserve"> </w:t>
      </w:r>
      <w:r w:rsidRPr="008A3411">
        <w:rPr>
          <w:rFonts w:ascii="inherit" w:eastAsia="微软雅黑" w:hAnsi="inherit" w:cs="Helvetica" w:hint="eastAsia"/>
          <w:color w:val="333333"/>
          <w:kern w:val="0"/>
          <w:szCs w:val="21"/>
        </w:rPr>
        <w:t>工业和信息化部关于印发</w:t>
      </w:r>
      <w:r w:rsidRPr="008A3411">
        <w:rPr>
          <w:rFonts w:ascii="inherit" w:eastAsia="微软雅黑" w:hAnsi="inherit" w:cs="Helvetica" w:hint="eastAsia"/>
          <w:color w:val="333333"/>
          <w:kern w:val="0"/>
          <w:szCs w:val="21"/>
        </w:rPr>
        <w:t>&lt;</w:t>
      </w:r>
      <w:r w:rsidRPr="008A3411">
        <w:rPr>
          <w:rFonts w:ascii="inherit" w:eastAsia="微软雅黑" w:hAnsi="inherit" w:cs="Helvetica" w:hint="eastAsia"/>
          <w:color w:val="333333"/>
          <w:kern w:val="0"/>
          <w:szCs w:val="21"/>
        </w:rPr>
        <w:t>政府采购促进中小企业发展暂行办法</w:t>
      </w:r>
      <w:r w:rsidRPr="008A3411">
        <w:rPr>
          <w:rFonts w:ascii="inherit" w:eastAsia="微软雅黑" w:hAnsi="inherit" w:cs="Helvetica" w:hint="eastAsia"/>
          <w:color w:val="333333"/>
          <w:kern w:val="0"/>
          <w:szCs w:val="21"/>
        </w:rPr>
        <w:t>&gt;</w:t>
      </w:r>
      <w:r w:rsidRPr="008A3411">
        <w:rPr>
          <w:rFonts w:ascii="inherit" w:eastAsia="微软雅黑" w:hAnsi="inherit" w:cs="Helvetica" w:hint="eastAsia"/>
          <w:color w:val="333333"/>
          <w:kern w:val="0"/>
          <w:szCs w:val="21"/>
        </w:rPr>
        <w:t>的通知》（财库〔</w:t>
      </w:r>
      <w:r w:rsidRPr="008A3411">
        <w:rPr>
          <w:rFonts w:ascii="inherit" w:eastAsia="微软雅黑" w:hAnsi="inherit" w:cs="Helvetica" w:hint="eastAsia"/>
          <w:color w:val="333333"/>
          <w:kern w:val="0"/>
          <w:szCs w:val="21"/>
        </w:rPr>
        <w:t>2011</w:t>
      </w:r>
      <w:r w:rsidRPr="008A3411">
        <w:rPr>
          <w:rFonts w:ascii="inherit" w:eastAsia="微软雅黑" w:hAnsi="inherit" w:cs="Helvetica" w:hint="eastAsia"/>
          <w:color w:val="333333"/>
          <w:kern w:val="0"/>
          <w:szCs w:val="21"/>
        </w:rPr>
        <w:t>〕</w:t>
      </w:r>
      <w:r w:rsidRPr="008A3411">
        <w:rPr>
          <w:rFonts w:ascii="inherit" w:eastAsia="微软雅黑" w:hAnsi="inherit" w:cs="Helvetica" w:hint="eastAsia"/>
          <w:color w:val="333333"/>
          <w:kern w:val="0"/>
          <w:szCs w:val="21"/>
        </w:rPr>
        <w:t>181</w:t>
      </w:r>
      <w:r w:rsidRPr="008A3411">
        <w:rPr>
          <w:rFonts w:ascii="inherit" w:eastAsia="微软雅黑" w:hAnsi="inherit" w:cs="Helvetica" w:hint="eastAsia"/>
          <w:color w:val="333333"/>
          <w:kern w:val="0"/>
          <w:szCs w:val="21"/>
        </w:rPr>
        <w:t>号）的规定，落实促进中小企业发展政策。</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（三）按照《财政部、司法部关于政府采购支持监狱企业发展有关问题的通知》（财库〔</w:t>
      </w:r>
      <w:r w:rsidRPr="008A3411">
        <w:rPr>
          <w:rFonts w:ascii="inherit" w:eastAsia="微软雅黑" w:hAnsi="inherit" w:cs="Helvetica" w:hint="eastAsia"/>
          <w:color w:val="333333"/>
          <w:kern w:val="0"/>
          <w:szCs w:val="21"/>
        </w:rPr>
        <w:t>2014</w:t>
      </w:r>
      <w:r w:rsidRPr="008A3411">
        <w:rPr>
          <w:rFonts w:ascii="inherit" w:eastAsia="微软雅黑" w:hAnsi="inherit" w:cs="Helvetica" w:hint="eastAsia"/>
          <w:color w:val="333333"/>
          <w:kern w:val="0"/>
          <w:szCs w:val="21"/>
        </w:rPr>
        <w:t>〕</w:t>
      </w:r>
      <w:r w:rsidRPr="008A3411">
        <w:rPr>
          <w:rFonts w:ascii="inherit" w:eastAsia="微软雅黑" w:hAnsi="inherit" w:cs="Helvetica" w:hint="eastAsia"/>
          <w:color w:val="333333"/>
          <w:kern w:val="0"/>
          <w:szCs w:val="21"/>
        </w:rPr>
        <w:t>68</w:t>
      </w:r>
      <w:r w:rsidRPr="008A3411">
        <w:rPr>
          <w:rFonts w:ascii="inherit" w:eastAsia="微软雅黑" w:hAnsi="inherit" w:cs="Helvetica" w:hint="eastAsia"/>
          <w:color w:val="333333"/>
          <w:kern w:val="0"/>
          <w:szCs w:val="21"/>
        </w:rPr>
        <w:t>号）的规定，落实支持监狱企业发展政策。</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（四）按照《三部门联合发布关于促进残疾人就业政府采购政策的通知》（财库〔</w:t>
      </w:r>
      <w:r w:rsidRPr="008A3411">
        <w:rPr>
          <w:rFonts w:ascii="inherit" w:eastAsia="微软雅黑" w:hAnsi="inherit" w:cs="Helvetica" w:hint="eastAsia"/>
          <w:color w:val="333333"/>
          <w:kern w:val="0"/>
          <w:szCs w:val="21"/>
        </w:rPr>
        <w:t>2017</w:t>
      </w:r>
      <w:r w:rsidRPr="008A3411">
        <w:rPr>
          <w:rFonts w:ascii="inherit" w:eastAsia="微软雅黑" w:hAnsi="inherit" w:cs="Helvetica" w:hint="eastAsia"/>
          <w:color w:val="333333"/>
          <w:kern w:val="0"/>
          <w:szCs w:val="21"/>
        </w:rPr>
        <w:t>〕</w:t>
      </w:r>
      <w:r w:rsidRPr="008A3411">
        <w:rPr>
          <w:rFonts w:ascii="inherit" w:eastAsia="微软雅黑" w:hAnsi="inherit" w:cs="Helvetica" w:hint="eastAsia"/>
          <w:color w:val="333333"/>
          <w:kern w:val="0"/>
          <w:szCs w:val="21"/>
        </w:rPr>
        <w:t xml:space="preserve"> 141</w:t>
      </w:r>
      <w:r w:rsidRPr="008A3411">
        <w:rPr>
          <w:rFonts w:ascii="inherit" w:eastAsia="微软雅黑" w:hAnsi="inherit" w:cs="Helvetica" w:hint="eastAsia"/>
          <w:color w:val="333333"/>
          <w:kern w:val="0"/>
          <w:szCs w:val="21"/>
        </w:rPr>
        <w:t>号）的规定，落实支持残疾人福利性单位发展政策。</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七、供应商资格要求</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8A3411">
        <w:rPr>
          <w:rFonts w:ascii="inherit" w:eastAsia="微软雅黑" w:hAnsi="inherit" w:cs="Helvetica" w:hint="eastAsia"/>
          <w:color w:val="333333"/>
          <w:kern w:val="0"/>
          <w:szCs w:val="21"/>
        </w:rPr>
        <w:t>(</w:t>
      </w:r>
      <w:r w:rsidRPr="008A3411">
        <w:rPr>
          <w:rFonts w:ascii="inherit" w:eastAsia="微软雅黑" w:hAnsi="inherit" w:cs="Helvetica" w:hint="eastAsia"/>
          <w:color w:val="333333"/>
          <w:kern w:val="0"/>
          <w:szCs w:val="21"/>
        </w:rPr>
        <w:t>详见附件</w:t>
      </w:r>
      <w:r w:rsidRPr="008A3411">
        <w:rPr>
          <w:rFonts w:ascii="inherit" w:eastAsia="微软雅黑" w:hAnsi="inherit" w:cs="Helvetica" w:hint="eastAsia"/>
          <w:color w:val="333333"/>
          <w:kern w:val="0"/>
          <w:szCs w:val="21"/>
        </w:rPr>
        <w:t>)</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（一）基本资格条件</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1</w:t>
      </w:r>
      <w:r w:rsidRPr="008A3411">
        <w:rPr>
          <w:rFonts w:ascii="inherit" w:eastAsia="微软雅黑" w:hAnsi="inherit" w:cs="Helvetica" w:hint="eastAsia"/>
          <w:color w:val="333333"/>
          <w:kern w:val="0"/>
          <w:szCs w:val="21"/>
        </w:rPr>
        <w:t>、具有独立承担民事责任的能力；</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2</w:t>
      </w:r>
      <w:r w:rsidRPr="008A3411">
        <w:rPr>
          <w:rFonts w:ascii="inherit" w:eastAsia="微软雅黑" w:hAnsi="inherit" w:cs="Helvetica" w:hint="eastAsia"/>
          <w:color w:val="333333"/>
          <w:kern w:val="0"/>
          <w:szCs w:val="21"/>
        </w:rPr>
        <w:t>、具有良好的商业信誉和健全的财务会计制度；</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lastRenderedPageBreak/>
        <w:t>3</w:t>
      </w:r>
      <w:r w:rsidRPr="008A3411">
        <w:rPr>
          <w:rFonts w:ascii="inherit" w:eastAsia="微软雅黑" w:hAnsi="inherit" w:cs="Helvetica" w:hint="eastAsia"/>
          <w:color w:val="333333"/>
          <w:kern w:val="0"/>
          <w:szCs w:val="21"/>
        </w:rPr>
        <w:t>、具有履行合同所必需的设备和专业技术能力；</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4</w:t>
      </w:r>
      <w:r w:rsidRPr="008A3411">
        <w:rPr>
          <w:rFonts w:ascii="inherit" w:eastAsia="微软雅黑" w:hAnsi="inherit" w:cs="Helvetica" w:hint="eastAsia"/>
          <w:color w:val="333333"/>
          <w:kern w:val="0"/>
          <w:szCs w:val="21"/>
        </w:rPr>
        <w:t>、有依法缴纳税收和社会保障资金的良好记录；</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5</w:t>
      </w:r>
      <w:r w:rsidRPr="008A3411">
        <w:rPr>
          <w:rFonts w:ascii="inherit" w:eastAsia="微软雅黑" w:hAnsi="inherit" w:cs="Helvetica" w:hint="eastAsia"/>
          <w:color w:val="333333"/>
          <w:kern w:val="0"/>
          <w:szCs w:val="21"/>
        </w:rPr>
        <w:t>、参加政府采购活动前三年内，在经营活动中没有重大违法记录；</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6</w:t>
      </w:r>
      <w:r w:rsidRPr="008A3411">
        <w:rPr>
          <w:rFonts w:ascii="inherit" w:eastAsia="微软雅黑" w:hAnsi="inherit" w:cs="Helvetica" w:hint="eastAsia"/>
          <w:color w:val="333333"/>
          <w:kern w:val="0"/>
          <w:szCs w:val="21"/>
        </w:rPr>
        <w:t>、法律、行政法规规定的其他条件。</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（二）特定资格条件</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1</w:t>
      </w:r>
      <w:r w:rsidRPr="008A3411">
        <w:rPr>
          <w:rFonts w:ascii="inherit" w:eastAsia="微软雅黑" w:hAnsi="inherit" w:cs="Helvetica" w:hint="eastAsia"/>
          <w:color w:val="333333"/>
          <w:kern w:val="0"/>
          <w:szCs w:val="21"/>
        </w:rPr>
        <w:t>、投标人具备由国家新闻出版广电总局颁发的《出版物经营许可证》和《出版物进口经营许可证》（复印件盖章）。</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八、获取竞争性谈判文件的地点、方式、期限及售价</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获取文件期限</w:t>
      </w:r>
      <w:r w:rsidRPr="008A3411">
        <w:rPr>
          <w:rFonts w:ascii="inherit" w:eastAsia="微软雅黑" w:hAnsi="inherit" w:cs="Helvetica" w:hint="eastAsia"/>
          <w:color w:val="333333"/>
          <w:kern w:val="0"/>
          <w:szCs w:val="21"/>
        </w:rPr>
        <w:t>:2019</w:t>
      </w:r>
      <w:r w:rsidRPr="008A3411">
        <w:rPr>
          <w:rFonts w:ascii="inherit" w:eastAsia="微软雅黑" w:hAnsi="inherit" w:cs="Helvetica" w:hint="eastAsia"/>
          <w:color w:val="333333"/>
          <w:kern w:val="0"/>
          <w:szCs w:val="21"/>
        </w:rPr>
        <w:t>年</w:t>
      </w:r>
      <w:r w:rsidRPr="008A3411">
        <w:rPr>
          <w:rFonts w:ascii="inherit" w:eastAsia="微软雅黑" w:hAnsi="inherit" w:cs="Helvetica" w:hint="eastAsia"/>
          <w:color w:val="333333"/>
          <w:kern w:val="0"/>
          <w:szCs w:val="21"/>
        </w:rPr>
        <w:t>9</w:t>
      </w:r>
      <w:r w:rsidRPr="008A3411">
        <w:rPr>
          <w:rFonts w:ascii="inherit" w:eastAsia="微软雅黑" w:hAnsi="inherit" w:cs="Helvetica" w:hint="eastAsia"/>
          <w:color w:val="333333"/>
          <w:kern w:val="0"/>
          <w:szCs w:val="21"/>
        </w:rPr>
        <w:t>月</w:t>
      </w:r>
      <w:r w:rsidRPr="008A3411">
        <w:rPr>
          <w:rFonts w:ascii="inherit" w:eastAsia="微软雅黑" w:hAnsi="inherit" w:cs="Helvetica" w:hint="eastAsia"/>
          <w:color w:val="333333"/>
          <w:kern w:val="0"/>
          <w:szCs w:val="21"/>
        </w:rPr>
        <w:t>23</w:t>
      </w:r>
      <w:r w:rsidRPr="008A3411">
        <w:rPr>
          <w:rFonts w:ascii="inherit" w:eastAsia="微软雅黑" w:hAnsi="inherit" w:cs="Helvetica" w:hint="eastAsia"/>
          <w:color w:val="333333"/>
          <w:kern w:val="0"/>
          <w:szCs w:val="21"/>
        </w:rPr>
        <w:t>日</w:t>
      </w:r>
      <w:r w:rsidRPr="008A3411">
        <w:rPr>
          <w:rFonts w:ascii="inherit" w:eastAsia="微软雅黑" w:hAnsi="inherit" w:cs="Helvetica" w:hint="eastAsia"/>
          <w:color w:val="333333"/>
          <w:kern w:val="0"/>
          <w:szCs w:val="21"/>
        </w:rPr>
        <w:t xml:space="preserve"> </w:t>
      </w:r>
      <w:r w:rsidRPr="008A3411">
        <w:rPr>
          <w:rFonts w:ascii="inherit" w:eastAsia="微软雅黑" w:hAnsi="inherit" w:cs="Helvetica" w:hint="eastAsia"/>
          <w:color w:val="333333"/>
          <w:kern w:val="0"/>
          <w:szCs w:val="21"/>
        </w:rPr>
        <w:t>至</w:t>
      </w:r>
      <w:r w:rsidRPr="008A3411">
        <w:rPr>
          <w:rFonts w:ascii="inherit" w:eastAsia="微软雅黑" w:hAnsi="inherit" w:cs="Helvetica" w:hint="eastAsia"/>
          <w:color w:val="333333"/>
          <w:kern w:val="0"/>
          <w:szCs w:val="21"/>
        </w:rPr>
        <w:t xml:space="preserve"> 2019</w:t>
      </w:r>
      <w:r w:rsidRPr="008A3411">
        <w:rPr>
          <w:rFonts w:ascii="inherit" w:eastAsia="微软雅黑" w:hAnsi="inherit" w:cs="Helvetica" w:hint="eastAsia"/>
          <w:color w:val="333333"/>
          <w:kern w:val="0"/>
          <w:szCs w:val="21"/>
        </w:rPr>
        <w:t>年</w:t>
      </w:r>
      <w:r w:rsidRPr="008A3411">
        <w:rPr>
          <w:rFonts w:ascii="inherit" w:eastAsia="微软雅黑" w:hAnsi="inherit" w:cs="Helvetica" w:hint="eastAsia"/>
          <w:color w:val="333333"/>
          <w:kern w:val="0"/>
          <w:szCs w:val="21"/>
        </w:rPr>
        <w:t>9</w:t>
      </w:r>
      <w:r w:rsidRPr="008A3411">
        <w:rPr>
          <w:rFonts w:ascii="inherit" w:eastAsia="微软雅黑" w:hAnsi="inherit" w:cs="Helvetica" w:hint="eastAsia"/>
          <w:color w:val="333333"/>
          <w:kern w:val="0"/>
          <w:szCs w:val="21"/>
        </w:rPr>
        <w:t>月</w:t>
      </w:r>
      <w:r w:rsidRPr="008A3411">
        <w:rPr>
          <w:rFonts w:ascii="inherit" w:eastAsia="微软雅黑" w:hAnsi="inherit" w:cs="Helvetica" w:hint="eastAsia"/>
          <w:color w:val="333333"/>
          <w:kern w:val="0"/>
          <w:szCs w:val="21"/>
        </w:rPr>
        <w:t>27</w:t>
      </w:r>
      <w:r w:rsidRPr="008A3411">
        <w:rPr>
          <w:rFonts w:ascii="inherit" w:eastAsia="微软雅黑" w:hAnsi="inherit" w:cs="Helvetica" w:hint="eastAsia"/>
          <w:color w:val="333333"/>
          <w:kern w:val="0"/>
          <w:szCs w:val="21"/>
        </w:rPr>
        <w:t>日</w:t>
      </w:r>
      <w:r w:rsidRPr="008A3411">
        <w:rPr>
          <w:rFonts w:ascii="inherit" w:eastAsia="微软雅黑" w:hAnsi="inherit" w:cs="Helvetica" w:hint="eastAsia"/>
          <w:color w:val="333333"/>
          <w:kern w:val="0"/>
          <w:szCs w:val="21"/>
        </w:rPr>
        <w:t xml:space="preserve"> 17:00</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文件购买费</w:t>
      </w:r>
      <w:r w:rsidRPr="008A3411">
        <w:rPr>
          <w:rFonts w:ascii="inherit" w:eastAsia="微软雅黑" w:hAnsi="inherit" w:cs="Helvetica" w:hint="eastAsia"/>
          <w:color w:val="333333"/>
          <w:kern w:val="0"/>
          <w:szCs w:val="21"/>
        </w:rPr>
        <w:t>:</w:t>
      </w:r>
      <w:r w:rsidRPr="008A3411">
        <w:rPr>
          <w:rFonts w:ascii="inherit" w:eastAsia="微软雅黑" w:hAnsi="inherit" w:cs="Helvetica" w:hint="eastAsia"/>
          <w:color w:val="333333"/>
          <w:kern w:val="0"/>
          <w:szCs w:val="21"/>
        </w:rPr>
        <w:t>￥</w:t>
      </w:r>
      <w:r w:rsidRPr="008A3411">
        <w:rPr>
          <w:rFonts w:ascii="inherit" w:eastAsia="微软雅黑" w:hAnsi="inherit" w:cs="Helvetica" w:hint="eastAsia"/>
          <w:color w:val="333333"/>
          <w:kern w:val="0"/>
          <w:szCs w:val="21"/>
        </w:rPr>
        <w:t>300.00</w:t>
      </w:r>
      <w:r w:rsidRPr="008A3411">
        <w:rPr>
          <w:rFonts w:ascii="inherit" w:eastAsia="微软雅黑" w:hAnsi="inherit" w:cs="Helvetica" w:hint="eastAsia"/>
          <w:color w:val="333333"/>
          <w:kern w:val="0"/>
          <w:szCs w:val="21"/>
        </w:rPr>
        <w:t>元</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获取文件地点：在重庆市政府采购网上或四川外国语大学校园网上下载</w:t>
      </w:r>
      <w:r w:rsidRPr="008A3411">
        <w:rPr>
          <w:rFonts w:ascii="inherit" w:eastAsia="微软雅黑" w:hAnsi="inherit" w:cs="Helvetica" w:hint="eastAsia"/>
          <w:color w:val="333333"/>
          <w:kern w:val="0"/>
          <w:szCs w:val="21"/>
        </w:rPr>
        <w:t>(</w:t>
      </w:r>
      <w:r w:rsidRPr="008A3411">
        <w:rPr>
          <w:rFonts w:ascii="inherit" w:eastAsia="微软雅黑" w:hAnsi="inherit" w:cs="Helvetica" w:hint="eastAsia"/>
          <w:color w:val="333333"/>
          <w:kern w:val="0"/>
          <w:szCs w:val="21"/>
        </w:rPr>
        <w:t>详见附件</w:t>
      </w:r>
      <w:r w:rsidRPr="008A3411">
        <w:rPr>
          <w:rFonts w:ascii="inherit" w:eastAsia="微软雅黑" w:hAnsi="inherit" w:cs="Helvetica" w:hint="eastAsia"/>
          <w:color w:val="333333"/>
          <w:kern w:val="0"/>
          <w:szCs w:val="21"/>
        </w:rPr>
        <w:t>)</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方式或事项：</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8A3411">
        <w:rPr>
          <w:rFonts w:ascii="inherit" w:eastAsia="微软雅黑" w:hAnsi="inherit" w:cs="Helvetica" w:hint="eastAsia"/>
          <w:color w:val="333333"/>
          <w:kern w:val="0"/>
          <w:szCs w:val="21"/>
        </w:rPr>
        <w:t>2015</w:t>
      </w:r>
      <w:r w:rsidRPr="008A3411">
        <w:rPr>
          <w:rFonts w:ascii="inherit" w:eastAsia="微软雅黑" w:hAnsi="inherit" w:cs="Helvetica" w:hint="eastAsia"/>
          <w:color w:val="333333"/>
          <w:kern w:val="0"/>
          <w:szCs w:val="21"/>
        </w:rPr>
        <w:t>〕</w:t>
      </w:r>
      <w:r w:rsidRPr="008A3411">
        <w:rPr>
          <w:rFonts w:ascii="inherit" w:eastAsia="微软雅黑" w:hAnsi="inherit" w:cs="Helvetica" w:hint="eastAsia"/>
          <w:color w:val="333333"/>
          <w:kern w:val="0"/>
          <w:szCs w:val="21"/>
        </w:rPr>
        <w:t>45</w:t>
      </w:r>
      <w:r w:rsidRPr="008A3411">
        <w:rPr>
          <w:rFonts w:ascii="inherit" w:eastAsia="微软雅黑" w:hAnsi="inherit" w:cs="Helvetica" w:hint="eastAsia"/>
          <w:color w:val="333333"/>
          <w:kern w:val="0"/>
          <w:szCs w:val="21"/>
        </w:rPr>
        <w:t>号）规定，供应商应按要求进行注册，通过重庆市政府采购网（</w:t>
      </w:r>
      <w:r w:rsidRPr="008A3411">
        <w:rPr>
          <w:rFonts w:ascii="inherit" w:eastAsia="微软雅黑" w:hAnsi="inherit" w:cs="Helvetica" w:hint="eastAsia"/>
          <w:color w:val="333333"/>
          <w:kern w:val="0"/>
          <w:szCs w:val="21"/>
        </w:rPr>
        <w:t>www.ccgp-chongqing.gov.cn</w:t>
      </w:r>
      <w:r w:rsidRPr="008A3411">
        <w:rPr>
          <w:rFonts w:ascii="inherit" w:eastAsia="微软雅黑" w:hAnsi="inherit" w:cs="Helvetica" w:hint="eastAsia"/>
          <w:color w:val="333333"/>
          <w:kern w:val="0"/>
          <w:szCs w:val="21"/>
        </w:rPr>
        <w:t>），登记加入“重庆市政府采购供应商库”。</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8A3411">
        <w:rPr>
          <w:rFonts w:ascii="inherit" w:eastAsia="微软雅黑" w:hAnsi="inherit" w:cs="Helvetica" w:hint="eastAsia"/>
          <w:color w:val="333333"/>
          <w:kern w:val="0"/>
          <w:szCs w:val="21"/>
        </w:rPr>
        <w:t xml:space="preserve"> </w:t>
      </w:r>
      <w:r w:rsidRPr="008A3411">
        <w:rPr>
          <w:rFonts w:ascii="inherit" w:eastAsia="微软雅黑" w:hAnsi="inherit" w:cs="Helvetica" w:hint="eastAsia"/>
          <w:color w:val="333333"/>
          <w:kern w:val="0"/>
          <w:szCs w:val="21"/>
        </w:rPr>
        <w:t>，无论领取或下载与否，均视为已知晓所有要求内容。</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8A3411">
        <w:rPr>
          <w:rFonts w:ascii="inherit" w:eastAsia="微软雅黑" w:hAnsi="inherit" w:cs="Helvetica" w:hint="eastAsia"/>
          <w:color w:val="333333"/>
          <w:kern w:val="0"/>
          <w:szCs w:val="21"/>
        </w:rPr>
        <w:t>2011</w:t>
      </w:r>
      <w:r w:rsidRPr="008A3411">
        <w:rPr>
          <w:rFonts w:ascii="inherit" w:eastAsia="微软雅黑" w:hAnsi="inherit" w:cs="Helvetica" w:hint="eastAsia"/>
          <w:color w:val="333333"/>
          <w:kern w:val="0"/>
          <w:szCs w:val="21"/>
        </w:rPr>
        <w:t>〕</w:t>
      </w:r>
      <w:r w:rsidRPr="008A3411">
        <w:rPr>
          <w:rFonts w:ascii="inherit" w:eastAsia="微软雅黑" w:hAnsi="inherit" w:cs="Helvetica" w:hint="eastAsia"/>
          <w:color w:val="333333"/>
          <w:kern w:val="0"/>
          <w:szCs w:val="21"/>
        </w:rPr>
        <w:t>300</w:t>
      </w:r>
      <w:r w:rsidRPr="008A3411">
        <w:rPr>
          <w:rFonts w:ascii="inherit" w:eastAsia="微软雅黑" w:hAnsi="inherit" w:cs="Helvetica" w:hint="eastAsia"/>
          <w:color w:val="333333"/>
          <w:kern w:val="0"/>
          <w:szCs w:val="21"/>
        </w:rPr>
        <w:t>号，供应</w:t>
      </w:r>
      <w:r w:rsidRPr="008A3411">
        <w:rPr>
          <w:rFonts w:ascii="inherit" w:eastAsia="微软雅黑" w:hAnsi="inherit" w:cs="Helvetica" w:hint="eastAsia"/>
          <w:color w:val="333333"/>
          <w:kern w:val="0"/>
          <w:szCs w:val="21"/>
        </w:rPr>
        <w:t xml:space="preserve"> </w:t>
      </w:r>
      <w:r w:rsidRPr="008A3411">
        <w:rPr>
          <w:rFonts w:ascii="inherit" w:eastAsia="微软雅黑" w:hAnsi="inherit" w:cs="Helvetica" w:hint="eastAsia"/>
          <w:color w:val="333333"/>
          <w:kern w:val="0"/>
          <w:szCs w:val="21"/>
        </w:rPr>
        <w:t>商须提供企业所在地的县级以上中小企业主管部门的证明文件）。</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（四）供应商须满足以下条件，其响应文件才被接受：</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1.</w:t>
      </w:r>
      <w:r w:rsidRPr="008A3411">
        <w:rPr>
          <w:rFonts w:ascii="inherit" w:eastAsia="微软雅黑" w:hAnsi="inherit" w:cs="Helvetica" w:hint="eastAsia"/>
          <w:color w:val="333333"/>
          <w:kern w:val="0"/>
          <w:szCs w:val="21"/>
        </w:rPr>
        <w:t>按时递交了响应文件；</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2.</w:t>
      </w:r>
      <w:r w:rsidRPr="008A3411">
        <w:rPr>
          <w:rFonts w:ascii="inherit" w:eastAsia="微软雅黑" w:hAnsi="inherit" w:cs="Helvetica" w:hint="eastAsia"/>
          <w:color w:val="333333"/>
          <w:kern w:val="0"/>
          <w:szCs w:val="21"/>
        </w:rPr>
        <w:t>按时报名签到。</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3.</w:t>
      </w:r>
      <w:r w:rsidRPr="008A3411">
        <w:rPr>
          <w:rFonts w:ascii="inherit" w:eastAsia="微软雅黑" w:hAnsi="inherit" w:cs="Helvetica" w:hint="eastAsia"/>
          <w:color w:val="333333"/>
          <w:kern w:val="0"/>
          <w:szCs w:val="21"/>
        </w:rPr>
        <w:t>按时交纳投标保证金及文本费。</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九、谈判响应文件递交信息</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谈判响应文件递交开始时间：</w:t>
      </w:r>
      <w:r w:rsidRPr="008A3411">
        <w:rPr>
          <w:rFonts w:ascii="inherit" w:eastAsia="微软雅黑" w:hAnsi="inherit" w:cs="Helvetica" w:hint="eastAsia"/>
          <w:color w:val="333333"/>
          <w:kern w:val="0"/>
          <w:szCs w:val="21"/>
        </w:rPr>
        <w:t xml:space="preserve"> 2019</w:t>
      </w:r>
      <w:r w:rsidRPr="008A3411">
        <w:rPr>
          <w:rFonts w:ascii="inherit" w:eastAsia="微软雅黑" w:hAnsi="inherit" w:cs="Helvetica" w:hint="eastAsia"/>
          <w:color w:val="333333"/>
          <w:kern w:val="0"/>
          <w:szCs w:val="21"/>
        </w:rPr>
        <w:t>年</w:t>
      </w:r>
      <w:r w:rsidRPr="008A3411">
        <w:rPr>
          <w:rFonts w:ascii="inherit" w:eastAsia="微软雅黑" w:hAnsi="inherit" w:cs="Helvetica" w:hint="eastAsia"/>
          <w:color w:val="333333"/>
          <w:kern w:val="0"/>
          <w:szCs w:val="21"/>
        </w:rPr>
        <w:t>10</w:t>
      </w:r>
      <w:r w:rsidRPr="008A3411">
        <w:rPr>
          <w:rFonts w:ascii="inherit" w:eastAsia="微软雅黑" w:hAnsi="inherit" w:cs="Helvetica" w:hint="eastAsia"/>
          <w:color w:val="333333"/>
          <w:kern w:val="0"/>
          <w:szCs w:val="21"/>
        </w:rPr>
        <w:t>月</w:t>
      </w:r>
      <w:r w:rsidRPr="008A3411">
        <w:rPr>
          <w:rFonts w:ascii="inherit" w:eastAsia="微软雅黑" w:hAnsi="inherit" w:cs="Helvetica" w:hint="eastAsia"/>
          <w:color w:val="333333"/>
          <w:kern w:val="0"/>
          <w:szCs w:val="21"/>
        </w:rPr>
        <w:t>9</w:t>
      </w:r>
      <w:r w:rsidRPr="008A3411">
        <w:rPr>
          <w:rFonts w:ascii="inherit" w:eastAsia="微软雅黑" w:hAnsi="inherit" w:cs="Helvetica" w:hint="eastAsia"/>
          <w:color w:val="333333"/>
          <w:kern w:val="0"/>
          <w:szCs w:val="21"/>
        </w:rPr>
        <w:t>日</w:t>
      </w:r>
      <w:r w:rsidRPr="008A3411">
        <w:rPr>
          <w:rFonts w:ascii="inherit" w:eastAsia="微软雅黑" w:hAnsi="inherit" w:cs="Helvetica" w:hint="eastAsia"/>
          <w:color w:val="333333"/>
          <w:kern w:val="0"/>
          <w:szCs w:val="21"/>
        </w:rPr>
        <w:t xml:space="preserve"> 08:30</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谈判响应文件递交结束时间：</w:t>
      </w:r>
      <w:r w:rsidRPr="008A3411">
        <w:rPr>
          <w:rFonts w:ascii="inherit" w:eastAsia="微软雅黑" w:hAnsi="inherit" w:cs="Helvetica" w:hint="eastAsia"/>
          <w:color w:val="333333"/>
          <w:kern w:val="0"/>
          <w:szCs w:val="21"/>
        </w:rPr>
        <w:t xml:space="preserve"> 2019</w:t>
      </w:r>
      <w:r w:rsidRPr="008A3411">
        <w:rPr>
          <w:rFonts w:ascii="inherit" w:eastAsia="微软雅黑" w:hAnsi="inherit" w:cs="Helvetica" w:hint="eastAsia"/>
          <w:color w:val="333333"/>
          <w:kern w:val="0"/>
          <w:szCs w:val="21"/>
        </w:rPr>
        <w:t>年</w:t>
      </w:r>
      <w:r w:rsidRPr="008A3411">
        <w:rPr>
          <w:rFonts w:ascii="inherit" w:eastAsia="微软雅黑" w:hAnsi="inherit" w:cs="Helvetica" w:hint="eastAsia"/>
          <w:color w:val="333333"/>
          <w:kern w:val="0"/>
          <w:szCs w:val="21"/>
        </w:rPr>
        <w:t>10</w:t>
      </w:r>
      <w:r w:rsidRPr="008A3411">
        <w:rPr>
          <w:rFonts w:ascii="inherit" w:eastAsia="微软雅黑" w:hAnsi="inherit" w:cs="Helvetica" w:hint="eastAsia"/>
          <w:color w:val="333333"/>
          <w:kern w:val="0"/>
          <w:szCs w:val="21"/>
        </w:rPr>
        <w:t>月</w:t>
      </w:r>
      <w:r w:rsidRPr="008A3411">
        <w:rPr>
          <w:rFonts w:ascii="inherit" w:eastAsia="微软雅黑" w:hAnsi="inherit" w:cs="Helvetica" w:hint="eastAsia"/>
          <w:color w:val="333333"/>
          <w:kern w:val="0"/>
          <w:szCs w:val="21"/>
        </w:rPr>
        <w:t>9</w:t>
      </w:r>
      <w:r w:rsidRPr="008A3411">
        <w:rPr>
          <w:rFonts w:ascii="inherit" w:eastAsia="微软雅黑" w:hAnsi="inherit" w:cs="Helvetica" w:hint="eastAsia"/>
          <w:color w:val="333333"/>
          <w:kern w:val="0"/>
          <w:szCs w:val="21"/>
        </w:rPr>
        <w:t>日</w:t>
      </w:r>
      <w:r w:rsidRPr="008A3411">
        <w:rPr>
          <w:rFonts w:ascii="inherit" w:eastAsia="微软雅黑" w:hAnsi="inherit" w:cs="Helvetica" w:hint="eastAsia"/>
          <w:color w:val="333333"/>
          <w:kern w:val="0"/>
          <w:szCs w:val="21"/>
        </w:rPr>
        <w:t xml:space="preserve"> 09:00</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谈判响应文件递交地点：四川外国语大学招投标会议室（资产楼</w:t>
      </w:r>
      <w:r w:rsidRPr="008A3411">
        <w:rPr>
          <w:rFonts w:ascii="inherit" w:eastAsia="微软雅黑" w:hAnsi="inherit" w:cs="Helvetica" w:hint="eastAsia"/>
          <w:color w:val="333333"/>
          <w:kern w:val="0"/>
          <w:szCs w:val="21"/>
        </w:rPr>
        <w:t>3</w:t>
      </w:r>
      <w:r w:rsidRPr="008A3411">
        <w:rPr>
          <w:rFonts w:ascii="inherit" w:eastAsia="微软雅黑" w:hAnsi="inherit" w:cs="Helvetica" w:hint="eastAsia"/>
          <w:color w:val="333333"/>
          <w:kern w:val="0"/>
          <w:szCs w:val="21"/>
        </w:rPr>
        <w:t>楼）</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十、评审信息</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谈判开始时间：</w:t>
      </w:r>
      <w:r w:rsidRPr="008A3411">
        <w:rPr>
          <w:rFonts w:ascii="inherit" w:eastAsia="微软雅黑" w:hAnsi="inherit" w:cs="Helvetica" w:hint="eastAsia"/>
          <w:color w:val="333333"/>
          <w:kern w:val="0"/>
          <w:szCs w:val="21"/>
        </w:rPr>
        <w:t xml:space="preserve"> 2019</w:t>
      </w:r>
      <w:r w:rsidRPr="008A3411">
        <w:rPr>
          <w:rFonts w:ascii="inherit" w:eastAsia="微软雅黑" w:hAnsi="inherit" w:cs="Helvetica" w:hint="eastAsia"/>
          <w:color w:val="333333"/>
          <w:kern w:val="0"/>
          <w:szCs w:val="21"/>
        </w:rPr>
        <w:t>年</w:t>
      </w:r>
      <w:r w:rsidRPr="008A3411">
        <w:rPr>
          <w:rFonts w:ascii="inherit" w:eastAsia="微软雅黑" w:hAnsi="inherit" w:cs="Helvetica" w:hint="eastAsia"/>
          <w:color w:val="333333"/>
          <w:kern w:val="0"/>
          <w:szCs w:val="21"/>
        </w:rPr>
        <w:t>10</w:t>
      </w:r>
      <w:r w:rsidRPr="008A3411">
        <w:rPr>
          <w:rFonts w:ascii="inherit" w:eastAsia="微软雅黑" w:hAnsi="inherit" w:cs="Helvetica" w:hint="eastAsia"/>
          <w:color w:val="333333"/>
          <w:kern w:val="0"/>
          <w:szCs w:val="21"/>
        </w:rPr>
        <w:t>月</w:t>
      </w:r>
      <w:r w:rsidRPr="008A3411">
        <w:rPr>
          <w:rFonts w:ascii="inherit" w:eastAsia="微软雅黑" w:hAnsi="inherit" w:cs="Helvetica" w:hint="eastAsia"/>
          <w:color w:val="333333"/>
          <w:kern w:val="0"/>
          <w:szCs w:val="21"/>
        </w:rPr>
        <w:t>9</w:t>
      </w:r>
      <w:r w:rsidRPr="008A3411">
        <w:rPr>
          <w:rFonts w:ascii="inherit" w:eastAsia="微软雅黑" w:hAnsi="inherit" w:cs="Helvetica" w:hint="eastAsia"/>
          <w:color w:val="333333"/>
          <w:kern w:val="0"/>
          <w:szCs w:val="21"/>
        </w:rPr>
        <w:t>日</w:t>
      </w:r>
      <w:r w:rsidRPr="008A3411">
        <w:rPr>
          <w:rFonts w:ascii="inherit" w:eastAsia="微软雅黑" w:hAnsi="inherit" w:cs="Helvetica" w:hint="eastAsia"/>
          <w:color w:val="333333"/>
          <w:kern w:val="0"/>
          <w:szCs w:val="21"/>
        </w:rPr>
        <w:t xml:space="preserve"> 09:00</w:t>
      </w:r>
    </w:p>
    <w:p w:rsidR="008A3411" w:rsidRPr="008A3411" w:rsidRDefault="008A3411" w:rsidP="008A3411">
      <w:pPr>
        <w:widowControl/>
        <w:wordWrap w:val="0"/>
        <w:spacing w:after="150" w:line="240" w:lineRule="exact"/>
        <w:jc w:val="left"/>
        <w:outlineLvl w:val="3"/>
        <w:rPr>
          <w:rFonts w:ascii="inherit" w:eastAsia="微软雅黑" w:hAnsi="inherit" w:cs="Helvetica" w:hint="eastAsia"/>
          <w:color w:val="333333"/>
          <w:kern w:val="0"/>
          <w:szCs w:val="21"/>
        </w:rPr>
      </w:pPr>
      <w:r w:rsidRPr="008A3411">
        <w:rPr>
          <w:rFonts w:ascii="inherit" w:eastAsia="微软雅黑" w:hAnsi="inherit" w:cs="Helvetica" w:hint="eastAsia"/>
          <w:color w:val="333333"/>
          <w:kern w:val="0"/>
          <w:szCs w:val="21"/>
        </w:rPr>
        <w:t>谈判地点：四川外国语大学招投标会议室（资产楼</w:t>
      </w:r>
      <w:r w:rsidRPr="008A3411">
        <w:rPr>
          <w:rFonts w:ascii="inherit" w:eastAsia="微软雅黑" w:hAnsi="inherit" w:cs="Helvetica" w:hint="eastAsia"/>
          <w:color w:val="333333"/>
          <w:kern w:val="0"/>
          <w:szCs w:val="21"/>
        </w:rPr>
        <w:t>3</w:t>
      </w:r>
      <w:r w:rsidRPr="008A3411">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w:t>
      </w:r>
      <w:r w:rsidR="008A3411">
        <w:rPr>
          <w:rFonts w:ascii="inherit" w:eastAsia="微软雅黑" w:hAnsi="inherit" w:cs="Helvetica" w:hint="eastAsia"/>
          <w:color w:val="333333"/>
          <w:kern w:val="0"/>
          <w:szCs w:val="21"/>
        </w:rPr>
        <w:t>326</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w:t>
      </w:r>
      <w:r w:rsidR="008A3411">
        <w:rPr>
          <w:rFonts w:ascii="inherit" w:eastAsia="微软雅黑" w:hAnsi="inherit" w:cs="Helvetica" w:hint="eastAsia"/>
          <w:color w:val="333333"/>
          <w:kern w:val="0"/>
          <w:szCs w:val="21"/>
        </w:rPr>
        <w:t>326</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BFC" w:rsidRDefault="009C2BFC" w:rsidP="001D16DF">
      <w:r>
        <w:separator/>
      </w:r>
    </w:p>
  </w:endnote>
  <w:endnote w:type="continuationSeparator" w:id="1">
    <w:p w:rsidR="009C2BFC" w:rsidRDefault="009C2BFC"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BFC" w:rsidRDefault="009C2BFC" w:rsidP="001D16DF">
      <w:r>
        <w:separator/>
      </w:r>
    </w:p>
  </w:footnote>
  <w:footnote w:type="continuationSeparator" w:id="1">
    <w:p w:rsidR="009C2BFC" w:rsidRDefault="009C2BFC"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5502F"/>
    <w:rsid w:val="005F332E"/>
    <w:rsid w:val="00634B12"/>
    <w:rsid w:val="006A6493"/>
    <w:rsid w:val="006C5AD0"/>
    <w:rsid w:val="007412F7"/>
    <w:rsid w:val="007B6A2B"/>
    <w:rsid w:val="007F045F"/>
    <w:rsid w:val="008604DA"/>
    <w:rsid w:val="008A3411"/>
    <w:rsid w:val="008B4942"/>
    <w:rsid w:val="009342C5"/>
    <w:rsid w:val="009531FA"/>
    <w:rsid w:val="009C2BFC"/>
    <w:rsid w:val="009D14AD"/>
    <w:rsid w:val="009D1749"/>
    <w:rsid w:val="00A24CD4"/>
    <w:rsid w:val="00B1549B"/>
    <w:rsid w:val="00B26298"/>
    <w:rsid w:val="00B5624D"/>
    <w:rsid w:val="00B739C4"/>
    <w:rsid w:val="00B83FEC"/>
    <w:rsid w:val="00C8497E"/>
    <w:rsid w:val="00CE726E"/>
    <w:rsid w:val="00DA272F"/>
    <w:rsid w:val="00DB37CD"/>
    <w:rsid w:val="00EA00A5"/>
    <w:rsid w:val="00F21CE6"/>
    <w:rsid w:val="00F411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8892602">
      <w:bodyDiv w:val="1"/>
      <w:marLeft w:val="0"/>
      <w:marRight w:val="0"/>
      <w:marTop w:val="0"/>
      <w:marBottom w:val="0"/>
      <w:divBdr>
        <w:top w:val="none" w:sz="0" w:space="0" w:color="auto"/>
        <w:left w:val="none" w:sz="0" w:space="0" w:color="auto"/>
        <w:bottom w:val="none" w:sz="0" w:space="0" w:color="auto"/>
        <w:right w:val="none" w:sz="0" w:space="0" w:color="auto"/>
      </w:divBdr>
    </w:div>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925213510">
      <w:bodyDiv w:val="1"/>
      <w:marLeft w:val="0"/>
      <w:marRight w:val="0"/>
      <w:marTop w:val="0"/>
      <w:marBottom w:val="0"/>
      <w:divBdr>
        <w:top w:val="none" w:sz="0" w:space="0" w:color="auto"/>
        <w:left w:val="none" w:sz="0" w:space="0" w:color="auto"/>
        <w:bottom w:val="none" w:sz="0" w:space="0" w:color="auto"/>
        <w:right w:val="none" w:sz="0" w:space="0" w:color="auto"/>
      </w:divBdr>
      <w:divsChild>
        <w:div w:id="1073432544">
          <w:marLeft w:val="0"/>
          <w:marRight w:val="0"/>
          <w:marTop w:val="0"/>
          <w:marBottom w:val="0"/>
          <w:divBdr>
            <w:top w:val="none" w:sz="0" w:space="0" w:color="auto"/>
            <w:left w:val="none" w:sz="0" w:space="0" w:color="auto"/>
            <w:bottom w:val="none" w:sz="0" w:space="0" w:color="auto"/>
            <w:right w:val="none" w:sz="0" w:space="0" w:color="auto"/>
          </w:divBdr>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292</Words>
  <Characters>1665</Characters>
  <Application>Microsoft Office Word</Application>
  <DocSecurity>0</DocSecurity>
  <Lines>13</Lines>
  <Paragraphs>3</Paragraphs>
  <ScaleCrop>false</ScaleCrop>
  <Company>Microsoft</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17</cp:revision>
  <dcterms:created xsi:type="dcterms:W3CDTF">2018-09-06T03:35:00Z</dcterms:created>
  <dcterms:modified xsi:type="dcterms:W3CDTF">2019-09-19T10:07:00Z</dcterms:modified>
</cp:coreProperties>
</file>