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36" w:lineRule="auto"/>
        <w:ind w:right="32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学生考试违纪作弊典型案例</w:t>
      </w:r>
    </w:p>
    <w:p>
      <w:pPr>
        <w:ind w:firstLine="600" w:firstLineChars="200"/>
        <w:rPr>
          <w:rFonts w:ascii="方正仿宋_GBK" w:eastAsia="方正仿宋_GBK"/>
          <w:sz w:val="32"/>
          <w:szCs w:val="30"/>
        </w:rPr>
      </w:pPr>
      <w:r>
        <w:rPr>
          <w:rFonts w:hint="eastAsia" w:ascii="方正仿宋_GBK" w:eastAsia="方正仿宋_GBK"/>
          <w:b/>
          <w:sz w:val="30"/>
          <w:szCs w:val="30"/>
        </w:rPr>
        <w:t>案例1</w:t>
      </w:r>
      <w:r>
        <w:rPr>
          <w:rFonts w:hint="eastAsia" w:ascii="方正仿宋_GBK" w:eastAsia="方正仿宋_GBK"/>
          <w:b/>
          <w:sz w:val="32"/>
          <w:szCs w:val="30"/>
        </w:rPr>
        <w:t>：</w:t>
      </w:r>
      <w:r>
        <w:rPr>
          <w:rFonts w:hint="eastAsia" w:eastAsia="方正仿宋_GBK"/>
          <w:bCs/>
          <w:sz w:val="32"/>
          <w:szCs w:val="30"/>
        </w:rPr>
        <w:t>X</w:t>
      </w:r>
      <w:r>
        <w:rPr>
          <w:rFonts w:hint="eastAsia" w:ascii="方正仿宋_GBK" w:eastAsia="方正仿宋_GBK"/>
          <w:sz w:val="32"/>
          <w:szCs w:val="30"/>
        </w:rPr>
        <w:t>学院</w:t>
      </w:r>
      <w:r>
        <w:rPr>
          <w:rFonts w:hint="eastAsia" w:eastAsia="方正仿宋_GBK"/>
          <w:bCs/>
          <w:sz w:val="32"/>
          <w:szCs w:val="30"/>
        </w:rPr>
        <w:t>2</w:t>
      </w:r>
      <w:r>
        <w:rPr>
          <w:rFonts w:eastAsia="方正仿宋_GBK"/>
          <w:bCs/>
          <w:sz w:val="32"/>
          <w:szCs w:val="30"/>
        </w:rPr>
        <w:t>015</w:t>
      </w:r>
      <w:r>
        <w:rPr>
          <w:rFonts w:hint="eastAsia" w:eastAsia="方正仿宋_GBK"/>
          <w:bCs/>
          <w:sz w:val="32"/>
          <w:szCs w:val="30"/>
        </w:rPr>
        <w:t>级D</w:t>
      </w:r>
      <w:r>
        <w:rPr>
          <w:rFonts w:hint="eastAsia" w:ascii="方正仿宋_GBK" w:eastAsia="方正仿宋_GBK"/>
          <w:sz w:val="32"/>
          <w:szCs w:val="30"/>
        </w:rPr>
        <w:t>同学成绩优秀，连续两年获得校级优秀学生奖学金。在大三学年的期末考试中想要获得高分毕业后出国，将与考试相关的材料放到桌子下面，考试期间被监考老师发现。根据《四川外国语大学学生违纪处分管理办法》第四十一条第一款（违反考场纪律，给予严重警告处分），</w:t>
      </w:r>
      <w:r>
        <w:rPr>
          <w:rFonts w:hint="eastAsia" w:eastAsia="方正仿宋_GBK"/>
          <w:bCs/>
          <w:sz w:val="32"/>
          <w:szCs w:val="30"/>
        </w:rPr>
        <w:t>D</w:t>
      </w:r>
      <w:r>
        <w:rPr>
          <w:rFonts w:hint="eastAsia" w:ascii="方正仿宋_GBK" w:eastAsia="方正仿宋_GBK"/>
          <w:sz w:val="32"/>
          <w:szCs w:val="30"/>
        </w:rPr>
        <w:t>同学受到严重警告处分。</w:t>
      </w:r>
    </w:p>
    <w:p>
      <w:pPr>
        <w:ind w:firstLine="600" w:firstLineChars="200"/>
        <w:rPr>
          <w:rFonts w:ascii="方正仿宋_GBK" w:eastAsia="方正仿宋_GBK"/>
          <w:sz w:val="32"/>
          <w:szCs w:val="30"/>
        </w:rPr>
      </w:pPr>
      <w:r>
        <w:rPr>
          <w:rFonts w:hint="eastAsia" w:ascii="方正仿宋_GBK" w:eastAsia="方正仿宋_GBK"/>
          <w:b/>
          <w:sz w:val="30"/>
          <w:szCs w:val="30"/>
        </w:rPr>
        <w:t>案例2：</w:t>
      </w:r>
      <w:r>
        <w:rPr>
          <w:rFonts w:hint="eastAsia" w:eastAsia="方正仿宋_GBK"/>
          <w:bCs/>
          <w:sz w:val="32"/>
          <w:szCs w:val="30"/>
        </w:rPr>
        <w:t>G学院2</w:t>
      </w:r>
      <w:r>
        <w:rPr>
          <w:rFonts w:eastAsia="方正仿宋_GBK"/>
          <w:bCs/>
          <w:sz w:val="32"/>
          <w:szCs w:val="30"/>
        </w:rPr>
        <w:t>016</w:t>
      </w:r>
      <w:r>
        <w:rPr>
          <w:rFonts w:hint="eastAsia" w:eastAsia="方正仿宋_GBK"/>
          <w:bCs/>
          <w:sz w:val="32"/>
          <w:szCs w:val="30"/>
        </w:rPr>
        <w:t>级同学Y在2018年1</w:t>
      </w:r>
      <w:r>
        <w:rPr>
          <w:rFonts w:hint="eastAsia" w:ascii="方正仿宋_GBK" w:eastAsia="方正仿宋_GBK"/>
          <w:sz w:val="32"/>
          <w:szCs w:val="30"/>
        </w:rPr>
        <w:t>月参加《XX阅读与写作》考试中携带手机，被监考老师当场发现。根据《四川外国语大学学生违纪处分管理办法》</w:t>
      </w:r>
      <w:bookmarkStart w:id="0" w:name="_Hlk531683073"/>
      <w:r>
        <w:rPr>
          <w:rFonts w:hint="eastAsia" w:ascii="方正仿宋_GBK" w:eastAsia="方正仿宋_GBK"/>
          <w:sz w:val="32"/>
          <w:szCs w:val="30"/>
        </w:rPr>
        <w:t>第四十一条第二款（</w:t>
      </w:r>
      <w:bookmarkStart w:id="1" w:name="_Hlk531683956"/>
      <w:r>
        <w:rPr>
          <w:rFonts w:hint="eastAsia" w:ascii="方正仿宋_GBK" w:eastAsia="方正仿宋_GBK"/>
          <w:sz w:val="32"/>
          <w:szCs w:val="30"/>
        </w:rPr>
        <w:t>考试作弊，给予记过处分</w:t>
      </w:r>
      <w:bookmarkEnd w:id="1"/>
      <w:r>
        <w:rPr>
          <w:rFonts w:hint="eastAsia" w:ascii="方正仿宋_GBK" w:eastAsia="方正仿宋_GBK"/>
          <w:sz w:val="32"/>
          <w:szCs w:val="30"/>
        </w:rPr>
        <w:t>），</w:t>
      </w:r>
      <w:r>
        <w:rPr>
          <w:rFonts w:hint="eastAsia" w:eastAsia="方正仿宋_GBK"/>
          <w:bCs/>
          <w:sz w:val="32"/>
          <w:szCs w:val="30"/>
        </w:rPr>
        <w:t>Y</w:t>
      </w:r>
      <w:r>
        <w:rPr>
          <w:rFonts w:hint="eastAsia" w:ascii="方正仿宋_GBK" w:eastAsia="方正仿宋_GBK"/>
          <w:sz w:val="32"/>
          <w:szCs w:val="30"/>
        </w:rPr>
        <w:t>同学受到严重警告处分。</w:t>
      </w:r>
    </w:p>
    <w:bookmarkEnd w:id="0"/>
    <w:p>
      <w:pPr>
        <w:ind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b/>
          <w:sz w:val="30"/>
          <w:szCs w:val="30"/>
        </w:rPr>
        <w:t>案例3：</w:t>
      </w:r>
      <w:r>
        <w:rPr>
          <w:rFonts w:eastAsia="方正仿宋_GBK"/>
          <w:bCs/>
          <w:sz w:val="32"/>
          <w:szCs w:val="30"/>
        </w:rPr>
        <w:t>M</w:t>
      </w:r>
      <w:r>
        <w:rPr>
          <w:rFonts w:eastAsia="方正仿宋_GBK"/>
          <w:sz w:val="32"/>
          <w:szCs w:val="30"/>
        </w:rPr>
        <w:t>学院2015级同学W在2018年7</w:t>
      </w:r>
      <w:r>
        <w:rPr>
          <w:rFonts w:hint="eastAsia" w:ascii="方正仿宋_GBK" w:eastAsia="方正仿宋_GBK"/>
          <w:sz w:val="32"/>
          <w:szCs w:val="30"/>
        </w:rPr>
        <w:t>月高级英语考试中，因期末考试科目太多，担心自己专业课挂科，遂将手机压在键盘下面，考试期间将手机拿出查看答案，被监考老师当场发现。根据《四川外国语大学学生违纪处分管理办法》第四十一条第二款（考试作弊，给予记过处分），</w:t>
      </w:r>
      <w:r>
        <w:rPr>
          <w:rFonts w:hint="eastAsia" w:eastAsia="方正仿宋_GBK"/>
          <w:bCs/>
          <w:sz w:val="32"/>
          <w:szCs w:val="30"/>
        </w:rPr>
        <w:t>W</w:t>
      </w:r>
      <w:r>
        <w:rPr>
          <w:rFonts w:hint="eastAsia" w:ascii="方正仿宋_GBK" w:eastAsia="方正仿宋_GBK"/>
          <w:sz w:val="32"/>
          <w:szCs w:val="30"/>
        </w:rPr>
        <w:t>同学受到记过处分，影响期为十个月，按照学校规定，该生毕业后不予颁发学位证书，该生追悔莫及。</w:t>
      </w:r>
    </w:p>
    <w:p>
      <w:pPr>
        <w:ind w:firstLine="60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0"/>
          <w:szCs w:val="30"/>
        </w:rPr>
        <w:t>案例4</w:t>
      </w:r>
      <w:r>
        <w:rPr>
          <w:rFonts w:ascii="方正仿宋_GBK" w:eastAsia="方正仿宋_GBK"/>
          <w:b/>
          <w:sz w:val="30"/>
          <w:szCs w:val="30"/>
        </w:rPr>
        <w:t>:Z</w:t>
      </w:r>
      <w:r>
        <w:rPr>
          <w:rFonts w:hint="eastAsia" w:eastAsia="方正仿宋_GBK"/>
          <w:bCs/>
          <w:sz w:val="32"/>
          <w:szCs w:val="32"/>
        </w:rPr>
        <w:t>学院2</w:t>
      </w:r>
      <w:r>
        <w:rPr>
          <w:rFonts w:eastAsia="方正仿宋_GBK"/>
          <w:bCs/>
          <w:sz w:val="32"/>
          <w:szCs w:val="32"/>
        </w:rPr>
        <w:t>015</w:t>
      </w:r>
      <w:r>
        <w:rPr>
          <w:rFonts w:hint="eastAsia" w:eastAsia="方正仿宋_GBK"/>
          <w:bCs/>
          <w:sz w:val="32"/>
          <w:szCs w:val="32"/>
        </w:rPr>
        <w:t>级同学L，</w:t>
      </w:r>
      <w:r>
        <w:rPr>
          <w:rFonts w:hint="eastAsia" w:ascii="方正仿宋_GBK" w:eastAsia="方正仿宋_GBK"/>
          <w:sz w:val="32"/>
          <w:szCs w:val="32"/>
        </w:rPr>
        <w:t>去其他学校代替好友参加《大学英语</w:t>
      </w:r>
      <w:r>
        <w:rPr>
          <w:rFonts w:hint="eastAsia" w:eastAsia="方正仿宋_GBK"/>
          <w:bCs/>
          <w:sz w:val="32"/>
          <w:szCs w:val="32"/>
        </w:rPr>
        <w:t>I</w:t>
      </w:r>
      <w:r>
        <w:rPr>
          <w:rFonts w:hint="eastAsia" w:ascii="方正仿宋_GBK" w:eastAsia="方正仿宋_GBK"/>
          <w:sz w:val="32"/>
          <w:szCs w:val="32"/>
        </w:rPr>
        <w:t>》科目考试，被监考老师在开考前发现。根据《四川外国语大学本科课程考试学生违纪认定办法》第二条第五款：代替他人或由他人冒名代替参加考试的，应当认定为考试作弊。为严肃校纪校规，根据《四川外国语大学学生违纪处分管理办法》第四十一条第二款之规定：考试作弊，给予记过处分，影响期为十个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该生成绩优秀，表现良好，因去外校替好友参加考试，根据《四川外国语大学学生违纪处分管理办法》中第八条第一款（在受处分影响期内取消其参加学校内及以上表彰、奖励等的申评资格），学院取消该生入党积极分子的资格。</w:t>
      </w:r>
    </w:p>
    <w:p>
      <w:bookmarkStart w:id="2" w:name="_GoBack"/>
      <w:bookmarkEnd w:id="2"/>
    </w:p>
    <w:sectPr>
      <w:pgSz w:w="11906" w:h="16838"/>
      <w:pgMar w:top="1213" w:right="1230" w:bottom="1213" w:left="123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pPr>
      <w:spacing w:line="240" w:lineRule="exact"/>
    </w:pPr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Brehme</cp:lastModifiedBy>
  <dcterms:modified xsi:type="dcterms:W3CDTF">2019-01-07T01:33:04Z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