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824" w:rsidRPr="00C83824" w:rsidRDefault="00C83824" w:rsidP="000D0B39">
      <w:pPr>
        <w:widowControl/>
        <w:shd w:val="clear" w:color="auto" w:fill="FFFFFF"/>
        <w:spacing w:before="150" w:after="150"/>
        <w:jc w:val="center"/>
        <w:outlineLvl w:val="3"/>
        <w:rPr>
          <w:rFonts w:ascii="微软雅黑" w:eastAsia="微软雅黑" w:hAnsi="微软雅黑" w:cs="宋体" w:hint="eastAsia"/>
          <w:color w:val="333333"/>
          <w:kern w:val="0"/>
          <w:sz w:val="36"/>
          <w:szCs w:val="36"/>
        </w:rPr>
      </w:pPr>
      <w:r w:rsidRPr="00C83824">
        <w:rPr>
          <w:rFonts w:ascii="微软雅黑" w:eastAsia="微软雅黑" w:hAnsi="微软雅黑" w:cs="宋体" w:hint="eastAsia"/>
          <w:color w:val="333333"/>
          <w:kern w:val="0"/>
          <w:sz w:val="36"/>
          <w:szCs w:val="36"/>
        </w:rPr>
        <w:t>HH2020007-20A00348图书馆智慧图书馆建设</w:t>
      </w:r>
    </w:p>
    <w:p w:rsidR="006044A9" w:rsidRPr="00C83824" w:rsidRDefault="00A1607D" w:rsidP="000D0B39">
      <w:pPr>
        <w:widowControl/>
        <w:shd w:val="clear" w:color="auto" w:fill="FFFFFF"/>
        <w:spacing w:before="150" w:after="150"/>
        <w:jc w:val="center"/>
        <w:outlineLvl w:val="3"/>
        <w:rPr>
          <w:rFonts w:ascii="微软雅黑" w:eastAsia="微软雅黑" w:hAnsi="微软雅黑" w:cs="宋体"/>
          <w:color w:val="333333"/>
          <w:kern w:val="0"/>
          <w:sz w:val="36"/>
          <w:szCs w:val="36"/>
        </w:rPr>
      </w:pPr>
      <w:r w:rsidRPr="00C83824">
        <w:rPr>
          <w:rFonts w:ascii="微软雅黑" w:eastAsia="微软雅黑" w:hAnsi="微软雅黑" w:cs="宋体" w:hint="eastAsia"/>
          <w:color w:val="333333"/>
          <w:kern w:val="0"/>
          <w:sz w:val="36"/>
          <w:szCs w:val="36"/>
        </w:rPr>
        <w:t>更正公告</w:t>
      </w:r>
    </w:p>
    <w:p w:rsidR="006044A9" w:rsidRPr="00415F2A" w:rsidRDefault="00A1607D" w:rsidP="00415F2A">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sidRPr="00415F2A">
        <w:rPr>
          <w:rFonts w:ascii="微软雅黑" w:eastAsia="微软雅黑" w:hAnsi="微软雅黑" w:hint="eastAsia"/>
          <w:color w:val="333333"/>
          <w:sz w:val="27"/>
          <w:szCs w:val="27"/>
          <w:shd w:val="clear" w:color="auto" w:fill="FFFFFF"/>
        </w:rPr>
        <w:t>一、项目名称：</w:t>
      </w:r>
      <w:r w:rsidR="002B4CF2" w:rsidRPr="00415F2A">
        <w:rPr>
          <w:rFonts w:ascii="微软雅黑" w:eastAsia="微软雅黑" w:hAnsi="微软雅黑" w:hint="eastAsia"/>
          <w:color w:val="333333"/>
          <w:sz w:val="27"/>
          <w:szCs w:val="27"/>
          <w:shd w:val="clear" w:color="auto" w:fill="FFFFFF"/>
        </w:rPr>
        <w:t>智慧图书馆建设</w:t>
      </w:r>
    </w:p>
    <w:p w:rsidR="006044A9" w:rsidRPr="00415F2A" w:rsidRDefault="00A1607D" w:rsidP="00415F2A">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sidRPr="00415F2A">
        <w:rPr>
          <w:rFonts w:ascii="微软雅黑" w:eastAsia="微软雅黑" w:hAnsi="微软雅黑" w:hint="eastAsia"/>
          <w:color w:val="333333"/>
          <w:sz w:val="27"/>
          <w:szCs w:val="27"/>
          <w:shd w:val="clear" w:color="auto" w:fill="FFFFFF"/>
        </w:rPr>
        <w:t>二、项目编号：</w:t>
      </w:r>
      <w:r w:rsidR="002B4CF2" w:rsidRPr="00415F2A">
        <w:rPr>
          <w:rFonts w:ascii="微软雅黑" w:eastAsia="微软雅黑" w:hAnsi="微软雅黑" w:hint="eastAsia"/>
          <w:color w:val="333333"/>
          <w:sz w:val="27"/>
          <w:szCs w:val="27"/>
          <w:shd w:val="clear" w:color="auto" w:fill="FFFFFF"/>
        </w:rPr>
        <w:t>20A00348</w:t>
      </w:r>
    </w:p>
    <w:p w:rsidR="002B4CF2" w:rsidRPr="00415F2A" w:rsidRDefault="00A1607D" w:rsidP="00415F2A">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sidRPr="00415F2A">
        <w:rPr>
          <w:rFonts w:ascii="微软雅黑" w:eastAsia="微软雅黑" w:hAnsi="微软雅黑" w:hint="eastAsia"/>
          <w:color w:val="333333"/>
          <w:sz w:val="27"/>
          <w:szCs w:val="27"/>
          <w:shd w:val="clear" w:color="auto" w:fill="FFFFFF"/>
        </w:rPr>
        <w:t>三、采购执行编号：</w:t>
      </w:r>
      <w:r w:rsidR="002B4CF2" w:rsidRPr="00415F2A">
        <w:rPr>
          <w:rFonts w:ascii="微软雅黑" w:eastAsia="微软雅黑" w:hAnsi="微软雅黑" w:hint="eastAsia"/>
          <w:color w:val="333333"/>
          <w:sz w:val="27"/>
          <w:szCs w:val="27"/>
          <w:shd w:val="clear" w:color="auto" w:fill="FFFFFF"/>
        </w:rPr>
        <w:t>HH2020007</w:t>
      </w:r>
    </w:p>
    <w:p w:rsidR="006044A9" w:rsidRPr="00415F2A" w:rsidRDefault="00A1607D" w:rsidP="00415F2A">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sidRPr="00415F2A">
        <w:rPr>
          <w:rFonts w:ascii="微软雅黑" w:eastAsia="微软雅黑" w:hAnsi="微软雅黑" w:hint="eastAsia"/>
          <w:color w:val="333333"/>
          <w:sz w:val="27"/>
          <w:szCs w:val="27"/>
          <w:shd w:val="clear" w:color="auto" w:fill="FFFFFF"/>
        </w:rPr>
        <w:t>四、首次公示日期： 2020-0</w:t>
      </w:r>
      <w:r w:rsidR="002B4CF2" w:rsidRPr="00415F2A">
        <w:rPr>
          <w:rFonts w:ascii="微软雅黑" w:eastAsia="微软雅黑" w:hAnsi="微软雅黑" w:hint="eastAsia"/>
          <w:color w:val="333333"/>
          <w:sz w:val="27"/>
          <w:szCs w:val="27"/>
          <w:shd w:val="clear" w:color="auto" w:fill="FFFFFF"/>
        </w:rPr>
        <w:t>7</w:t>
      </w:r>
      <w:r w:rsidRPr="00415F2A">
        <w:rPr>
          <w:rFonts w:ascii="微软雅黑" w:eastAsia="微软雅黑" w:hAnsi="微软雅黑" w:hint="eastAsia"/>
          <w:color w:val="333333"/>
          <w:sz w:val="27"/>
          <w:szCs w:val="27"/>
          <w:shd w:val="clear" w:color="auto" w:fill="FFFFFF"/>
        </w:rPr>
        <w:t>-</w:t>
      </w:r>
      <w:r w:rsidR="002B4CF2" w:rsidRPr="00415F2A">
        <w:rPr>
          <w:rFonts w:ascii="微软雅黑" w:eastAsia="微软雅黑" w:hAnsi="微软雅黑" w:hint="eastAsia"/>
          <w:color w:val="333333"/>
          <w:sz w:val="27"/>
          <w:szCs w:val="27"/>
          <w:shd w:val="clear" w:color="auto" w:fill="FFFFFF"/>
        </w:rPr>
        <w:t>10</w:t>
      </w:r>
    </w:p>
    <w:p w:rsidR="006044A9" w:rsidRDefault="00A1607D" w:rsidP="00415F2A">
      <w:pPr>
        <w:widowControl/>
        <w:shd w:val="clear" w:color="auto" w:fill="FFFFFF"/>
        <w:spacing w:after="150" w:line="300" w:lineRule="exact"/>
        <w:ind w:left="300" w:right="300"/>
        <w:jc w:val="left"/>
        <w:rPr>
          <w:rFonts w:ascii="微软雅黑" w:eastAsia="微软雅黑" w:hAnsi="微软雅黑" w:hint="eastAsia"/>
          <w:color w:val="333333"/>
          <w:sz w:val="27"/>
          <w:szCs w:val="27"/>
          <w:shd w:val="clear" w:color="auto" w:fill="FFFFFF"/>
        </w:rPr>
      </w:pPr>
      <w:r w:rsidRPr="00415F2A">
        <w:rPr>
          <w:rFonts w:ascii="微软雅黑" w:eastAsia="微软雅黑" w:hAnsi="微软雅黑" w:hint="eastAsia"/>
          <w:color w:val="333333"/>
          <w:sz w:val="27"/>
          <w:szCs w:val="27"/>
          <w:shd w:val="clear" w:color="auto" w:fill="FFFFFF"/>
        </w:rPr>
        <w:t>五、更正日期： 2020-0</w:t>
      </w:r>
      <w:r w:rsidR="002B4CF2" w:rsidRPr="00415F2A">
        <w:rPr>
          <w:rFonts w:ascii="微软雅黑" w:eastAsia="微软雅黑" w:hAnsi="微软雅黑" w:hint="eastAsia"/>
          <w:color w:val="333333"/>
          <w:sz w:val="27"/>
          <w:szCs w:val="27"/>
          <w:shd w:val="clear" w:color="auto" w:fill="FFFFFF"/>
        </w:rPr>
        <w:t>7</w:t>
      </w:r>
      <w:r w:rsidRPr="00415F2A">
        <w:rPr>
          <w:rFonts w:ascii="微软雅黑" w:eastAsia="微软雅黑" w:hAnsi="微软雅黑" w:hint="eastAsia"/>
          <w:color w:val="333333"/>
          <w:sz w:val="27"/>
          <w:szCs w:val="27"/>
          <w:shd w:val="clear" w:color="auto" w:fill="FFFFFF"/>
        </w:rPr>
        <w:t>-</w:t>
      </w:r>
      <w:r w:rsidR="002B4CF2" w:rsidRPr="00415F2A">
        <w:rPr>
          <w:rFonts w:ascii="微软雅黑" w:eastAsia="微软雅黑" w:hAnsi="微软雅黑" w:hint="eastAsia"/>
          <w:color w:val="333333"/>
          <w:sz w:val="27"/>
          <w:szCs w:val="27"/>
          <w:shd w:val="clear" w:color="auto" w:fill="FFFFFF"/>
        </w:rPr>
        <w:t>16</w:t>
      </w:r>
    </w:p>
    <w:p w:rsidR="00C83824" w:rsidRPr="00C83824" w:rsidRDefault="00C83824" w:rsidP="00C83824">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Pr>
          <w:rFonts w:ascii="微软雅黑" w:eastAsia="微软雅黑" w:hAnsi="微软雅黑" w:hint="eastAsia"/>
          <w:color w:val="333333"/>
          <w:sz w:val="27"/>
          <w:szCs w:val="27"/>
          <w:shd w:val="clear" w:color="auto" w:fill="FFFFFF"/>
        </w:rPr>
        <w:t>六、</w:t>
      </w:r>
      <w:r w:rsidRPr="00C83824">
        <w:rPr>
          <w:rFonts w:ascii="微软雅黑" w:eastAsia="微软雅黑" w:hAnsi="微软雅黑" w:hint="eastAsia"/>
          <w:color w:val="333333"/>
          <w:sz w:val="27"/>
          <w:szCs w:val="27"/>
          <w:shd w:val="clear" w:color="auto" w:fill="FFFFFF"/>
        </w:rPr>
        <w:t>是否更正采购文件：</w:t>
      </w:r>
      <w:r>
        <w:rPr>
          <w:rFonts w:ascii="微软雅黑" w:eastAsia="微软雅黑" w:hAnsi="微软雅黑" w:hint="eastAsia"/>
          <w:color w:val="333333"/>
          <w:sz w:val="27"/>
          <w:szCs w:val="27"/>
          <w:shd w:val="clear" w:color="auto" w:fill="FFFFFF"/>
        </w:rPr>
        <w:t>是</w:t>
      </w:r>
    </w:p>
    <w:p w:rsidR="006044A9" w:rsidRPr="00415F2A" w:rsidRDefault="00C83824" w:rsidP="003A6FBE">
      <w:pPr>
        <w:widowControl/>
        <w:shd w:val="clear" w:color="auto" w:fill="FFFFFF"/>
        <w:spacing w:before="150" w:after="150" w:line="340" w:lineRule="exact"/>
        <w:ind w:firstLineChars="100" w:firstLine="270"/>
        <w:jc w:val="left"/>
        <w:outlineLvl w:val="3"/>
        <w:rPr>
          <w:rFonts w:ascii="微软雅黑" w:eastAsia="微软雅黑" w:hAnsi="微软雅黑"/>
          <w:color w:val="333333"/>
          <w:sz w:val="27"/>
          <w:szCs w:val="27"/>
          <w:shd w:val="clear" w:color="auto" w:fill="FFFFFF"/>
        </w:rPr>
      </w:pPr>
      <w:r>
        <w:rPr>
          <w:rFonts w:ascii="微软雅黑" w:eastAsia="微软雅黑" w:hAnsi="微软雅黑" w:hint="eastAsia"/>
          <w:color w:val="333333"/>
          <w:sz w:val="27"/>
          <w:szCs w:val="27"/>
          <w:shd w:val="clear" w:color="auto" w:fill="FFFFFF"/>
        </w:rPr>
        <w:t>七</w:t>
      </w:r>
      <w:r w:rsidR="00A1607D" w:rsidRPr="00415F2A">
        <w:rPr>
          <w:rFonts w:ascii="微软雅黑" w:eastAsia="微软雅黑" w:hAnsi="微软雅黑" w:hint="eastAsia"/>
          <w:color w:val="333333"/>
          <w:sz w:val="27"/>
          <w:szCs w:val="27"/>
          <w:shd w:val="clear" w:color="auto" w:fill="FFFFFF"/>
        </w:rPr>
        <w:t>、联系人</w:t>
      </w:r>
    </w:p>
    <w:p w:rsidR="006044A9" w:rsidRPr="00415F2A" w:rsidRDefault="00A1607D">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sidRPr="00415F2A">
        <w:rPr>
          <w:rFonts w:ascii="微软雅黑" w:eastAsia="微软雅黑" w:hAnsi="微软雅黑" w:hint="eastAsia"/>
          <w:color w:val="333333"/>
          <w:sz w:val="27"/>
          <w:szCs w:val="27"/>
          <w:shd w:val="clear" w:color="auto" w:fill="FFFFFF"/>
        </w:rPr>
        <w:t xml:space="preserve">采购人名称：四川外国语大学     </w:t>
      </w:r>
    </w:p>
    <w:p w:rsidR="006044A9" w:rsidRPr="00415F2A" w:rsidRDefault="00A1607D">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sidRPr="00415F2A">
        <w:rPr>
          <w:rFonts w:ascii="微软雅黑" w:eastAsia="微软雅黑" w:hAnsi="微软雅黑" w:hint="eastAsia"/>
          <w:color w:val="333333"/>
          <w:sz w:val="27"/>
          <w:szCs w:val="27"/>
          <w:shd w:val="clear" w:color="auto" w:fill="FFFFFF"/>
        </w:rPr>
        <w:t>采购人地址：沙坪坝区烈士墓壮志路33号</w:t>
      </w:r>
    </w:p>
    <w:p w:rsidR="006044A9" w:rsidRPr="00415F2A" w:rsidRDefault="00A1607D">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sidRPr="00415F2A">
        <w:rPr>
          <w:rFonts w:ascii="微软雅黑" w:eastAsia="微软雅黑" w:hAnsi="微软雅黑" w:hint="eastAsia"/>
          <w:color w:val="333333"/>
          <w:sz w:val="27"/>
          <w:szCs w:val="27"/>
          <w:shd w:val="clear" w:color="auto" w:fill="FFFFFF"/>
        </w:rPr>
        <w:t>联系人：</w:t>
      </w:r>
      <w:r w:rsidR="00415F2A" w:rsidRPr="00415F2A">
        <w:rPr>
          <w:rFonts w:ascii="微软雅黑" w:eastAsia="微软雅黑" w:hAnsi="微软雅黑" w:hint="eastAsia"/>
          <w:color w:val="333333"/>
          <w:sz w:val="27"/>
          <w:szCs w:val="27"/>
          <w:shd w:val="clear" w:color="auto" w:fill="FFFFFF"/>
        </w:rPr>
        <w:t>佘军</w:t>
      </w:r>
    </w:p>
    <w:p w:rsidR="006044A9" w:rsidRPr="00415F2A" w:rsidRDefault="00A1607D">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sidRPr="00415F2A">
        <w:rPr>
          <w:rFonts w:ascii="微软雅黑" w:eastAsia="微软雅黑" w:hAnsi="微软雅黑" w:hint="eastAsia"/>
          <w:color w:val="333333"/>
          <w:sz w:val="27"/>
          <w:szCs w:val="27"/>
          <w:shd w:val="clear" w:color="auto" w:fill="FFFFFF"/>
        </w:rPr>
        <w:t>电话：</w:t>
      </w:r>
      <w:r w:rsidR="00855FDA" w:rsidRPr="00855FDA">
        <w:rPr>
          <w:rFonts w:ascii="微软雅黑" w:eastAsia="微软雅黑" w:hAnsi="微软雅黑"/>
          <w:color w:val="333333"/>
          <w:sz w:val="27"/>
          <w:szCs w:val="27"/>
          <w:shd w:val="clear" w:color="auto" w:fill="FFFFFF"/>
        </w:rPr>
        <w:t>13</w:t>
      </w:r>
      <w:r w:rsidR="00855FDA" w:rsidRPr="00855FDA">
        <w:rPr>
          <w:rFonts w:ascii="微软雅黑" w:eastAsia="微软雅黑" w:hAnsi="微软雅黑" w:hint="eastAsia"/>
          <w:color w:val="333333"/>
          <w:sz w:val="27"/>
          <w:szCs w:val="27"/>
          <w:shd w:val="clear" w:color="auto" w:fill="FFFFFF"/>
        </w:rPr>
        <w:t>206049148</w:t>
      </w:r>
    </w:p>
    <w:p w:rsidR="006044A9" w:rsidRPr="00415F2A" w:rsidRDefault="00A1607D">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sidRPr="00415F2A">
        <w:rPr>
          <w:rFonts w:ascii="微软雅黑" w:eastAsia="微软雅黑" w:hAnsi="微软雅黑" w:hint="eastAsia"/>
          <w:color w:val="333333"/>
          <w:sz w:val="27"/>
          <w:szCs w:val="27"/>
          <w:shd w:val="clear" w:color="auto" w:fill="FFFFFF"/>
        </w:rPr>
        <w:t>采购代理机构名称：四川外国语大学</w:t>
      </w:r>
    </w:p>
    <w:p w:rsidR="006044A9" w:rsidRPr="00415F2A" w:rsidRDefault="00A1607D">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sidRPr="00415F2A">
        <w:rPr>
          <w:rFonts w:ascii="微软雅黑" w:eastAsia="微软雅黑" w:hAnsi="微软雅黑" w:hint="eastAsia"/>
          <w:color w:val="333333"/>
          <w:sz w:val="27"/>
          <w:szCs w:val="27"/>
          <w:shd w:val="clear" w:color="auto" w:fill="FFFFFF"/>
        </w:rPr>
        <w:t>采购代理机构地址：沙坪坝区烈士墓壮志路33号</w:t>
      </w:r>
    </w:p>
    <w:p w:rsidR="00855FDA" w:rsidRDefault="00A1607D" w:rsidP="00855FDA">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sidRPr="00415F2A">
        <w:rPr>
          <w:rFonts w:ascii="微软雅黑" w:eastAsia="微软雅黑" w:hAnsi="微软雅黑" w:hint="eastAsia"/>
          <w:color w:val="333333"/>
          <w:sz w:val="27"/>
          <w:szCs w:val="27"/>
          <w:shd w:val="clear" w:color="auto" w:fill="FFFFFF"/>
        </w:rPr>
        <w:t>经办人名称：</w:t>
      </w:r>
      <w:r w:rsidR="00855FDA" w:rsidRPr="00855FDA">
        <w:rPr>
          <w:rFonts w:ascii="微软雅黑" w:eastAsia="微软雅黑" w:hAnsi="微软雅黑" w:hint="eastAsia"/>
          <w:color w:val="333333"/>
          <w:sz w:val="27"/>
          <w:szCs w:val="27"/>
          <w:shd w:val="clear" w:color="auto" w:fill="FFFFFF"/>
        </w:rPr>
        <w:t>吕</w:t>
      </w:r>
      <w:r w:rsidR="00C83824">
        <w:rPr>
          <w:rFonts w:ascii="微软雅黑" w:eastAsia="微软雅黑" w:hAnsi="微软雅黑" w:hint="eastAsia"/>
          <w:color w:val="333333"/>
          <w:sz w:val="27"/>
          <w:szCs w:val="27"/>
          <w:shd w:val="clear" w:color="auto" w:fill="FFFFFF"/>
        </w:rPr>
        <w:t>老师</w:t>
      </w:r>
    </w:p>
    <w:p w:rsidR="00855FDA" w:rsidRPr="00855FDA" w:rsidRDefault="00A1607D" w:rsidP="00855FDA">
      <w:pPr>
        <w:widowControl/>
        <w:shd w:val="clear" w:color="auto" w:fill="FFFFFF"/>
        <w:spacing w:after="150" w:line="300" w:lineRule="exact"/>
        <w:ind w:left="300" w:right="300"/>
        <w:jc w:val="left"/>
        <w:rPr>
          <w:rFonts w:ascii="微软雅黑" w:eastAsia="微软雅黑" w:hAnsi="微软雅黑"/>
          <w:color w:val="333333"/>
          <w:sz w:val="27"/>
          <w:szCs w:val="27"/>
          <w:shd w:val="clear" w:color="auto" w:fill="FFFFFF"/>
        </w:rPr>
      </w:pPr>
      <w:r w:rsidRPr="00855FDA">
        <w:rPr>
          <w:rFonts w:ascii="微软雅黑" w:eastAsia="微软雅黑" w:hAnsi="微软雅黑" w:hint="eastAsia"/>
          <w:color w:val="333333"/>
          <w:sz w:val="27"/>
          <w:szCs w:val="27"/>
          <w:shd w:val="clear" w:color="auto" w:fill="FFFFFF"/>
        </w:rPr>
        <w:t>电话：</w:t>
      </w:r>
      <w:r w:rsidR="00855FDA" w:rsidRPr="00855FDA">
        <w:rPr>
          <w:rFonts w:ascii="微软雅黑" w:eastAsia="微软雅黑" w:hAnsi="微软雅黑" w:hint="eastAsia"/>
          <w:color w:val="333333"/>
          <w:sz w:val="27"/>
          <w:szCs w:val="27"/>
          <w:shd w:val="clear" w:color="auto" w:fill="FFFFFF"/>
        </w:rPr>
        <w:t>023-65385008</w:t>
      </w:r>
    </w:p>
    <w:p w:rsidR="00855FDA" w:rsidRDefault="00855FDA" w:rsidP="00855FDA">
      <w:pPr>
        <w:widowControl/>
        <w:shd w:val="clear" w:color="auto" w:fill="FFFFFF"/>
        <w:spacing w:after="150" w:line="300" w:lineRule="exact"/>
        <w:ind w:left="300" w:right="300"/>
        <w:jc w:val="left"/>
        <w:rPr>
          <w:rFonts w:ascii="微软雅黑" w:eastAsia="微软雅黑" w:hAnsi="微软雅黑"/>
          <w:color w:val="333333"/>
          <w:sz w:val="28"/>
          <w:szCs w:val="28"/>
          <w:shd w:val="clear" w:color="auto" w:fill="FFFFFF"/>
        </w:rPr>
      </w:pPr>
    </w:p>
    <w:p w:rsidR="006044A9" w:rsidRDefault="00A1607D" w:rsidP="00855FDA">
      <w:pPr>
        <w:widowControl/>
        <w:shd w:val="clear" w:color="auto" w:fill="FFFFFF"/>
        <w:spacing w:after="150" w:line="300" w:lineRule="exact"/>
        <w:ind w:left="300" w:right="300"/>
        <w:jc w:val="left"/>
        <w:rPr>
          <w:rFonts w:ascii="微软雅黑" w:eastAsia="微软雅黑" w:hAnsi="微软雅黑"/>
          <w:color w:val="333333"/>
          <w:sz w:val="28"/>
          <w:szCs w:val="28"/>
          <w:shd w:val="clear" w:color="auto" w:fill="FFFFFF"/>
        </w:rPr>
      </w:pPr>
      <w:r>
        <w:rPr>
          <w:rFonts w:ascii="微软雅黑" w:eastAsia="微软雅黑" w:hAnsi="微软雅黑" w:hint="eastAsia"/>
          <w:color w:val="333333"/>
          <w:sz w:val="28"/>
          <w:szCs w:val="28"/>
          <w:shd w:val="clear" w:color="auto" w:fill="FFFFFF"/>
        </w:rPr>
        <w:t>更正事项：</w:t>
      </w:r>
    </w:p>
    <w:p w:rsidR="006044A9" w:rsidRDefault="00A1607D">
      <w:pPr>
        <w:spacing w:line="500" w:lineRule="exact"/>
        <w:outlineLvl w:val="1"/>
        <w:rPr>
          <w:rFonts w:ascii="微软雅黑" w:eastAsia="微软雅黑" w:hAnsi="微软雅黑"/>
          <w:color w:val="333333"/>
          <w:sz w:val="27"/>
          <w:szCs w:val="27"/>
          <w:shd w:val="clear" w:color="auto" w:fill="FFFFFF"/>
        </w:rPr>
      </w:pPr>
      <w:r>
        <w:rPr>
          <w:rFonts w:ascii="微软雅黑" w:eastAsia="微软雅黑" w:hAnsi="微软雅黑" w:hint="eastAsia"/>
          <w:color w:val="333333"/>
          <w:sz w:val="27"/>
          <w:szCs w:val="27"/>
          <w:shd w:val="clear" w:color="auto" w:fill="FFFFFF"/>
        </w:rPr>
        <w:t>1、</w:t>
      </w:r>
      <w:r w:rsidR="006B4667">
        <w:rPr>
          <w:rFonts w:ascii="微软雅黑" w:eastAsia="微软雅黑" w:hAnsi="微软雅黑" w:hint="eastAsia"/>
          <w:color w:val="333333"/>
          <w:sz w:val="27"/>
          <w:szCs w:val="27"/>
          <w:shd w:val="clear" w:color="auto" w:fill="FFFFFF"/>
        </w:rPr>
        <w:t>更改</w:t>
      </w:r>
      <w:r>
        <w:rPr>
          <w:rFonts w:ascii="微软雅黑" w:eastAsia="微软雅黑" w:hAnsi="微软雅黑" w:hint="eastAsia"/>
          <w:color w:val="333333"/>
          <w:sz w:val="27"/>
          <w:szCs w:val="27"/>
          <w:shd w:val="clear" w:color="auto" w:fill="FFFFFF"/>
        </w:rPr>
        <w:t>采购</w:t>
      </w:r>
      <w:r w:rsidR="006B4667">
        <w:rPr>
          <w:rFonts w:ascii="微软雅黑" w:eastAsia="微软雅黑" w:hAnsi="微软雅黑" w:hint="eastAsia"/>
          <w:color w:val="333333"/>
          <w:sz w:val="27"/>
          <w:szCs w:val="27"/>
          <w:shd w:val="clear" w:color="auto" w:fill="FFFFFF"/>
        </w:rPr>
        <w:t>招标</w:t>
      </w:r>
      <w:r>
        <w:rPr>
          <w:rFonts w:ascii="微软雅黑" w:eastAsia="微软雅黑" w:hAnsi="微软雅黑" w:hint="eastAsia"/>
          <w:color w:val="333333"/>
          <w:sz w:val="27"/>
          <w:szCs w:val="27"/>
          <w:shd w:val="clear" w:color="auto" w:fill="FFFFFF"/>
        </w:rPr>
        <w:t>文件</w:t>
      </w:r>
      <w:bookmarkStart w:id="0" w:name="_Toc45176019"/>
      <w:r w:rsidR="006B4667" w:rsidRPr="006B4667">
        <w:rPr>
          <w:rFonts w:ascii="微软雅黑" w:eastAsia="微软雅黑" w:hAnsi="微软雅黑" w:hint="eastAsia"/>
          <w:color w:val="333333"/>
          <w:sz w:val="27"/>
          <w:szCs w:val="27"/>
          <w:shd w:val="clear" w:color="auto" w:fill="FFFFFF"/>
        </w:rPr>
        <w:t>第二篇 项目技术规格、数量及质量要求</w:t>
      </w:r>
      <w:bookmarkEnd w:id="0"/>
      <w:r>
        <w:rPr>
          <w:rFonts w:ascii="微软雅黑" w:eastAsia="微软雅黑" w:hAnsi="微软雅黑" w:hint="eastAsia"/>
          <w:color w:val="333333"/>
          <w:sz w:val="27"/>
          <w:szCs w:val="27"/>
          <w:shd w:val="clear" w:color="auto" w:fill="FFFFFF"/>
        </w:rPr>
        <w:t>一览表</w:t>
      </w:r>
      <w:r w:rsidR="006B4667">
        <w:rPr>
          <w:rFonts w:ascii="微软雅黑" w:eastAsia="微软雅黑" w:hAnsi="微软雅黑" w:hint="eastAsia"/>
          <w:color w:val="333333"/>
          <w:sz w:val="27"/>
          <w:szCs w:val="27"/>
          <w:shd w:val="clear" w:color="auto" w:fill="FFFFFF"/>
        </w:rPr>
        <w:t>11页</w:t>
      </w:r>
      <w:r>
        <w:rPr>
          <w:rFonts w:ascii="微软雅黑" w:eastAsia="微软雅黑" w:hAnsi="微软雅黑" w:hint="eastAsia"/>
          <w:color w:val="333333"/>
          <w:sz w:val="27"/>
          <w:szCs w:val="27"/>
          <w:shd w:val="clear" w:color="auto" w:fill="FFFFFF"/>
        </w:rPr>
        <w:t>“</w:t>
      </w:r>
      <w:r w:rsidR="006B4667" w:rsidRPr="006B4667">
        <w:rPr>
          <w:rFonts w:ascii="微软雅黑" w:eastAsia="微软雅黑" w:hAnsi="微软雅黑" w:hint="eastAsia"/>
          <w:color w:val="333333"/>
          <w:sz w:val="27"/>
          <w:szCs w:val="27"/>
          <w:shd w:val="clear" w:color="auto" w:fill="FFFFFF"/>
        </w:rPr>
        <w:t>*支持对参考馆进行管理，包括新增、删除。可选择的参考馆数不低于</w:t>
      </w:r>
      <w:r w:rsidR="006B4667">
        <w:rPr>
          <w:rFonts w:ascii="微软雅黑" w:eastAsia="微软雅黑" w:hAnsi="微软雅黑" w:hint="eastAsia"/>
          <w:color w:val="333333"/>
          <w:sz w:val="27"/>
          <w:szCs w:val="27"/>
          <w:shd w:val="clear" w:color="auto" w:fill="FFFFFF"/>
        </w:rPr>
        <w:t>3</w:t>
      </w:r>
      <w:r w:rsidR="006B4667" w:rsidRPr="006B4667">
        <w:rPr>
          <w:rFonts w:ascii="微软雅黑" w:eastAsia="微软雅黑" w:hAnsi="微软雅黑" w:hint="eastAsia"/>
          <w:color w:val="333333"/>
          <w:sz w:val="27"/>
          <w:szCs w:val="27"/>
          <w:shd w:val="clear" w:color="auto" w:fill="FFFFFF"/>
        </w:rPr>
        <w:t>00</w:t>
      </w:r>
      <w:r w:rsidR="006B4667">
        <w:rPr>
          <w:rFonts w:ascii="微软雅黑" w:eastAsia="微软雅黑" w:hAnsi="微软雅黑" w:hint="eastAsia"/>
          <w:color w:val="333333"/>
          <w:sz w:val="27"/>
          <w:szCs w:val="27"/>
          <w:shd w:val="clear" w:color="auto" w:fill="FFFFFF"/>
        </w:rPr>
        <w:t>家</w:t>
      </w:r>
      <w:r>
        <w:rPr>
          <w:rFonts w:ascii="微软雅黑" w:eastAsia="微软雅黑" w:hAnsi="微软雅黑" w:hint="eastAsia"/>
          <w:color w:val="333333"/>
          <w:sz w:val="27"/>
          <w:szCs w:val="27"/>
          <w:shd w:val="clear" w:color="auto" w:fill="FFFFFF"/>
        </w:rPr>
        <w:t>。“</w:t>
      </w:r>
    </w:p>
    <w:p w:rsidR="00A14867" w:rsidRDefault="00A1607D" w:rsidP="00A14867">
      <w:pPr>
        <w:spacing w:line="500" w:lineRule="exact"/>
        <w:outlineLvl w:val="1"/>
        <w:rPr>
          <w:rFonts w:ascii="微软雅黑" w:eastAsia="微软雅黑" w:hAnsi="微软雅黑"/>
          <w:color w:val="333333"/>
          <w:spacing w:val="-6"/>
          <w:sz w:val="27"/>
          <w:szCs w:val="27"/>
          <w:shd w:val="clear" w:color="auto" w:fill="FFFFFF"/>
        </w:rPr>
      </w:pPr>
      <w:r>
        <w:rPr>
          <w:rFonts w:ascii="微软雅黑" w:eastAsia="微软雅黑" w:hAnsi="微软雅黑" w:hint="eastAsia"/>
          <w:color w:val="333333"/>
          <w:sz w:val="27"/>
          <w:szCs w:val="27"/>
          <w:shd w:val="clear" w:color="auto" w:fill="FFFFFF"/>
        </w:rPr>
        <w:t>2、</w:t>
      </w:r>
      <w:r w:rsidR="00A14867" w:rsidRPr="00A14867">
        <w:rPr>
          <w:rFonts w:ascii="微软雅黑" w:eastAsia="微软雅黑" w:hAnsi="微软雅黑" w:hint="eastAsia"/>
          <w:color w:val="333333"/>
          <w:spacing w:val="-6"/>
          <w:sz w:val="27"/>
          <w:szCs w:val="27"/>
          <w:shd w:val="clear" w:color="auto" w:fill="FFFFFF"/>
        </w:rPr>
        <w:t>更改采购招标文件第二篇 项目技术规格、数量及质量要求一览表1</w:t>
      </w:r>
      <w:r w:rsidR="00A14867">
        <w:rPr>
          <w:rFonts w:ascii="微软雅黑" w:eastAsia="微软雅黑" w:hAnsi="微软雅黑" w:hint="eastAsia"/>
          <w:color w:val="333333"/>
          <w:spacing w:val="-6"/>
          <w:sz w:val="27"/>
          <w:szCs w:val="27"/>
          <w:shd w:val="clear" w:color="auto" w:fill="FFFFFF"/>
        </w:rPr>
        <w:t>2</w:t>
      </w:r>
      <w:r w:rsidR="00A14867" w:rsidRPr="00A14867">
        <w:rPr>
          <w:rFonts w:ascii="微软雅黑" w:eastAsia="微软雅黑" w:hAnsi="微软雅黑" w:hint="eastAsia"/>
          <w:color w:val="333333"/>
          <w:spacing w:val="-6"/>
          <w:sz w:val="27"/>
          <w:szCs w:val="27"/>
          <w:shd w:val="clear" w:color="auto" w:fill="FFFFFF"/>
        </w:rPr>
        <w:t>页“*配备微应用的应用市场，应用市场提供不少于</w:t>
      </w:r>
      <w:r w:rsidR="00A14867">
        <w:rPr>
          <w:rFonts w:ascii="微软雅黑" w:eastAsia="微软雅黑" w:hAnsi="微软雅黑" w:hint="eastAsia"/>
          <w:color w:val="333333"/>
          <w:spacing w:val="-6"/>
          <w:sz w:val="27"/>
          <w:szCs w:val="27"/>
          <w:shd w:val="clear" w:color="auto" w:fill="FFFFFF"/>
        </w:rPr>
        <w:t>50</w:t>
      </w:r>
      <w:r w:rsidR="00A14867" w:rsidRPr="00A14867">
        <w:rPr>
          <w:rFonts w:ascii="微软雅黑" w:eastAsia="微软雅黑" w:hAnsi="微软雅黑" w:hint="eastAsia"/>
          <w:color w:val="333333"/>
          <w:spacing w:val="-6"/>
          <w:sz w:val="27"/>
          <w:szCs w:val="27"/>
          <w:shd w:val="clear" w:color="auto" w:fill="FFFFFF"/>
        </w:rPr>
        <w:t>个微应用，其中必须包含以下类型的应用：空间管理、活动管理、智能推荐、智能审批、故障报修等。（提供截图证明材料）“</w:t>
      </w:r>
    </w:p>
    <w:p w:rsidR="006044A9" w:rsidRDefault="00A1607D" w:rsidP="00A14867">
      <w:pPr>
        <w:spacing w:line="500" w:lineRule="exact"/>
        <w:outlineLvl w:val="1"/>
        <w:rPr>
          <w:rFonts w:ascii="微软雅黑" w:eastAsia="微软雅黑" w:hAnsi="微软雅黑"/>
          <w:color w:val="333333"/>
          <w:sz w:val="27"/>
          <w:szCs w:val="27"/>
          <w:shd w:val="clear" w:color="auto" w:fill="FFFFFF"/>
        </w:rPr>
      </w:pPr>
      <w:r>
        <w:rPr>
          <w:rFonts w:ascii="微软雅黑" w:eastAsia="微软雅黑" w:hAnsi="微软雅黑" w:hint="eastAsia"/>
          <w:color w:val="333333"/>
          <w:sz w:val="27"/>
          <w:szCs w:val="27"/>
          <w:shd w:val="clear" w:color="auto" w:fill="FFFFFF"/>
        </w:rPr>
        <w:t>3、</w:t>
      </w:r>
      <w:r w:rsidR="00E13C09">
        <w:rPr>
          <w:rFonts w:ascii="微软雅黑" w:eastAsia="微软雅黑" w:hAnsi="微软雅黑" w:hint="eastAsia"/>
          <w:color w:val="333333"/>
          <w:sz w:val="27"/>
          <w:szCs w:val="27"/>
          <w:shd w:val="clear" w:color="auto" w:fill="FFFFFF"/>
        </w:rPr>
        <w:t>在</w:t>
      </w:r>
      <w:r w:rsidR="00E13C09" w:rsidRPr="00E13C09">
        <w:rPr>
          <w:rFonts w:ascii="微软雅黑" w:eastAsia="微软雅黑" w:hAnsi="微软雅黑" w:hint="eastAsia"/>
          <w:color w:val="333333"/>
          <w:sz w:val="27"/>
          <w:szCs w:val="27"/>
          <w:shd w:val="clear" w:color="auto" w:fill="FFFFFF"/>
        </w:rPr>
        <w:t>第二篇 项目技术规格、数量及质量要求一览表</w:t>
      </w:r>
      <w:r w:rsidR="00E13C09">
        <w:rPr>
          <w:rFonts w:ascii="微软雅黑" w:eastAsia="微软雅黑" w:hAnsi="微软雅黑" w:hint="eastAsia"/>
          <w:color w:val="333333"/>
          <w:sz w:val="27"/>
          <w:szCs w:val="27"/>
          <w:shd w:val="clear" w:color="auto" w:fill="FFFFFF"/>
        </w:rPr>
        <w:t>13页增加</w:t>
      </w:r>
      <w:r>
        <w:rPr>
          <w:rFonts w:ascii="微软雅黑" w:eastAsia="微软雅黑" w:hAnsi="微软雅黑" w:hint="eastAsia"/>
          <w:color w:val="333333"/>
          <w:sz w:val="27"/>
          <w:szCs w:val="27"/>
          <w:shd w:val="clear" w:color="auto" w:fill="FFFFFF"/>
        </w:rPr>
        <w:t>“</w:t>
      </w:r>
      <w:r w:rsidR="00E13C09" w:rsidRPr="00E13C09">
        <w:rPr>
          <w:rFonts w:ascii="微软雅黑" w:eastAsia="微软雅黑" w:hAnsi="微软雅黑" w:hint="eastAsia"/>
          <w:color w:val="333333"/>
          <w:sz w:val="27"/>
          <w:szCs w:val="27"/>
          <w:shd w:val="clear" w:color="auto" w:fill="FFFFFF"/>
        </w:rPr>
        <w:t>移动端支持馆员工作台，可以在手机上查看各类工作报告、查看图书馆实时</w:t>
      </w:r>
      <w:r w:rsidR="00E13C09" w:rsidRPr="00E13C09">
        <w:rPr>
          <w:rFonts w:ascii="微软雅黑" w:eastAsia="微软雅黑" w:hAnsi="微软雅黑" w:hint="eastAsia"/>
          <w:color w:val="333333"/>
          <w:sz w:val="27"/>
          <w:szCs w:val="27"/>
          <w:shd w:val="clear" w:color="auto" w:fill="FFFFFF"/>
        </w:rPr>
        <w:lastRenderedPageBreak/>
        <w:t>状态、审核回复读者意见、发布通知。</w:t>
      </w:r>
      <w:r w:rsidR="00E13C09">
        <w:rPr>
          <w:rFonts w:ascii="微软雅黑" w:eastAsia="微软雅黑" w:hAnsi="微软雅黑" w:hint="eastAsia"/>
          <w:color w:val="333333"/>
          <w:sz w:val="27"/>
          <w:szCs w:val="27"/>
          <w:shd w:val="clear" w:color="auto" w:fill="FFFFFF"/>
        </w:rPr>
        <w:t>”</w:t>
      </w:r>
    </w:p>
    <w:p w:rsidR="00364178" w:rsidRPr="00364178" w:rsidRDefault="003E0AD3" w:rsidP="00364178">
      <w:pPr>
        <w:spacing w:line="500" w:lineRule="exact"/>
        <w:outlineLvl w:val="1"/>
        <w:rPr>
          <w:rFonts w:ascii="微软雅黑" w:eastAsia="微软雅黑" w:hAnsi="微软雅黑"/>
          <w:color w:val="333333"/>
          <w:sz w:val="27"/>
          <w:szCs w:val="27"/>
          <w:shd w:val="clear" w:color="auto" w:fill="FFFFFF"/>
        </w:rPr>
      </w:pPr>
      <w:r>
        <w:rPr>
          <w:rFonts w:ascii="微软雅黑" w:eastAsia="微软雅黑" w:hAnsi="微软雅黑" w:hint="eastAsia"/>
          <w:color w:val="333333"/>
          <w:sz w:val="27"/>
          <w:szCs w:val="27"/>
          <w:shd w:val="clear" w:color="auto" w:fill="FFFFFF"/>
        </w:rPr>
        <w:t>4、在</w:t>
      </w:r>
      <w:r w:rsidRPr="00E13C09">
        <w:rPr>
          <w:rFonts w:ascii="微软雅黑" w:eastAsia="微软雅黑" w:hAnsi="微软雅黑" w:hint="eastAsia"/>
          <w:color w:val="333333"/>
          <w:sz w:val="27"/>
          <w:szCs w:val="27"/>
          <w:shd w:val="clear" w:color="auto" w:fill="FFFFFF"/>
        </w:rPr>
        <w:t>第二篇 项目技术规格、数量及质量要求一览表</w:t>
      </w:r>
      <w:r>
        <w:rPr>
          <w:rFonts w:ascii="微软雅黑" w:eastAsia="微软雅黑" w:hAnsi="微软雅黑" w:hint="eastAsia"/>
          <w:color w:val="333333"/>
          <w:sz w:val="27"/>
          <w:szCs w:val="27"/>
          <w:shd w:val="clear" w:color="auto" w:fill="FFFFFF"/>
        </w:rPr>
        <w:t>1</w:t>
      </w:r>
      <w:r w:rsidR="00364178">
        <w:rPr>
          <w:rFonts w:ascii="微软雅黑" w:eastAsia="微软雅黑" w:hAnsi="微软雅黑" w:hint="eastAsia"/>
          <w:color w:val="333333"/>
          <w:sz w:val="27"/>
          <w:szCs w:val="27"/>
          <w:shd w:val="clear" w:color="auto" w:fill="FFFFFF"/>
        </w:rPr>
        <w:t>4</w:t>
      </w:r>
      <w:r>
        <w:rPr>
          <w:rFonts w:ascii="微软雅黑" w:eastAsia="微软雅黑" w:hAnsi="微软雅黑" w:hint="eastAsia"/>
          <w:color w:val="333333"/>
          <w:sz w:val="27"/>
          <w:szCs w:val="27"/>
          <w:shd w:val="clear" w:color="auto" w:fill="FFFFFF"/>
        </w:rPr>
        <w:t>页增加“</w:t>
      </w:r>
      <w:r w:rsidR="00ED00B5">
        <w:rPr>
          <w:rFonts w:ascii="微软雅黑" w:eastAsia="微软雅黑" w:hAnsi="微软雅黑" w:hint="eastAsia"/>
          <w:color w:val="333333"/>
          <w:sz w:val="27"/>
          <w:szCs w:val="27"/>
          <w:shd w:val="clear" w:color="auto" w:fill="FFFFFF"/>
        </w:rPr>
        <w:t>（</w:t>
      </w:r>
      <w:r w:rsidR="00ED00B5" w:rsidRPr="00364178">
        <w:rPr>
          <w:rFonts w:ascii="微软雅黑" w:eastAsia="微软雅黑" w:hAnsi="微软雅黑" w:hint="eastAsia"/>
          <w:color w:val="333333"/>
          <w:sz w:val="27"/>
          <w:szCs w:val="27"/>
          <w:shd w:val="clear" w:color="auto" w:fill="FFFFFF"/>
        </w:rPr>
        <w:t>1</w:t>
      </w:r>
      <w:r w:rsidR="00ED00B5">
        <w:rPr>
          <w:rFonts w:ascii="微软雅黑" w:eastAsia="微软雅黑" w:hAnsi="微软雅黑" w:hint="eastAsia"/>
          <w:color w:val="333333"/>
          <w:sz w:val="27"/>
          <w:szCs w:val="27"/>
          <w:shd w:val="clear" w:color="auto" w:fill="FFFFFF"/>
        </w:rPr>
        <w:t>）</w:t>
      </w:r>
      <w:r w:rsidR="00364178" w:rsidRPr="00364178">
        <w:rPr>
          <w:rFonts w:ascii="微软雅黑" w:eastAsia="微软雅黑" w:hAnsi="微软雅黑" w:hint="eastAsia"/>
          <w:color w:val="333333"/>
          <w:sz w:val="27"/>
          <w:szCs w:val="27"/>
          <w:shd w:val="clear" w:color="auto" w:fill="FFFFFF"/>
        </w:rPr>
        <w:t>猜你喜欢功能（读者）：可根据用户使用历史，根据兴趣模型向用户主动推荐优秀文献内容。推荐内容不限于图书、期刊论文、学位论文。可根据读者使用历史变化自动学习更新兴趣模型，动态调整推荐内容。可根据全校用户的历史数据热启动兴趣模型，首次访问门户即可获取推荐。</w:t>
      </w:r>
    </w:p>
    <w:p w:rsidR="00364178" w:rsidRPr="00364178" w:rsidRDefault="00ED00B5" w:rsidP="00364178">
      <w:pPr>
        <w:spacing w:line="500" w:lineRule="exact"/>
        <w:outlineLvl w:val="1"/>
        <w:rPr>
          <w:rFonts w:ascii="微软雅黑" w:eastAsia="微软雅黑" w:hAnsi="微软雅黑"/>
          <w:color w:val="333333"/>
          <w:sz w:val="27"/>
          <w:szCs w:val="27"/>
          <w:shd w:val="clear" w:color="auto" w:fill="FFFFFF"/>
        </w:rPr>
      </w:pPr>
      <w:r>
        <w:rPr>
          <w:rFonts w:ascii="微软雅黑" w:eastAsia="微软雅黑" w:hAnsi="微软雅黑" w:hint="eastAsia"/>
          <w:color w:val="333333"/>
          <w:sz w:val="27"/>
          <w:szCs w:val="27"/>
          <w:shd w:val="clear" w:color="auto" w:fill="FFFFFF"/>
        </w:rPr>
        <w:t>（2）</w:t>
      </w:r>
      <w:r w:rsidR="00364178" w:rsidRPr="00364178">
        <w:rPr>
          <w:rFonts w:ascii="微软雅黑" w:eastAsia="微软雅黑" w:hAnsi="微软雅黑" w:hint="eastAsia"/>
          <w:color w:val="333333"/>
          <w:sz w:val="27"/>
          <w:szCs w:val="27"/>
          <w:shd w:val="clear" w:color="auto" w:fill="FFFFFF"/>
        </w:rPr>
        <w:t>课程文献中心：提供面向教学辅助的资源专题栏目，允许有权限的馆员和用户在栏目中创建课程专题。支持对课程设定知识目录，并按目录分别指定规则组织资源。支持用户自主添加馆藏电子与纸本文献资源，可直接与用户收藏夹同步数据。提供通用课程文献专题供图书馆选择。</w:t>
      </w:r>
    </w:p>
    <w:p w:rsidR="00364178" w:rsidRPr="00364178" w:rsidRDefault="00ED00B5" w:rsidP="00364178">
      <w:pPr>
        <w:spacing w:line="500" w:lineRule="exact"/>
        <w:outlineLvl w:val="1"/>
        <w:rPr>
          <w:rFonts w:ascii="微软雅黑" w:eastAsia="微软雅黑" w:hAnsi="微软雅黑"/>
          <w:color w:val="333333"/>
          <w:sz w:val="27"/>
          <w:szCs w:val="27"/>
          <w:shd w:val="clear" w:color="auto" w:fill="FFFFFF"/>
        </w:rPr>
      </w:pPr>
      <w:r>
        <w:rPr>
          <w:rFonts w:ascii="微软雅黑" w:eastAsia="微软雅黑" w:hAnsi="微软雅黑" w:hint="eastAsia"/>
          <w:color w:val="333333"/>
          <w:sz w:val="27"/>
          <w:szCs w:val="27"/>
          <w:shd w:val="clear" w:color="auto" w:fill="FFFFFF"/>
        </w:rPr>
        <w:t>（3）</w:t>
      </w:r>
      <w:r w:rsidR="00364178" w:rsidRPr="00364178">
        <w:rPr>
          <w:rFonts w:ascii="微软雅黑" w:eastAsia="微软雅黑" w:hAnsi="微软雅黑" w:hint="eastAsia"/>
          <w:color w:val="333333"/>
          <w:sz w:val="27"/>
          <w:szCs w:val="27"/>
          <w:shd w:val="clear" w:color="auto" w:fill="FFFFFF"/>
        </w:rPr>
        <w:t>科研专题资源库：以工具的形式对各类数字文献资源整理、汇编。普通读者都可以创建个性化的科研专题资料库、定制自己的资源组织规则、匹配数据。馆员也可以参与创建，以专业能力辅导读者完善专题库。</w:t>
      </w:r>
    </w:p>
    <w:p w:rsidR="003E0AD3" w:rsidRDefault="00ED00B5" w:rsidP="00364178">
      <w:pPr>
        <w:spacing w:line="500" w:lineRule="exact"/>
        <w:outlineLvl w:val="1"/>
        <w:rPr>
          <w:rFonts w:ascii="微软雅黑" w:eastAsia="微软雅黑" w:hAnsi="微软雅黑"/>
          <w:color w:val="333333"/>
          <w:sz w:val="27"/>
          <w:szCs w:val="27"/>
          <w:shd w:val="clear" w:color="auto" w:fill="FFFFFF"/>
        </w:rPr>
      </w:pPr>
      <w:r>
        <w:rPr>
          <w:rFonts w:ascii="微软雅黑" w:eastAsia="微软雅黑" w:hAnsi="微软雅黑" w:hint="eastAsia"/>
          <w:color w:val="333333"/>
          <w:sz w:val="27"/>
          <w:szCs w:val="27"/>
          <w:shd w:val="clear" w:color="auto" w:fill="FFFFFF"/>
        </w:rPr>
        <w:t>（4）</w:t>
      </w:r>
      <w:bookmarkStart w:id="1" w:name="_GoBack"/>
      <w:bookmarkEnd w:id="1"/>
      <w:r w:rsidR="00364178" w:rsidRPr="00364178">
        <w:rPr>
          <w:rFonts w:ascii="微软雅黑" w:eastAsia="微软雅黑" w:hAnsi="微软雅黑" w:hint="eastAsia"/>
          <w:color w:val="333333"/>
          <w:sz w:val="27"/>
          <w:szCs w:val="27"/>
          <w:shd w:val="clear" w:color="auto" w:fill="FFFFFF"/>
        </w:rPr>
        <w:t>学院分馆（学科服务应用）：支持创建学院学科资源主页，为学院提供专业资源服务。管理员可按学院的科研教学方向，设置学院主页资源组织规则，系统应根据规则对图书馆的资源与应用匹配，自动生成学院学科资源主页。学院学科资源主页栏目自动生成学科最新文献推荐、数据库推荐、教学资源专题、活跃读者排名、主页的资源使用统计数据。</w:t>
      </w:r>
      <w:r w:rsidR="003E0AD3">
        <w:rPr>
          <w:rFonts w:ascii="微软雅黑" w:eastAsia="微软雅黑" w:hAnsi="微软雅黑" w:hint="eastAsia"/>
          <w:color w:val="333333"/>
          <w:sz w:val="27"/>
          <w:szCs w:val="27"/>
          <w:shd w:val="clear" w:color="auto" w:fill="FFFFFF"/>
        </w:rPr>
        <w:t>”</w:t>
      </w:r>
    </w:p>
    <w:p w:rsidR="006F74B3" w:rsidRDefault="006F74B3" w:rsidP="006F74B3">
      <w:pPr>
        <w:spacing w:line="500" w:lineRule="exact"/>
        <w:outlineLvl w:val="1"/>
        <w:rPr>
          <w:rFonts w:ascii="微软雅黑" w:eastAsia="微软雅黑" w:hAnsi="微软雅黑"/>
          <w:color w:val="333333"/>
          <w:sz w:val="27"/>
          <w:szCs w:val="27"/>
          <w:shd w:val="clear" w:color="auto" w:fill="FFFFFF"/>
        </w:rPr>
      </w:pPr>
      <w:r>
        <w:rPr>
          <w:rFonts w:ascii="微软雅黑" w:eastAsia="微软雅黑" w:hAnsi="微软雅黑" w:hint="eastAsia"/>
          <w:color w:val="333333"/>
          <w:sz w:val="27"/>
          <w:szCs w:val="27"/>
          <w:shd w:val="clear" w:color="auto" w:fill="FFFFFF"/>
        </w:rPr>
        <w:t>5、在</w:t>
      </w:r>
      <w:r w:rsidRPr="00E13C09">
        <w:rPr>
          <w:rFonts w:ascii="微软雅黑" w:eastAsia="微软雅黑" w:hAnsi="微软雅黑" w:hint="eastAsia"/>
          <w:color w:val="333333"/>
          <w:sz w:val="27"/>
          <w:szCs w:val="27"/>
          <w:shd w:val="clear" w:color="auto" w:fill="FFFFFF"/>
        </w:rPr>
        <w:t>第二篇 项目技术规格、数量及质量要求一览表</w:t>
      </w:r>
      <w:r>
        <w:rPr>
          <w:rFonts w:ascii="微软雅黑" w:eastAsia="微软雅黑" w:hAnsi="微软雅黑" w:hint="eastAsia"/>
          <w:color w:val="333333"/>
          <w:sz w:val="27"/>
          <w:szCs w:val="27"/>
          <w:shd w:val="clear" w:color="auto" w:fill="FFFFFF"/>
        </w:rPr>
        <w:t>15页增加“</w:t>
      </w:r>
      <w:r w:rsidR="00103399" w:rsidRPr="00103399">
        <w:rPr>
          <w:rFonts w:ascii="微软雅黑" w:eastAsia="微软雅黑" w:hAnsi="微软雅黑" w:hint="eastAsia"/>
          <w:color w:val="333333"/>
          <w:sz w:val="27"/>
          <w:szCs w:val="27"/>
          <w:shd w:val="clear" w:color="auto" w:fill="FFFFFF"/>
        </w:rPr>
        <w:t>※</w:t>
      </w:r>
      <w:r w:rsidR="00F536C8" w:rsidRPr="00F536C8">
        <w:rPr>
          <w:rFonts w:ascii="微软雅黑" w:eastAsia="微软雅黑" w:hAnsi="微软雅黑" w:hint="eastAsia"/>
          <w:color w:val="333333"/>
          <w:sz w:val="27"/>
          <w:szCs w:val="27"/>
          <w:shd w:val="clear" w:color="auto" w:fill="FFFFFF"/>
        </w:rPr>
        <w:t>系统提供管理工作报告自由生成，支持管理员以报告的形式面向读者或者馆员提供数据的统计与分析结果汇总。工作报告内容包括并不限于：以年为时间单位，汇总图书馆年度／学期资源建设情况，汇总纸本＋电子文献资源总册数；进出馆借阅情况：汇总图书馆年度／学期到访人次，支持按总分馆统计，支持自定义时间范围、支持按时段呈现出入馆人流统计/汇总图书馆年度／学期纸本图书借还、续借等情况，支持热门借阅图书排行；网站数字资源利用情况：汇总图书馆门户年度／学期访问</w:t>
      </w:r>
      <w:r w:rsidR="00F536C8" w:rsidRPr="00F536C8">
        <w:rPr>
          <w:rFonts w:ascii="微软雅黑" w:eastAsia="微软雅黑" w:hAnsi="微软雅黑" w:hint="eastAsia"/>
          <w:color w:val="333333"/>
          <w:sz w:val="27"/>
          <w:szCs w:val="27"/>
          <w:shd w:val="clear" w:color="auto" w:fill="FFFFFF"/>
        </w:rPr>
        <w:lastRenderedPageBreak/>
        <w:t>情况，数字资源利用情况，支持按照数据库、供应商、中外文分别统计，并提供访问量或使用量排行</w:t>
      </w:r>
      <w:r w:rsidRPr="00E13C09">
        <w:rPr>
          <w:rFonts w:ascii="微软雅黑" w:eastAsia="微软雅黑" w:hAnsi="微软雅黑" w:hint="eastAsia"/>
          <w:color w:val="333333"/>
          <w:sz w:val="27"/>
          <w:szCs w:val="27"/>
          <w:shd w:val="clear" w:color="auto" w:fill="FFFFFF"/>
        </w:rPr>
        <w:t>。</w:t>
      </w:r>
      <w:r>
        <w:rPr>
          <w:rFonts w:ascii="微软雅黑" w:eastAsia="微软雅黑" w:hAnsi="微软雅黑" w:hint="eastAsia"/>
          <w:color w:val="333333"/>
          <w:sz w:val="27"/>
          <w:szCs w:val="27"/>
          <w:shd w:val="clear" w:color="auto" w:fill="FFFFFF"/>
        </w:rPr>
        <w:t>”</w:t>
      </w:r>
    </w:p>
    <w:p w:rsidR="006044A9" w:rsidRPr="00855FDA" w:rsidRDefault="00A1607D" w:rsidP="00855FDA">
      <w:pPr>
        <w:snapToGrid w:val="0"/>
        <w:spacing w:line="400" w:lineRule="exact"/>
        <w:rPr>
          <w:rFonts w:ascii="华文细黑" w:eastAsia="华文细黑" w:hAnsi="华文细黑" w:cs="华文细黑"/>
          <w:b/>
          <w:kern w:val="0"/>
          <w:sz w:val="24"/>
          <w:szCs w:val="24"/>
        </w:rPr>
      </w:pPr>
      <w:r w:rsidRPr="00855FDA">
        <w:rPr>
          <w:rFonts w:ascii="微软雅黑" w:eastAsia="微软雅黑" w:hAnsi="微软雅黑" w:hint="eastAsia"/>
          <w:b/>
          <w:color w:val="333333"/>
          <w:sz w:val="27"/>
          <w:szCs w:val="27"/>
          <w:shd w:val="clear" w:color="auto" w:fill="FFFFFF"/>
        </w:rPr>
        <w:t>以最新挂网文件为准（见附件）。</w:t>
      </w:r>
    </w:p>
    <w:sectPr w:rsidR="006044A9" w:rsidRPr="00855FDA" w:rsidSect="001244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FEA" w:rsidRDefault="00393FEA" w:rsidP="001A0796">
      <w:r>
        <w:separator/>
      </w:r>
    </w:p>
  </w:endnote>
  <w:endnote w:type="continuationSeparator" w:id="1">
    <w:p w:rsidR="00393FEA" w:rsidRDefault="00393FEA" w:rsidP="001A07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FEA" w:rsidRDefault="00393FEA" w:rsidP="001A0796">
      <w:r>
        <w:separator/>
      </w:r>
    </w:p>
  </w:footnote>
  <w:footnote w:type="continuationSeparator" w:id="1">
    <w:p w:rsidR="00393FEA" w:rsidRDefault="00393FEA" w:rsidP="001A07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3EF7"/>
    <w:rsid w:val="00010460"/>
    <w:rsid w:val="000722E4"/>
    <w:rsid w:val="0007325E"/>
    <w:rsid w:val="000804FA"/>
    <w:rsid w:val="000A3EF7"/>
    <w:rsid w:val="000B3907"/>
    <w:rsid w:val="000B5A5D"/>
    <w:rsid w:val="000C7A9F"/>
    <w:rsid w:val="000D0B39"/>
    <w:rsid w:val="000D5111"/>
    <w:rsid w:val="00103399"/>
    <w:rsid w:val="00120FF4"/>
    <w:rsid w:val="001244EE"/>
    <w:rsid w:val="00154ECB"/>
    <w:rsid w:val="00181E22"/>
    <w:rsid w:val="00191AF3"/>
    <w:rsid w:val="00194B05"/>
    <w:rsid w:val="001A0796"/>
    <w:rsid w:val="001B29F8"/>
    <w:rsid w:val="001B3FB4"/>
    <w:rsid w:val="001D3CE6"/>
    <w:rsid w:val="001E64C6"/>
    <w:rsid w:val="002328AE"/>
    <w:rsid w:val="00284A25"/>
    <w:rsid w:val="00287151"/>
    <w:rsid w:val="00297BD4"/>
    <w:rsid w:val="002B4CF2"/>
    <w:rsid w:val="002B710B"/>
    <w:rsid w:val="002C21E7"/>
    <w:rsid w:val="003052CB"/>
    <w:rsid w:val="00312827"/>
    <w:rsid w:val="003178D6"/>
    <w:rsid w:val="00362B6C"/>
    <w:rsid w:val="00364178"/>
    <w:rsid w:val="00374020"/>
    <w:rsid w:val="00374EF0"/>
    <w:rsid w:val="00393FEA"/>
    <w:rsid w:val="003A6FBE"/>
    <w:rsid w:val="003B272B"/>
    <w:rsid w:val="003E0AD3"/>
    <w:rsid w:val="003E5394"/>
    <w:rsid w:val="003F73F3"/>
    <w:rsid w:val="00415306"/>
    <w:rsid w:val="00415F2A"/>
    <w:rsid w:val="00461059"/>
    <w:rsid w:val="00461C36"/>
    <w:rsid w:val="00467DD6"/>
    <w:rsid w:val="00497E40"/>
    <w:rsid w:val="004B27F1"/>
    <w:rsid w:val="004B7960"/>
    <w:rsid w:val="004C3D80"/>
    <w:rsid w:val="00506880"/>
    <w:rsid w:val="0052150E"/>
    <w:rsid w:val="00527C08"/>
    <w:rsid w:val="00537C38"/>
    <w:rsid w:val="005B7515"/>
    <w:rsid w:val="005D32AB"/>
    <w:rsid w:val="005E6B25"/>
    <w:rsid w:val="005F6F44"/>
    <w:rsid w:val="006044A9"/>
    <w:rsid w:val="00616970"/>
    <w:rsid w:val="00641404"/>
    <w:rsid w:val="00642271"/>
    <w:rsid w:val="006510C4"/>
    <w:rsid w:val="00675C59"/>
    <w:rsid w:val="00691BED"/>
    <w:rsid w:val="00691E18"/>
    <w:rsid w:val="006937DF"/>
    <w:rsid w:val="006B4667"/>
    <w:rsid w:val="006E2EA6"/>
    <w:rsid w:val="006F5A81"/>
    <w:rsid w:val="006F74B3"/>
    <w:rsid w:val="0074105C"/>
    <w:rsid w:val="00762394"/>
    <w:rsid w:val="007A48C6"/>
    <w:rsid w:val="007B448A"/>
    <w:rsid w:val="007C6F12"/>
    <w:rsid w:val="008017A3"/>
    <w:rsid w:val="0081670E"/>
    <w:rsid w:val="008230B5"/>
    <w:rsid w:val="008323B3"/>
    <w:rsid w:val="00855FDA"/>
    <w:rsid w:val="0087148A"/>
    <w:rsid w:val="0087733C"/>
    <w:rsid w:val="008E3A09"/>
    <w:rsid w:val="009049D6"/>
    <w:rsid w:val="009052F7"/>
    <w:rsid w:val="00916032"/>
    <w:rsid w:val="00934104"/>
    <w:rsid w:val="00952438"/>
    <w:rsid w:val="00954C57"/>
    <w:rsid w:val="0096133F"/>
    <w:rsid w:val="009674B8"/>
    <w:rsid w:val="00970111"/>
    <w:rsid w:val="00974EAC"/>
    <w:rsid w:val="009A0EF6"/>
    <w:rsid w:val="009D1BAD"/>
    <w:rsid w:val="009D65F6"/>
    <w:rsid w:val="00A01CC3"/>
    <w:rsid w:val="00A14867"/>
    <w:rsid w:val="00A15AB8"/>
    <w:rsid w:val="00A1607D"/>
    <w:rsid w:val="00A45458"/>
    <w:rsid w:val="00A5790D"/>
    <w:rsid w:val="00A67746"/>
    <w:rsid w:val="00A767BB"/>
    <w:rsid w:val="00A94791"/>
    <w:rsid w:val="00AA13CD"/>
    <w:rsid w:val="00AA7F9B"/>
    <w:rsid w:val="00AB6504"/>
    <w:rsid w:val="00AC6C85"/>
    <w:rsid w:val="00AC7DED"/>
    <w:rsid w:val="00AE173E"/>
    <w:rsid w:val="00B102E6"/>
    <w:rsid w:val="00B75597"/>
    <w:rsid w:val="00B90362"/>
    <w:rsid w:val="00BA007B"/>
    <w:rsid w:val="00BC326D"/>
    <w:rsid w:val="00BF22E2"/>
    <w:rsid w:val="00C31433"/>
    <w:rsid w:val="00C57B7F"/>
    <w:rsid w:val="00C607CD"/>
    <w:rsid w:val="00C72E1B"/>
    <w:rsid w:val="00C83824"/>
    <w:rsid w:val="00CA446E"/>
    <w:rsid w:val="00CE0BDC"/>
    <w:rsid w:val="00CE0E94"/>
    <w:rsid w:val="00CE49EB"/>
    <w:rsid w:val="00D17673"/>
    <w:rsid w:val="00D40918"/>
    <w:rsid w:val="00D40B5D"/>
    <w:rsid w:val="00D93C01"/>
    <w:rsid w:val="00D94B3F"/>
    <w:rsid w:val="00D973AE"/>
    <w:rsid w:val="00DA7DCF"/>
    <w:rsid w:val="00DC6170"/>
    <w:rsid w:val="00DD0ECC"/>
    <w:rsid w:val="00DD3859"/>
    <w:rsid w:val="00DE22E1"/>
    <w:rsid w:val="00E0201F"/>
    <w:rsid w:val="00E13C09"/>
    <w:rsid w:val="00E21743"/>
    <w:rsid w:val="00E26A35"/>
    <w:rsid w:val="00E56E6C"/>
    <w:rsid w:val="00EA1B50"/>
    <w:rsid w:val="00EB3FF2"/>
    <w:rsid w:val="00EB54B6"/>
    <w:rsid w:val="00ED00B5"/>
    <w:rsid w:val="00ED13EF"/>
    <w:rsid w:val="00EE01FC"/>
    <w:rsid w:val="00F24C03"/>
    <w:rsid w:val="00F36661"/>
    <w:rsid w:val="00F536C8"/>
    <w:rsid w:val="00F67106"/>
    <w:rsid w:val="00F94D9D"/>
    <w:rsid w:val="00FA0ADF"/>
    <w:rsid w:val="00FA3AA5"/>
    <w:rsid w:val="00FA3DCD"/>
    <w:rsid w:val="00FC1775"/>
    <w:rsid w:val="00FC6287"/>
    <w:rsid w:val="00FD6B32"/>
    <w:rsid w:val="00FF2555"/>
    <w:rsid w:val="01CF43C6"/>
    <w:rsid w:val="030E3B1E"/>
    <w:rsid w:val="03210766"/>
    <w:rsid w:val="034F5543"/>
    <w:rsid w:val="0353585A"/>
    <w:rsid w:val="040B5D07"/>
    <w:rsid w:val="0481318F"/>
    <w:rsid w:val="052536EF"/>
    <w:rsid w:val="06C12465"/>
    <w:rsid w:val="072948D3"/>
    <w:rsid w:val="07341662"/>
    <w:rsid w:val="07AF7044"/>
    <w:rsid w:val="07E46BA7"/>
    <w:rsid w:val="08F546F9"/>
    <w:rsid w:val="09BA661E"/>
    <w:rsid w:val="0A0C519E"/>
    <w:rsid w:val="0A9D50F1"/>
    <w:rsid w:val="0AF95BB3"/>
    <w:rsid w:val="0C2F7257"/>
    <w:rsid w:val="0DA470CF"/>
    <w:rsid w:val="0DC437FD"/>
    <w:rsid w:val="0EBA1F83"/>
    <w:rsid w:val="0F6B6A2C"/>
    <w:rsid w:val="1015324F"/>
    <w:rsid w:val="10384D7A"/>
    <w:rsid w:val="110B43D1"/>
    <w:rsid w:val="12045F44"/>
    <w:rsid w:val="126137DB"/>
    <w:rsid w:val="126D0FBD"/>
    <w:rsid w:val="130827FB"/>
    <w:rsid w:val="135B707A"/>
    <w:rsid w:val="1409409F"/>
    <w:rsid w:val="142E5578"/>
    <w:rsid w:val="143B48E7"/>
    <w:rsid w:val="14710F02"/>
    <w:rsid w:val="15784129"/>
    <w:rsid w:val="15FB1EF5"/>
    <w:rsid w:val="164A25BE"/>
    <w:rsid w:val="17985DB8"/>
    <w:rsid w:val="182B7EEC"/>
    <w:rsid w:val="18544A3B"/>
    <w:rsid w:val="186677BD"/>
    <w:rsid w:val="18AD75AD"/>
    <w:rsid w:val="18B429E3"/>
    <w:rsid w:val="192B73AB"/>
    <w:rsid w:val="1956682B"/>
    <w:rsid w:val="19AB3C4C"/>
    <w:rsid w:val="1A461FAF"/>
    <w:rsid w:val="1A696B32"/>
    <w:rsid w:val="1BD41CDA"/>
    <w:rsid w:val="1C184A06"/>
    <w:rsid w:val="1C462089"/>
    <w:rsid w:val="1CF7531D"/>
    <w:rsid w:val="1DC96C47"/>
    <w:rsid w:val="1E9B67CC"/>
    <w:rsid w:val="1F210E0F"/>
    <w:rsid w:val="1F886CA7"/>
    <w:rsid w:val="1FA245F1"/>
    <w:rsid w:val="20D47908"/>
    <w:rsid w:val="20FF6C8E"/>
    <w:rsid w:val="212F2547"/>
    <w:rsid w:val="216C6292"/>
    <w:rsid w:val="218C3596"/>
    <w:rsid w:val="219E6A3B"/>
    <w:rsid w:val="2300059E"/>
    <w:rsid w:val="23007462"/>
    <w:rsid w:val="23950ADD"/>
    <w:rsid w:val="24532B94"/>
    <w:rsid w:val="24DA6A33"/>
    <w:rsid w:val="24F90E68"/>
    <w:rsid w:val="251F557B"/>
    <w:rsid w:val="25A46A79"/>
    <w:rsid w:val="26207962"/>
    <w:rsid w:val="26B54495"/>
    <w:rsid w:val="272E3841"/>
    <w:rsid w:val="2738510D"/>
    <w:rsid w:val="275C01AA"/>
    <w:rsid w:val="27A42F7C"/>
    <w:rsid w:val="28601B3C"/>
    <w:rsid w:val="28F736AB"/>
    <w:rsid w:val="29596A56"/>
    <w:rsid w:val="29A96884"/>
    <w:rsid w:val="29F9738E"/>
    <w:rsid w:val="29FC302D"/>
    <w:rsid w:val="2A5920AF"/>
    <w:rsid w:val="2A9C1C2C"/>
    <w:rsid w:val="2AAA584B"/>
    <w:rsid w:val="2B1C4175"/>
    <w:rsid w:val="2C02794B"/>
    <w:rsid w:val="2C67491C"/>
    <w:rsid w:val="2D380024"/>
    <w:rsid w:val="2D572D58"/>
    <w:rsid w:val="2DF83764"/>
    <w:rsid w:val="2E185A6F"/>
    <w:rsid w:val="2ECD3292"/>
    <w:rsid w:val="300249B6"/>
    <w:rsid w:val="30F80F49"/>
    <w:rsid w:val="31996A03"/>
    <w:rsid w:val="32EF3E80"/>
    <w:rsid w:val="33481191"/>
    <w:rsid w:val="33E908BF"/>
    <w:rsid w:val="34097C67"/>
    <w:rsid w:val="34616E62"/>
    <w:rsid w:val="34764BDD"/>
    <w:rsid w:val="361407BE"/>
    <w:rsid w:val="364D4C8B"/>
    <w:rsid w:val="36A44DB7"/>
    <w:rsid w:val="3726503E"/>
    <w:rsid w:val="37B012B7"/>
    <w:rsid w:val="37DA7790"/>
    <w:rsid w:val="383E3967"/>
    <w:rsid w:val="386B01B6"/>
    <w:rsid w:val="38947212"/>
    <w:rsid w:val="38B8733A"/>
    <w:rsid w:val="39052749"/>
    <w:rsid w:val="3A606456"/>
    <w:rsid w:val="3B227A98"/>
    <w:rsid w:val="3B5838C3"/>
    <w:rsid w:val="3BD059B8"/>
    <w:rsid w:val="3CF95844"/>
    <w:rsid w:val="3D223BB9"/>
    <w:rsid w:val="3DA9046E"/>
    <w:rsid w:val="3DD416FA"/>
    <w:rsid w:val="3DF37AD3"/>
    <w:rsid w:val="3F297409"/>
    <w:rsid w:val="3F4C5E5A"/>
    <w:rsid w:val="3F896BDF"/>
    <w:rsid w:val="401945FC"/>
    <w:rsid w:val="408A4765"/>
    <w:rsid w:val="40991F0F"/>
    <w:rsid w:val="425A7EC4"/>
    <w:rsid w:val="439D4835"/>
    <w:rsid w:val="44344D6B"/>
    <w:rsid w:val="44561C2E"/>
    <w:rsid w:val="458430D8"/>
    <w:rsid w:val="45890298"/>
    <w:rsid w:val="461163AD"/>
    <w:rsid w:val="46CC0788"/>
    <w:rsid w:val="476650FA"/>
    <w:rsid w:val="47887D42"/>
    <w:rsid w:val="48AB29E1"/>
    <w:rsid w:val="491234B5"/>
    <w:rsid w:val="494F47EE"/>
    <w:rsid w:val="49D7443F"/>
    <w:rsid w:val="4A4A4D87"/>
    <w:rsid w:val="4A5B6FAB"/>
    <w:rsid w:val="4AFA582C"/>
    <w:rsid w:val="4BAE4E24"/>
    <w:rsid w:val="4CA7762C"/>
    <w:rsid w:val="4D507EB1"/>
    <w:rsid w:val="4D883229"/>
    <w:rsid w:val="4E0937D4"/>
    <w:rsid w:val="4E12530A"/>
    <w:rsid w:val="4E7E438C"/>
    <w:rsid w:val="4ED34DD2"/>
    <w:rsid w:val="4F243582"/>
    <w:rsid w:val="4FEC6B4D"/>
    <w:rsid w:val="50486ED0"/>
    <w:rsid w:val="5055626C"/>
    <w:rsid w:val="50B82A45"/>
    <w:rsid w:val="50D37F72"/>
    <w:rsid w:val="50F83341"/>
    <w:rsid w:val="512947D0"/>
    <w:rsid w:val="514267B8"/>
    <w:rsid w:val="515147D0"/>
    <w:rsid w:val="51852AE8"/>
    <w:rsid w:val="51CD27D0"/>
    <w:rsid w:val="51FF7402"/>
    <w:rsid w:val="534005F5"/>
    <w:rsid w:val="54202091"/>
    <w:rsid w:val="54C57E40"/>
    <w:rsid w:val="54D47DE8"/>
    <w:rsid w:val="55133970"/>
    <w:rsid w:val="552E2F8C"/>
    <w:rsid w:val="5619414E"/>
    <w:rsid w:val="565D1144"/>
    <w:rsid w:val="5687450B"/>
    <w:rsid w:val="569A535E"/>
    <w:rsid w:val="58084FEB"/>
    <w:rsid w:val="587F235D"/>
    <w:rsid w:val="588406B3"/>
    <w:rsid w:val="588A6C85"/>
    <w:rsid w:val="58B35249"/>
    <w:rsid w:val="5AD77664"/>
    <w:rsid w:val="5B43342C"/>
    <w:rsid w:val="5B674F3D"/>
    <w:rsid w:val="5B827BE1"/>
    <w:rsid w:val="5C066AB9"/>
    <w:rsid w:val="5C7D7381"/>
    <w:rsid w:val="5CE02636"/>
    <w:rsid w:val="5DFB3BBF"/>
    <w:rsid w:val="5E0116BB"/>
    <w:rsid w:val="5E977926"/>
    <w:rsid w:val="61087E81"/>
    <w:rsid w:val="631D0BCD"/>
    <w:rsid w:val="63D5672E"/>
    <w:rsid w:val="64E614DA"/>
    <w:rsid w:val="65131543"/>
    <w:rsid w:val="656343F3"/>
    <w:rsid w:val="661A6DCC"/>
    <w:rsid w:val="66D865E4"/>
    <w:rsid w:val="67E24899"/>
    <w:rsid w:val="68D355E2"/>
    <w:rsid w:val="69261997"/>
    <w:rsid w:val="6980788F"/>
    <w:rsid w:val="6A2D2CBD"/>
    <w:rsid w:val="6A416A95"/>
    <w:rsid w:val="6A73105E"/>
    <w:rsid w:val="6A87131A"/>
    <w:rsid w:val="6AAE54FD"/>
    <w:rsid w:val="6AC51FE1"/>
    <w:rsid w:val="6B285142"/>
    <w:rsid w:val="6B3E616C"/>
    <w:rsid w:val="6BEF265D"/>
    <w:rsid w:val="6C085077"/>
    <w:rsid w:val="6D3967B4"/>
    <w:rsid w:val="6D472DB6"/>
    <w:rsid w:val="6DA5634C"/>
    <w:rsid w:val="6DB21DFB"/>
    <w:rsid w:val="6FE35036"/>
    <w:rsid w:val="70B9518B"/>
    <w:rsid w:val="70D52756"/>
    <w:rsid w:val="71455F31"/>
    <w:rsid w:val="719E5B50"/>
    <w:rsid w:val="722158E3"/>
    <w:rsid w:val="72707D39"/>
    <w:rsid w:val="72DD6824"/>
    <w:rsid w:val="73EC5EAA"/>
    <w:rsid w:val="744A0CCA"/>
    <w:rsid w:val="74510A6D"/>
    <w:rsid w:val="75C02F5D"/>
    <w:rsid w:val="77296EFC"/>
    <w:rsid w:val="77901533"/>
    <w:rsid w:val="77CF1E05"/>
    <w:rsid w:val="7827027A"/>
    <w:rsid w:val="7921648E"/>
    <w:rsid w:val="798A595E"/>
    <w:rsid w:val="7A133618"/>
    <w:rsid w:val="7A646EA1"/>
    <w:rsid w:val="7AD94BEF"/>
    <w:rsid w:val="7AE245AB"/>
    <w:rsid w:val="7B4979FB"/>
    <w:rsid w:val="7BE74B9E"/>
    <w:rsid w:val="7C646E0B"/>
    <w:rsid w:val="7CC403C9"/>
    <w:rsid w:val="7CD34811"/>
    <w:rsid w:val="7D10235A"/>
    <w:rsid w:val="7DF50DB8"/>
    <w:rsid w:val="7E056BD8"/>
    <w:rsid w:val="7E1B4F35"/>
    <w:rsid w:val="7E2E6C95"/>
    <w:rsid w:val="7E696556"/>
    <w:rsid w:val="7E795157"/>
    <w:rsid w:val="7EA90D3A"/>
    <w:rsid w:val="7EDC76C4"/>
    <w:rsid w:val="7EF93D41"/>
    <w:rsid w:val="7F952597"/>
    <w:rsid w:val="7FC977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244EE"/>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1244E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1244EE"/>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qFormat/>
    <w:rsid w:val="001244E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1244EE"/>
    <w:rPr>
      <w:rFonts w:ascii="华文中宋" w:eastAsia="华文中宋"/>
      <w:bCs/>
    </w:rPr>
  </w:style>
  <w:style w:type="paragraph" w:styleId="a4">
    <w:name w:val="footer"/>
    <w:basedOn w:val="a"/>
    <w:link w:val="Char"/>
    <w:uiPriority w:val="99"/>
    <w:unhideWhenUsed/>
    <w:qFormat/>
    <w:rsid w:val="001244EE"/>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1244E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1244EE"/>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2"/>
    <w:uiPriority w:val="59"/>
    <w:rsid w:val="001244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5"/>
    <w:uiPriority w:val="99"/>
    <w:qFormat/>
    <w:rsid w:val="001244EE"/>
    <w:rPr>
      <w:sz w:val="18"/>
      <w:szCs w:val="18"/>
    </w:rPr>
  </w:style>
  <w:style w:type="character" w:customStyle="1" w:styleId="Char">
    <w:name w:val="页脚 Char"/>
    <w:basedOn w:val="a1"/>
    <w:link w:val="a4"/>
    <w:uiPriority w:val="99"/>
    <w:qFormat/>
    <w:rsid w:val="001244EE"/>
    <w:rPr>
      <w:sz w:val="18"/>
      <w:szCs w:val="18"/>
    </w:rPr>
  </w:style>
  <w:style w:type="character" w:customStyle="1" w:styleId="2Char">
    <w:name w:val="标题 2 Char"/>
    <w:basedOn w:val="a1"/>
    <w:link w:val="2"/>
    <w:uiPriority w:val="9"/>
    <w:qFormat/>
    <w:rsid w:val="001244EE"/>
    <w:rPr>
      <w:rFonts w:ascii="宋体" w:eastAsia="宋体" w:hAnsi="宋体" w:cs="宋体"/>
      <w:b/>
      <w:bCs/>
      <w:kern w:val="0"/>
      <w:sz w:val="36"/>
      <w:szCs w:val="36"/>
    </w:rPr>
  </w:style>
  <w:style w:type="character" w:customStyle="1" w:styleId="3Char">
    <w:name w:val="标题 3 Char"/>
    <w:basedOn w:val="a1"/>
    <w:link w:val="3"/>
    <w:uiPriority w:val="9"/>
    <w:qFormat/>
    <w:rsid w:val="001244EE"/>
    <w:rPr>
      <w:rFonts w:ascii="宋体" w:eastAsia="宋体" w:hAnsi="宋体" w:cs="宋体"/>
      <w:b/>
      <w:bCs/>
      <w:kern w:val="0"/>
      <w:sz w:val="27"/>
      <w:szCs w:val="27"/>
    </w:rPr>
  </w:style>
  <w:style w:type="character" w:customStyle="1" w:styleId="4Char">
    <w:name w:val="标题 4 Char"/>
    <w:basedOn w:val="a1"/>
    <w:link w:val="4"/>
    <w:uiPriority w:val="9"/>
    <w:rsid w:val="001244EE"/>
    <w:rPr>
      <w:rFonts w:ascii="宋体" w:eastAsia="宋体" w:hAnsi="宋体" w:cs="宋体"/>
      <w:b/>
      <w:bCs/>
      <w:kern w:val="0"/>
      <w:sz w:val="24"/>
      <w:szCs w:val="24"/>
    </w:rPr>
  </w:style>
  <w:style w:type="character" w:customStyle="1" w:styleId="apple-converted-space">
    <w:name w:val="apple-converted-space"/>
    <w:basedOn w:val="a1"/>
    <w:qFormat/>
    <w:rsid w:val="001244EE"/>
  </w:style>
  <w:style w:type="character" w:customStyle="1" w:styleId="para1">
    <w:name w:val="para1"/>
    <w:uiPriority w:val="99"/>
    <w:qFormat/>
    <w:rsid w:val="001244EE"/>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D30FA0-0B0B-49F3-8BEA-BAC69488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208</Words>
  <Characters>1192</Characters>
  <Application>Microsoft Office Word</Application>
  <DocSecurity>0</DocSecurity>
  <Lines>9</Lines>
  <Paragraphs>2</Paragraphs>
  <ScaleCrop>false</ScaleCrop>
  <Company>Microsoft</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朱米娜</dc:creator>
  <cp:lastModifiedBy>朱米娜</cp:lastModifiedBy>
  <cp:revision>22</cp:revision>
  <dcterms:created xsi:type="dcterms:W3CDTF">2020-07-15T08:30:00Z</dcterms:created>
  <dcterms:modified xsi:type="dcterms:W3CDTF">2020-07-16T07:44:00Z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