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AEC" w:rsidRDefault="00477AEC" w:rsidP="00477AEC">
      <w:pPr>
        <w:rPr>
          <w:rFonts w:hint="eastAsia"/>
        </w:rPr>
      </w:pPr>
    </w:p>
    <w:p w:rsidR="00477AEC" w:rsidRDefault="00477AEC" w:rsidP="00477AEC">
      <w:pPr>
        <w:rPr>
          <w:rFonts w:hint="eastAsia"/>
        </w:rPr>
      </w:pPr>
      <w:r>
        <w:rPr>
          <w:rFonts w:hint="eastAsia"/>
        </w:rPr>
        <w:t>北京外国语大学外语在线学习平台</w:t>
      </w:r>
    </w:p>
    <w:p w:rsidR="00477AEC" w:rsidRDefault="00477AEC" w:rsidP="00477AEC">
      <w:pPr>
        <w:rPr>
          <w:rFonts w:hint="eastAsia"/>
        </w:rPr>
      </w:pPr>
      <w:r>
        <w:rPr>
          <w:rFonts w:hint="eastAsia"/>
        </w:rPr>
        <w:t>登录网址：</w:t>
      </w:r>
      <w:hyperlink r:id="rId5" w:history="1">
        <w:r w:rsidRPr="003402A6">
          <w:rPr>
            <w:rStyle w:val="a4"/>
            <w:rFonts w:hint="eastAsia"/>
          </w:rPr>
          <w:t>http://open.bfsu.edu.cn</w:t>
        </w:r>
      </w:hyperlink>
    </w:p>
    <w:p w:rsidR="00477AEC" w:rsidRPr="001A3E3D" w:rsidRDefault="00477AEC" w:rsidP="00477AEC">
      <w:pPr>
        <w:rPr>
          <w:rFonts w:hint="eastAsia"/>
        </w:rPr>
      </w:pPr>
    </w:p>
    <w:p w:rsidR="00AA1E90" w:rsidRPr="00477AEC" w:rsidRDefault="00AA1E90"/>
    <w:sectPr w:rsidR="00AA1E90" w:rsidRPr="00477AEC" w:rsidSect="00AA1E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C1C5F"/>
    <w:multiLevelType w:val="hybridMultilevel"/>
    <w:tmpl w:val="856C09F8"/>
    <w:lvl w:ilvl="0" w:tplc="6192B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7AEC"/>
    <w:rsid w:val="00477AEC"/>
    <w:rsid w:val="00AA1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AE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AEC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477A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pen.bfsu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>微软中国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2020-02-04T03:53:00Z</dcterms:created>
  <dcterms:modified xsi:type="dcterms:W3CDTF">2020-02-04T03:54:00Z</dcterms:modified>
</cp:coreProperties>
</file>