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B5207" w:rsidRPr="004A0C3D" w:rsidRDefault="0066084D">
      <w:pPr>
        <w:tabs>
          <w:tab w:val="left" w:pos="1410"/>
          <w:tab w:val="left" w:pos="5160"/>
        </w:tabs>
        <w:jc w:val="left"/>
        <w:rPr>
          <w:rFonts w:ascii="方正仿宋_GBK" w:eastAsia="方正仿宋_GBK"/>
          <w:spacing w:val="80"/>
          <w:sz w:val="100"/>
          <w:szCs w:val="100"/>
        </w:rPr>
      </w:pPr>
      <w:r w:rsidRPr="004A0C3D">
        <w:rPr>
          <w:rFonts w:ascii="宋体"/>
          <w:spacing w:val="80"/>
          <w:sz w:val="100"/>
          <w:szCs w:val="100"/>
        </w:rPr>
        <w:tab/>
      </w:r>
      <w:r w:rsidRPr="004A0C3D">
        <w:rPr>
          <w:rFonts w:ascii="方正仿宋_GBK" w:eastAsia="方正仿宋_GBK" w:hint="eastAsia"/>
          <w:spacing w:val="80"/>
          <w:sz w:val="100"/>
          <w:szCs w:val="100"/>
        </w:rPr>
        <w:tab/>
      </w:r>
    </w:p>
    <w:p w:rsidR="00AB5207" w:rsidRPr="004A0C3D" w:rsidRDefault="00AB5207">
      <w:pPr>
        <w:pStyle w:val="a0"/>
        <w:rPr>
          <w:rFonts w:ascii="方正仿宋_GBK" w:eastAsia="方正仿宋_GBK"/>
        </w:rPr>
      </w:pPr>
    </w:p>
    <w:p w:rsidR="00AB5207" w:rsidRPr="004A0C3D" w:rsidRDefault="0066084D">
      <w:pPr>
        <w:jc w:val="center"/>
        <w:rPr>
          <w:rFonts w:ascii="方正仿宋_GBK" w:eastAsia="方正仿宋_GBK" w:hAnsi="华文细黑" w:cs="华文细黑"/>
          <w:spacing w:val="80"/>
          <w:sz w:val="100"/>
          <w:szCs w:val="100"/>
        </w:rPr>
      </w:pPr>
      <w:r w:rsidRPr="004A0C3D">
        <w:rPr>
          <w:rFonts w:ascii="方正仿宋_GBK" w:eastAsia="方正仿宋_GBK" w:hAnsi="华文细黑" w:cs="华文细黑" w:hint="eastAsia"/>
          <w:spacing w:val="80"/>
          <w:sz w:val="100"/>
          <w:szCs w:val="100"/>
        </w:rPr>
        <w:t>校内询价</w:t>
      </w:r>
      <w:bookmarkStart w:id="0" w:name="_GoBack"/>
      <w:bookmarkEnd w:id="0"/>
    </w:p>
    <w:p w:rsidR="00AB5207" w:rsidRPr="004A0C3D" w:rsidRDefault="0066084D">
      <w:pPr>
        <w:jc w:val="center"/>
        <w:rPr>
          <w:rFonts w:ascii="方正仿宋_GBK" w:eastAsia="方正仿宋_GBK" w:hAnsi="华文细黑" w:cs="华文细黑"/>
          <w:spacing w:val="80"/>
          <w:sz w:val="100"/>
          <w:szCs w:val="100"/>
        </w:rPr>
      </w:pPr>
      <w:r w:rsidRPr="004A0C3D">
        <w:rPr>
          <w:rFonts w:ascii="方正仿宋_GBK" w:eastAsia="方正仿宋_GBK" w:hAnsi="华文细黑" w:cs="华文细黑" w:hint="eastAsia"/>
          <w:spacing w:val="80"/>
          <w:sz w:val="100"/>
          <w:szCs w:val="100"/>
        </w:rPr>
        <w:t>采购文件</w:t>
      </w:r>
    </w:p>
    <w:p w:rsidR="00AB5207" w:rsidRPr="004A0C3D" w:rsidRDefault="00AB5207">
      <w:pPr>
        <w:spacing w:line="700" w:lineRule="exact"/>
        <w:rPr>
          <w:rFonts w:ascii="方正仿宋_GBK" w:eastAsia="方正仿宋_GBK" w:hAnsi="华文细黑" w:cs="华文细黑"/>
          <w:spacing w:val="80"/>
          <w:sz w:val="100"/>
          <w:szCs w:val="100"/>
        </w:rPr>
      </w:pPr>
    </w:p>
    <w:p w:rsidR="00AB5207" w:rsidRPr="004A0C3D" w:rsidRDefault="00AB5207">
      <w:pPr>
        <w:spacing w:line="700" w:lineRule="exact"/>
        <w:rPr>
          <w:rFonts w:ascii="方正仿宋_GBK" w:eastAsia="方正仿宋_GBK" w:hAnsi="华文细黑" w:cs="华文细黑"/>
          <w:spacing w:val="80"/>
          <w:sz w:val="100"/>
          <w:szCs w:val="100"/>
        </w:rPr>
      </w:pPr>
    </w:p>
    <w:p w:rsidR="00AB5207" w:rsidRPr="004A0C3D" w:rsidRDefault="00AB5207">
      <w:pPr>
        <w:spacing w:line="700" w:lineRule="exact"/>
        <w:rPr>
          <w:rFonts w:ascii="方正仿宋_GBK" w:eastAsia="方正仿宋_GBK" w:hAnsi="华文细黑" w:cs="华文细黑"/>
          <w:spacing w:val="80"/>
          <w:sz w:val="36"/>
          <w:szCs w:val="36"/>
        </w:rPr>
      </w:pPr>
    </w:p>
    <w:p w:rsidR="00AB5207" w:rsidRPr="004A0C3D" w:rsidRDefault="0066084D" w:rsidP="00DA2366">
      <w:pPr>
        <w:ind w:firstLineChars="700" w:firstLine="2240"/>
        <w:rPr>
          <w:rFonts w:ascii="方正仿宋_GBK" w:eastAsia="方正仿宋_GBK" w:hAnsi="华文细黑" w:cs="华文细黑"/>
          <w:b/>
          <w:bCs/>
          <w:sz w:val="32"/>
          <w:szCs w:val="32"/>
        </w:rPr>
      </w:pPr>
      <w:r w:rsidRPr="004A0C3D">
        <w:rPr>
          <w:rFonts w:ascii="方正仿宋_GBK" w:eastAsia="方正仿宋_GBK" w:hAnsi="华文细黑" w:cs="华文细黑" w:hint="eastAsia"/>
          <w:b/>
          <w:bCs/>
          <w:sz w:val="32"/>
          <w:szCs w:val="32"/>
        </w:rPr>
        <w:t xml:space="preserve">采购执行单号:  </w:t>
      </w:r>
      <w:r w:rsidRPr="004A0C3D">
        <w:rPr>
          <w:rFonts w:ascii="方正仿宋_GBK" w:eastAsia="方正仿宋_GBK" w:hAnsi="华文细黑" w:cs="华文细黑" w:hint="eastAsia"/>
          <w:bCs/>
          <w:sz w:val="32"/>
          <w:szCs w:val="32"/>
        </w:rPr>
        <w:t>HH202101</w:t>
      </w:r>
      <w:r w:rsidR="001F2F69" w:rsidRPr="004A0C3D">
        <w:rPr>
          <w:rFonts w:ascii="方正仿宋_GBK" w:eastAsia="方正仿宋_GBK" w:hAnsi="华文细黑" w:cs="华文细黑"/>
          <w:bCs/>
          <w:sz w:val="32"/>
          <w:szCs w:val="32"/>
        </w:rPr>
        <w:t>5</w:t>
      </w:r>
    </w:p>
    <w:p w:rsidR="00AB5207" w:rsidRPr="004A0C3D" w:rsidRDefault="00AB5207">
      <w:pPr>
        <w:rPr>
          <w:rFonts w:ascii="方正仿宋_GBK" w:eastAsia="方正仿宋_GBK" w:hAnsi="华文细黑" w:cs="华文细黑"/>
          <w:sz w:val="32"/>
          <w:szCs w:val="32"/>
        </w:rPr>
      </w:pPr>
    </w:p>
    <w:p w:rsidR="00AB5207" w:rsidRPr="004A0C3D" w:rsidRDefault="0066084D" w:rsidP="00DA2366">
      <w:pPr>
        <w:spacing w:line="360" w:lineRule="auto"/>
        <w:ind w:firstLineChars="700" w:firstLine="2240"/>
        <w:outlineLvl w:val="0"/>
        <w:rPr>
          <w:rFonts w:ascii="方正仿宋_GBK" w:eastAsia="方正仿宋_GBK" w:hAnsi="华文细黑" w:cs="华文细黑"/>
          <w:b/>
          <w:bCs/>
          <w:sz w:val="36"/>
          <w:szCs w:val="36"/>
        </w:rPr>
      </w:pPr>
      <w:r w:rsidRPr="004A0C3D">
        <w:rPr>
          <w:rFonts w:ascii="方正仿宋_GBK" w:eastAsia="方正仿宋_GBK" w:hAnsi="华文细黑" w:cs="华文细黑" w:hint="eastAsia"/>
          <w:b/>
          <w:bCs/>
          <w:sz w:val="32"/>
          <w:szCs w:val="32"/>
        </w:rPr>
        <w:t xml:space="preserve">项目名称: </w:t>
      </w:r>
      <w:r w:rsidR="001F2F69" w:rsidRPr="004A0C3D">
        <w:rPr>
          <w:rFonts w:ascii="方正仿宋_GBK" w:eastAsia="方正仿宋_GBK" w:hAnsi="华文细黑" w:cs="华文细黑" w:hint="eastAsia"/>
          <w:bCs/>
          <w:sz w:val="32"/>
          <w:szCs w:val="32"/>
        </w:rPr>
        <w:t>图书馆家具</w:t>
      </w:r>
    </w:p>
    <w:p w:rsidR="00AB5207" w:rsidRPr="004A0C3D" w:rsidRDefault="00AB5207">
      <w:pPr>
        <w:spacing w:line="700" w:lineRule="exact"/>
        <w:rPr>
          <w:rFonts w:ascii="方正仿宋_GBK" w:eastAsia="方正仿宋_GBK" w:hAnsi="华文细黑" w:cs="华文细黑"/>
          <w:b/>
          <w:bCs/>
          <w:sz w:val="36"/>
          <w:szCs w:val="36"/>
        </w:rPr>
      </w:pPr>
    </w:p>
    <w:p w:rsidR="00AB5207" w:rsidRPr="004A0C3D" w:rsidRDefault="00AB5207">
      <w:pPr>
        <w:spacing w:line="700" w:lineRule="exact"/>
        <w:rPr>
          <w:rFonts w:ascii="方正仿宋_GBK" w:eastAsia="方正仿宋_GBK" w:hAnsi="华文细黑" w:cs="华文细黑"/>
          <w:b/>
          <w:bCs/>
          <w:sz w:val="36"/>
          <w:szCs w:val="36"/>
        </w:rPr>
      </w:pPr>
    </w:p>
    <w:p w:rsidR="00AB5207" w:rsidRPr="004A0C3D" w:rsidRDefault="00AB5207">
      <w:pPr>
        <w:spacing w:line="700" w:lineRule="exact"/>
        <w:rPr>
          <w:rFonts w:ascii="方正仿宋_GBK" w:eastAsia="方正仿宋_GBK" w:hAnsi="华文细黑" w:cs="华文细黑"/>
          <w:b/>
          <w:bCs/>
          <w:sz w:val="36"/>
          <w:szCs w:val="36"/>
        </w:rPr>
      </w:pPr>
    </w:p>
    <w:p w:rsidR="00AB5207" w:rsidRPr="004A0C3D" w:rsidRDefault="0066084D">
      <w:pPr>
        <w:spacing w:line="360" w:lineRule="auto"/>
        <w:jc w:val="center"/>
        <w:rPr>
          <w:rFonts w:ascii="方正仿宋_GBK" w:eastAsia="方正仿宋_GBK" w:hAnsi="华文细黑" w:cs="华文细黑"/>
          <w:b/>
          <w:bCs/>
          <w:sz w:val="32"/>
          <w:szCs w:val="32"/>
        </w:rPr>
      </w:pPr>
      <w:r w:rsidRPr="004A0C3D">
        <w:rPr>
          <w:rFonts w:ascii="方正仿宋_GBK" w:eastAsia="方正仿宋_GBK" w:hAnsi="华文细黑" w:cs="华文细黑" w:hint="eastAsia"/>
          <w:b/>
          <w:bCs/>
          <w:sz w:val="32"/>
          <w:szCs w:val="32"/>
        </w:rPr>
        <w:t>采购人：四川外国语大学</w:t>
      </w:r>
    </w:p>
    <w:p w:rsidR="00AB5207" w:rsidRPr="004A0C3D" w:rsidRDefault="0066084D">
      <w:pPr>
        <w:jc w:val="center"/>
        <w:rPr>
          <w:rFonts w:ascii="方正仿宋_GBK" w:eastAsia="方正仿宋_GBK" w:hAnsi="华文细黑" w:cs="华文细黑"/>
          <w:b/>
          <w:bCs/>
          <w:sz w:val="32"/>
          <w:szCs w:val="32"/>
        </w:rPr>
      </w:pPr>
      <w:r w:rsidRPr="004A0C3D">
        <w:rPr>
          <w:rFonts w:ascii="方正仿宋_GBK" w:eastAsia="方正仿宋_GBK" w:hAnsi="华文细黑" w:cs="华文细黑" w:hint="eastAsia"/>
          <w:b/>
          <w:bCs/>
          <w:sz w:val="32"/>
          <w:szCs w:val="32"/>
        </w:rPr>
        <w:t>二〇二一年</w:t>
      </w:r>
      <w:r w:rsidRPr="004A0C3D">
        <w:rPr>
          <w:rFonts w:ascii="方正仿宋_GBK" w:eastAsia="方正仿宋_GBK" w:hAnsi="华文细黑" w:cs="华文细黑" w:hint="eastAsia"/>
          <w:b/>
          <w:bCs/>
          <w:sz w:val="32"/>
          <w:szCs w:val="32"/>
          <w:lang w:val="en-AU"/>
        </w:rPr>
        <w:t>六</w:t>
      </w:r>
      <w:r w:rsidRPr="004A0C3D">
        <w:rPr>
          <w:rFonts w:ascii="方正仿宋_GBK" w:eastAsia="方正仿宋_GBK" w:hAnsi="华文细黑" w:cs="华文细黑" w:hint="eastAsia"/>
          <w:b/>
          <w:bCs/>
          <w:sz w:val="32"/>
          <w:szCs w:val="32"/>
        </w:rPr>
        <w:t>月</w:t>
      </w:r>
    </w:p>
    <w:p w:rsidR="00AB5207" w:rsidRPr="004A0C3D" w:rsidRDefault="00AB5207">
      <w:pPr>
        <w:spacing w:line="360" w:lineRule="auto"/>
        <w:jc w:val="center"/>
        <w:outlineLvl w:val="0"/>
        <w:rPr>
          <w:rFonts w:ascii="方正仿宋_GBK" w:eastAsia="方正仿宋_GBK" w:hAnsi="华文细黑" w:cs="华文细黑"/>
          <w:b/>
          <w:bCs/>
          <w:sz w:val="30"/>
          <w:szCs w:val="30"/>
        </w:rPr>
      </w:pPr>
      <w:bookmarkStart w:id="1" w:name="_Toc223847741"/>
      <w:bookmarkStart w:id="2" w:name="_Toc28585"/>
      <w:bookmarkStart w:id="3" w:name="_Toc25725118"/>
      <w:bookmarkStart w:id="4" w:name="_Toc246395347"/>
      <w:bookmarkStart w:id="5" w:name="_Toc246305537"/>
    </w:p>
    <w:p w:rsidR="00AB5207" w:rsidRPr="004A0C3D" w:rsidRDefault="0066084D">
      <w:pPr>
        <w:spacing w:line="360" w:lineRule="auto"/>
        <w:jc w:val="center"/>
        <w:outlineLvl w:val="0"/>
        <w:rPr>
          <w:rFonts w:ascii="方正仿宋_GBK" w:eastAsia="方正仿宋_GBK" w:hAnsi="华文细黑" w:cs="华文细黑"/>
          <w:b/>
          <w:bCs/>
          <w:sz w:val="30"/>
          <w:szCs w:val="30"/>
        </w:rPr>
      </w:pPr>
      <w:r w:rsidRPr="004A0C3D">
        <w:rPr>
          <w:rFonts w:ascii="方正仿宋_GBK" w:eastAsia="方正仿宋_GBK" w:hAnsi="华文细黑" w:cs="华文细黑" w:hint="eastAsia"/>
          <w:b/>
          <w:bCs/>
          <w:sz w:val="30"/>
          <w:szCs w:val="30"/>
        </w:rPr>
        <w:lastRenderedPageBreak/>
        <w:t>第一篇　询价采购项目书</w:t>
      </w:r>
      <w:bookmarkEnd w:id="1"/>
      <w:bookmarkEnd w:id="2"/>
      <w:bookmarkEnd w:id="3"/>
      <w:bookmarkEnd w:id="4"/>
      <w:bookmarkEnd w:id="5"/>
    </w:p>
    <w:p w:rsidR="00AB5207" w:rsidRPr="004A0C3D" w:rsidRDefault="0066084D">
      <w:pPr>
        <w:snapToGrid w:val="0"/>
        <w:spacing w:line="480" w:lineRule="exact"/>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四川外国语大学按照采购计划，对学校</w:t>
      </w:r>
      <w:r w:rsidR="001F2F69" w:rsidRPr="004A0C3D">
        <w:rPr>
          <w:rStyle w:val="para1"/>
          <w:rFonts w:ascii="方正仿宋_GBK" w:eastAsia="方正仿宋_GBK" w:hAnsi="华文细黑" w:cs="华文细黑" w:hint="eastAsia"/>
          <w:sz w:val="24"/>
          <w:szCs w:val="24"/>
        </w:rPr>
        <w:t>图书馆家具</w:t>
      </w:r>
      <w:r w:rsidRPr="004A0C3D">
        <w:rPr>
          <w:rStyle w:val="para1"/>
          <w:rFonts w:ascii="方正仿宋_GBK" w:eastAsia="方正仿宋_GBK" w:hAnsi="华文细黑" w:cs="华文细黑" w:hint="eastAsia"/>
          <w:sz w:val="24"/>
          <w:szCs w:val="24"/>
        </w:rPr>
        <w:t>进行询价采购，欢迎具有相应资质能力的供应商积极参与。</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2722"/>
        <w:gridCol w:w="1701"/>
        <w:gridCol w:w="1701"/>
        <w:gridCol w:w="2066"/>
      </w:tblGrid>
      <w:tr w:rsidR="004A0C3D" w:rsidRPr="004A0C3D">
        <w:trPr>
          <w:trHeight w:val="640"/>
          <w:jc w:val="center"/>
        </w:trPr>
        <w:tc>
          <w:tcPr>
            <w:tcW w:w="1047" w:type="dxa"/>
            <w:vAlign w:val="center"/>
          </w:tcPr>
          <w:p w:rsidR="00AB5207" w:rsidRPr="004A0C3D" w:rsidRDefault="0066084D">
            <w:pPr>
              <w:widowControl/>
              <w:spacing w:line="480" w:lineRule="exact"/>
              <w:jc w:val="center"/>
              <w:rPr>
                <w:rStyle w:val="para1"/>
                <w:rFonts w:ascii="方正仿宋_GBK" w:eastAsia="方正仿宋_GBK" w:hAnsi="华文细黑" w:cs="华文细黑"/>
                <w:sz w:val="24"/>
                <w:szCs w:val="24"/>
              </w:rPr>
            </w:pPr>
            <w:bookmarkStart w:id="6" w:name="_Toc246305538"/>
            <w:bookmarkStart w:id="7" w:name="_Toc246395348"/>
            <w:r w:rsidRPr="004A0C3D">
              <w:rPr>
                <w:rStyle w:val="para1"/>
                <w:rFonts w:ascii="方正仿宋_GBK" w:eastAsia="方正仿宋_GBK" w:hAnsi="华文细黑" w:cs="华文细黑" w:hint="eastAsia"/>
                <w:sz w:val="24"/>
                <w:szCs w:val="24"/>
              </w:rPr>
              <w:t>分包号</w:t>
            </w:r>
          </w:p>
        </w:tc>
        <w:tc>
          <w:tcPr>
            <w:tcW w:w="2722" w:type="dxa"/>
            <w:vAlign w:val="center"/>
          </w:tcPr>
          <w:p w:rsidR="00AB5207" w:rsidRPr="004A0C3D" w:rsidRDefault="0066084D">
            <w:pPr>
              <w:widowControl/>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分包名称</w:t>
            </w:r>
          </w:p>
        </w:tc>
        <w:tc>
          <w:tcPr>
            <w:tcW w:w="1701" w:type="dxa"/>
            <w:vAlign w:val="center"/>
          </w:tcPr>
          <w:p w:rsidR="00AB5207" w:rsidRPr="004A0C3D" w:rsidRDefault="0066084D">
            <w:pPr>
              <w:widowControl/>
              <w:spacing w:line="480" w:lineRule="exact"/>
              <w:ind w:firstLineChars="150" w:firstLine="36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最高限价</w:t>
            </w:r>
          </w:p>
          <w:p w:rsidR="00AB5207" w:rsidRPr="004A0C3D" w:rsidRDefault="0066084D">
            <w:pPr>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（万元）</w:t>
            </w:r>
          </w:p>
        </w:tc>
        <w:tc>
          <w:tcPr>
            <w:tcW w:w="1701" w:type="dxa"/>
            <w:vAlign w:val="center"/>
          </w:tcPr>
          <w:p w:rsidR="00AB5207" w:rsidRPr="004A0C3D" w:rsidRDefault="0066084D">
            <w:pPr>
              <w:widowControl/>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保证金</w:t>
            </w:r>
          </w:p>
          <w:p w:rsidR="00AB5207" w:rsidRPr="004A0C3D" w:rsidRDefault="0066084D">
            <w:pPr>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（万元）</w:t>
            </w:r>
          </w:p>
        </w:tc>
        <w:tc>
          <w:tcPr>
            <w:tcW w:w="2066" w:type="dxa"/>
            <w:vAlign w:val="center"/>
          </w:tcPr>
          <w:p w:rsidR="00AB5207" w:rsidRPr="004A0C3D" w:rsidRDefault="0066084D">
            <w:pPr>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备注</w:t>
            </w:r>
          </w:p>
        </w:tc>
      </w:tr>
      <w:tr w:rsidR="00AB5207" w:rsidRPr="004A0C3D">
        <w:trPr>
          <w:trHeight w:val="660"/>
          <w:jc w:val="center"/>
        </w:trPr>
        <w:tc>
          <w:tcPr>
            <w:tcW w:w="1047" w:type="dxa"/>
            <w:vAlign w:val="center"/>
          </w:tcPr>
          <w:p w:rsidR="00AB5207" w:rsidRPr="004A0C3D" w:rsidRDefault="0066084D">
            <w:pPr>
              <w:widowControl/>
              <w:spacing w:line="480" w:lineRule="exact"/>
              <w:jc w:val="center"/>
              <w:rPr>
                <w:rStyle w:val="para1"/>
                <w:rFonts w:ascii="方正仿宋_GBK" w:eastAsia="方正仿宋_GBK" w:hAnsi="华文细黑" w:cs="华文细黑"/>
                <w:sz w:val="24"/>
                <w:szCs w:val="24"/>
              </w:rPr>
            </w:pPr>
            <w:bookmarkStart w:id="8" w:name="_Hlk344477914"/>
            <w:r w:rsidRPr="004A0C3D">
              <w:rPr>
                <w:rStyle w:val="para1"/>
                <w:rFonts w:ascii="方正仿宋_GBK" w:eastAsia="方正仿宋_GBK" w:hAnsi="华文细黑" w:cs="华文细黑" w:hint="eastAsia"/>
                <w:sz w:val="24"/>
                <w:szCs w:val="24"/>
              </w:rPr>
              <w:t>1</w:t>
            </w:r>
          </w:p>
        </w:tc>
        <w:tc>
          <w:tcPr>
            <w:tcW w:w="2722" w:type="dxa"/>
            <w:vAlign w:val="center"/>
          </w:tcPr>
          <w:p w:rsidR="00AB5207" w:rsidRPr="004A0C3D" w:rsidRDefault="001F2F69">
            <w:pPr>
              <w:widowControl/>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图书馆家具</w:t>
            </w:r>
          </w:p>
        </w:tc>
        <w:tc>
          <w:tcPr>
            <w:tcW w:w="1701" w:type="dxa"/>
            <w:vAlign w:val="center"/>
          </w:tcPr>
          <w:p w:rsidR="00AB5207" w:rsidRPr="004A0C3D" w:rsidRDefault="00644DF5">
            <w:pPr>
              <w:widowControl/>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sz w:val="24"/>
                <w:szCs w:val="24"/>
              </w:rPr>
              <w:t>21</w:t>
            </w:r>
            <w:r w:rsidRPr="004A0C3D">
              <w:rPr>
                <w:rStyle w:val="para1"/>
                <w:rFonts w:ascii="方正仿宋_GBK" w:eastAsia="方正仿宋_GBK" w:hAnsi="华文细黑" w:cs="华文细黑" w:hint="eastAsia"/>
                <w:sz w:val="24"/>
                <w:szCs w:val="24"/>
              </w:rPr>
              <w:t>.</w:t>
            </w:r>
            <w:r w:rsidRPr="004A0C3D">
              <w:rPr>
                <w:rStyle w:val="para1"/>
                <w:rFonts w:ascii="方正仿宋_GBK" w:eastAsia="方正仿宋_GBK" w:hAnsi="华文细黑" w:cs="华文细黑"/>
                <w:sz w:val="24"/>
                <w:szCs w:val="24"/>
              </w:rPr>
              <w:t>9</w:t>
            </w:r>
            <w:r w:rsidR="0066084D" w:rsidRPr="004A0C3D">
              <w:rPr>
                <w:rStyle w:val="para1"/>
                <w:rFonts w:ascii="方正仿宋_GBK" w:eastAsia="方正仿宋_GBK" w:hAnsi="华文细黑" w:cs="华文细黑" w:hint="eastAsia"/>
                <w:sz w:val="24"/>
                <w:szCs w:val="24"/>
              </w:rPr>
              <w:t>0</w:t>
            </w:r>
          </w:p>
        </w:tc>
        <w:tc>
          <w:tcPr>
            <w:tcW w:w="1701" w:type="dxa"/>
            <w:vAlign w:val="center"/>
          </w:tcPr>
          <w:p w:rsidR="00AB5207" w:rsidRPr="004A0C3D" w:rsidRDefault="00644DF5">
            <w:pPr>
              <w:widowControl/>
              <w:spacing w:line="480" w:lineRule="exact"/>
              <w:jc w:val="center"/>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0.</w:t>
            </w:r>
            <w:r w:rsidRPr="004A0C3D">
              <w:rPr>
                <w:rStyle w:val="para1"/>
                <w:rFonts w:ascii="方正仿宋_GBK" w:eastAsia="方正仿宋_GBK" w:hAnsi="华文细黑" w:cs="华文细黑"/>
                <w:sz w:val="24"/>
                <w:szCs w:val="24"/>
              </w:rPr>
              <w:t>43</w:t>
            </w:r>
          </w:p>
        </w:tc>
        <w:tc>
          <w:tcPr>
            <w:tcW w:w="2066" w:type="dxa"/>
            <w:vAlign w:val="center"/>
          </w:tcPr>
          <w:p w:rsidR="00AB5207" w:rsidRPr="004A0C3D" w:rsidRDefault="00AB5207">
            <w:pPr>
              <w:spacing w:line="480" w:lineRule="exact"/>
              <w:jc w:val="center"/>
              <w:rPr>
                <w:rStyle w:val="para1"/>
                <w:rFonts w:ascii="方正仿宋_GBK" w:eastAsia="方正仿宋_GBK" w:hAnsi="华文细黑" w:cs="华文细黑"/>
                <w:sz w:val="24"/>
                <w:szCs w:val="24"/>
              </w:rPr>
            </w:pPr>
          </w:p>
        </w:tc>
      </w:tr>
    </w:tbl>
    <w:p w:rsidR="00AB5207" w:rsidRPr="004A0C3D" w:rsidRDefault="00AB5207">
      <w:pPr>
        <w:snapToGrid w:val="0"/>
        <w:spacing w:line="480" w:lineRule="exact"/>
        <w:outlineLvl w:val="1"/>
        <w:rPr>
          <w:rFonts w:ascii="方正仿宋_GBK" w:eastAsia="方正仿宋_GBK" w:hAnsi="华文细黑" w:cs="华文细黑"/>
          <w:b/>
          <w:bCs/>
        </w:rPr>
      </w:pPr>
      <w:bookmarkStart w:id="9" w:name="_Toc11122"/>
      <w:bookmarkEnd w:id="8"/>
    </w:p>
    <w:p w:rsidR="00AB5207" w:rsidRPr="004A0C3D" w:rsidRDefault="0066084D">
      <w:pPr>
        <w:snapToGrid w:val="0"/>
        <w:spacing w:line="480" w:lineRule="exact"/>
        <w:outlineLvl w:val="1"/>
        <w:rPr>
          <w:rFonts w:ascii="方正仿宋_GBK" w:eastAsia="方正仿宋_GBK" w:hAnsi="华文细黑" w:cs="华文细黑"/>
          <w:sz w:val="24"/>
          <w:szCs w:val="24"/>
        </w:rPr>
      </w:pPr>
      <w:r w:rsidRPr="004A0C3D">
        <w:rPr>
          <w:rFonts w:ascii="方正仿宋_GBK" w:eastAsia="方正仿宋_GBK" w:hAnsi="华文细黑" w:cs="华文细黑" w:hint="eastAsia"/>
          <w:b/>
          <w:bCs/>
        </w:rPr>
        <w:t>一、询价采购时间、地点</w:t>
      </w:r>
      <w:bookmarkEnd w:id="6"/>
      <w:bookmarkEnd w:id="7"/>
      <w:bookmarkEnd w:id="9"/>
    </w:p>
    <w:p w:rsidR="00AB5207" w:rsidRPr="004A0C3D" w:rsidRDefault="0066084D">
      <w:pPr>
        <w:snapToGrid w:val="0"/>
        <w:spacing w:line="440" w:lineRule="exact"/>
        <w:ind w:firstLineChars="200" w:firstLine="560"/>
        <w:rPr>
          <w:rFonts w:ascii="方正仿宋_GBK" w:eastAsia="方正仿宋_GBK" w:hAnsi="宋体"/>
        </w:rPr>
      </w:pPr>
      <w:bookmarkStart w:id="10" w:name="_Toc11641053"/>
      <w:bookmarkStart w:id="11" w:name="_Toc246305539"/>
      <w:bookmarkStart w:id="12" w:name="_Toc246395349"/>
      <w:bookmarkStart w:id="13" w:name="_Toc223847743"/>
      <w:bookmarkStart w:id="14" w:name="_Toc25725120"/>
      <w:r w:rsidRPr="004A0C3D">
        <w:rPr>
          <w:rFonts w:ascii="方正仿宋_GBK" w:eastAsia="方正仿宋_GBK" w:hAnsi="宋体" w:hint="eastAsia"/>
        </w:rPr>
        <w:t>1．报名时间：2021年</w:t>
      </w:r>
      <w:r w:rsidR="00C70404" w:rsidRPr="004A0C3D">
        <w:rPr>
          <w:rFonts w:ascii="方正仿宋_GBK" w:eastAsia="方正仿宋_GBK" w:hAnsi="宋体"/>
        </w:rPr>
        <w:t>6</w:t>
      </w:r>
      <w:r w:rsidRPr="004A0C3D">
        <w:rPr>
          <w:rFonts w:ascii="方正仿宋_GBK" w:eastAsia="方正仿宋_GBK" w:hAnsi="宋体" w:hint="eastAsia"/>
        </w:rPr>
        <w:t>月</w:t>
      </w:r>
      <w:r w:rsidR="00C70404" w:rsidRPr="004A0C3D">
        <w:rPr>
          <w:rFonts w:ascii="方正仿宋_GBK" w:eastAsia="方正仿宋_GBK" w:hAnsi="宋体"/>
        </w:rPr>
        <w:t>28</w:t>
      </w:r>
      <w:r w:rsidRPr="004A0C3D">
        <w:rPr>
          <w:rFonts w:ascii="方正仿宋_GBK" w:eastAsia="方正仿宋_GBK" w:hAnsi="宋体" w:hint="eastAsia"/>
        </w:rPr>
        <w:t>日</w:t>
      </w:r>
      <w:r w:rsidR="007B4612" w:rsidRPr="004A0C3D">
        <w:rPr>
          <w:rFonts w:ascii="方正仿宋_GBK" w:eastAsia="方正仿宋_GBK" w:hAnsi="宋体" w:hint="eastAsia"/>
        </w:rPr>
        <w:t>北京时间09:00</w:t>
      </w:r>
      <w:r w:rsidR="007B4612" w:rsidRPr="004A0C3D">
        <w:rPr>
          <w:rFonts w:ascii="方正仿宋_GBK" w:eastAsia="方正仿宋_GBK" w:hAnsi="宋体"/>
        </w:rPr>
        <w:t xml:space="preserve"> </w:t>
      </w:r>
      <w:r w:rsidRPr="004A0C3D">
        <w:rPr>
          <w:rFonts w:ascii="方正仿宋_GBK" w:eastAsia="方正仿宋_GBK" w:hAnsi="宋体" w:hint="eastAsia"/>
        </w:rPr>
        <w:t xml:space="preserve">- </w:t>
      </w:r>
      <w:r w:rsidR="00C70404" w:rsidRPr="004A0C3D">
        <w:rPr>
          <w:rFonts w:ascii="方正仿宋_GBK" w:eastAsia="方正仿宋_GBK" w:hAnsi="宋体"/>
        </w:rPr>
        <w:t>6</w:t>
      </w:r>
      <w:r w:rsidRPr="004A0C3D">
        <w:rPr>
          <w:rFonts w:ascii="方正仿宋_GBK" w:eastAsia="方正仿宋_GBK" w:hAnsi="宋体" w:hint="eastAsia"/>
        </w:rPr>
        <w:t>月</w:t>
      </w:r>
      <w:r w:rsidR="00C70404" w:rsidRPr="004A0C3D">
        <w:rPr>
          <w:rFonts w:ascii="方正仿宋_GBK" w:eastAsia="方正仿宋_GBK" w:hAnsi="宋体"/>
        </w:rPr>
        <w:t>29</w:t>
      </w:r>
      <w:r w:rsidRPr="004A0C3D">
        <w:rPr>
          <w:rFonts w:ascii="方正仿宋_GBK" w:eastAsia="方正仿宋_GBK" w:hAnsi="宋体" w:hint="eastAsia"/>
        </w:rPr>
        <w:t>日北京时间17:00。</w:t>
      </w:r>
    </w:p>
    <w:p w:rsidR="00AB5207" w:rsidRPr="004A0C3D" w:rsidRDefault="0066084D">
      <w:pPr>
        <w:snapToGrid w:val="0"/>
        <w:spacing w:line="440" w:lineRule="exact"/>
        <w:ind w:firstLineChars="200" w:firstLine="560"/>
        <w:rPr>
          <w:rFonts w:ascii="方正仿宋_GBK" w:eastAsia="方正仿宋_GBK" w:hAnsi="宋体"/>
        </w:rPr>
      </w:pPr>
      <w:r w:rsidRPr="004A0C3D">
        <w:rPr>
          <w:rFonts w:ascii="方正仿宋_GBK" w:eastAsia="方正仿宋_GBK" w:hAnsi="宋体" w:hint="eastAsia"/>
        </w:rPr>
        <w:t>保证金及文件购买费缴纳时间为2021年</w:t>
      </w:r>
      <w:r w:rsidR="00C70404" w:rsidRPr="004A0C3D">
        <w:rPr>
          <w:rFonts w:ascii="方正仿宋_GBK" w:eastAsia="方正仿宋_GBK" w:hAnsi="宋体"/>
        </w:rPr>
        <w:t>6</w:t>
      </w:r>
      <w:r w:rsidRPr="004A0C3D">
        <w:rPr>
          <w:rFonts w:ascii="方正仿宋_GBK" w:eastAsia="方正仿宋_GBK" w:hAnsi="宋体" w:hint="eastAsia"/>
        </w:rPr>
        <w:t>月</w:t>
      </w:r>
      <w:r w:rsidR="00C70404" w:rsidRPr="004A0C3D">
        <w:rPr>
          <w:rFonts w:ascii="方正仿宋_GBK" w:eastAsia="方正仿宋_GBK" w:hAnsi="宋体"/>
        </w:rPr>
        <w:t>28</w:t>
      </w:r>
      <w:r w:rsidRPr="004A0C3D">
        <w:rPr>
          <w:rFonts w:ascii="方正仿宋_GBK" w:eastAsia="方正仿宋_GBK" w:hAnsi="宋体" w:hint="eastAsia"/>
        </w:rPr>
        <w:t xml:space="preserve">日- </w:t>
      </w:r>
      <w:r w:rsidR="00C70404" w:rsidRPr="004A0C3D">
        <w:rPr>
          <w:rFonts w:ascii="方正仿宋_GBK" w:eastAsia="方正仿宋_GBK" w:hAnsi="宋体"/>
        </w:rPr>
        <w:t>6</w:t>
      </w:r>
      <w:r w:rsidRPr="004A0C3D">
        <w:rPr>
          <w:rFonts w:ascii="方正仿宋_GBK" w:eastAsia="方正仿宋_GBK" w:hAnsi="宋体" w:hint="eastAsia"/>
        </w:rPr>
        <w:t>月</w:t>
      </w:r>
      <w:r w:rsidR="00C70404" w:rsidRPr="004A0C3D">
        <w:rPr>
          <w:rFonts w:ascii="方正仿宋_GBK" w:eastAsia="方正仿宋_GBK" w:hAnsi="宋体"/>
        </w:rPr>
        <w:t>29</w:t>
      </w:r>
      <w:r w:rsidRPr="004A0C3D">
        <w:rPr>
          <w:rFonts w:ascii="方正仿宋_GBK" w:eastAsia="方正仿宋_GBK" w:hAnsi="宋体" w:hint="eastAsia"/>
        </w:rPr>
        <w:t>日。</w:t>
      </w:r>
    </w:p>
    <w:p w:rsidR="00AB5207" w:rsidRPr="004A0C3D" w:rsidRDefault="0066084D" w:rsidP="00DA2366">
      <w:pPr>
        <w:ind w:firstLineChars="200" w:firstLine="560"/>
        <w:rPr>
          <w:rFonts w:ascii="方正仿宋_GBK" w:eastAsia="方正仿宋_GBK" w:hAnsi="宋体"/>
          <w:b/>
        </w:rPr>
      </w:pPr>
      <w:r w:rsidRPr="004A0C3D">
        <w:rPr>
          <w:rFonts w:ascii="方正仿宋_GBK" w:eastAsia="方正仿宋_GBK" w:hAnsi="宋体" w:hint="eastAsia"/>
          <w:b/>
        </w:rPr>
        <w:t>2．报名方式：报名时间内将</w:t>
      </w:r>
      <w:r w:rsidRPr="004A0C3D">
        <w:rPr>
          <w:rFonts w:ascii="方正仿宋_GBK" w:eastAsia="方正仿宋_GBK" w:hAnsi="宋体" w:hint="eastAsia"/>
          <w:b/>
          <w:u w:val="single"/>
        </w:rPr>
        <w:t>报名资料扫描件</w:t>
      </w:r>
      <w:r w:rsidRPr="004A0C3D">
        <w:rPr>
          <w:rFonts w:ascii="方正仿宋_GBK" w:eastAsia="方正仿宋_GBK" w:hAnsi="宋体" w:hint="eastAsia"/>
          <w:b/>
        </w:rPr>
        <w:t>发送邮箱（QQ: 16991353）。</w:t>
      </w:r>
    </w:p>
    <w:p w:rsidR="00AB5207" w:rsidRPr="004A0C3D" w:rsidRDefault="0066084D" w:rsidP="00DA2366">
      <w:pPr>
        <w:snapToGrid w:val="0"/>
        <w:spacing w:line="440" w:lineRule="exact"/>
        <w:ind w:firstLineChars="200" w:firstLine="560"/>
        <w:rPr>
          <w:rFonts w:ascii="方正仿宋_GBK" w:eastAsia="方正仿宋_GBK" w:hAnsi="宋体"/>
          <w:b/>
        </w:rPr>
      </w:pPr>
      <w:r w:rsidRPr="004A0C3D">
        <w:rPr>
          <w:rFonts w:ascii="方正仿宋_GBK" w:eastAsia="方正仿宋_GBK" w:hAnsi="宋体" w:hint="eastAsia"/>
          <w:b/>
        </w:rPr>
        <w:t>报名资料包含：(1)该</w:t>
      </w:r>
      <w:r w:rsidRPr="004A0C3D">
        <w:rPr>
          <w:rFonts w:ascii="方正仿宋_GBK" w:eastAsia="方正仿宋_GBK" w:hAnsi="宋体" w:hint="eastAsia"/>
          <w:b/>
          <w:u w:val="single"/>
        </w:rPr>
        <w:t>项目报名委托书或授权函</w:t>
      </w:r>
      <w:r w:rsidRPr="004A0C3D">
        <w:rPr>
          <w:rFonts w:ascii="方正仿宋_GBK" w:eastAsia="方正仿宋_GBK" w:hAnsi="宋体" w:hint="eastAsia"/>
          <w:b/>
        </w:rPr>
        <w:t>(格式自拟)，请注明该项目编号及名称并加盖公司公章。(2)</w:t>
      </w:r>
      <w:r w:rsidRPr="004A0C3D">
        <w:rPr>
          <w:rFonts w:ascii="方正仿宋_GBK" w:eastAsia="方正仿宋_GBK" w:hAnsi="宋体" w:hint="eastAsia"/>
          <w:b/>
          <w:u w:val="single"/>
        </w:rPr>
        <w:t>询价采购报名登记表</w:t>
      </w:r>
      <w:r w:rsidRPr="004A0C3D">
        <w:rPr>
          <w:rFonts w:ascii="方正仿宋_GBK" w:eastAsia="方正仿宋_GBK" w:hAnsi="宋体" w:hint="eastAsia"/>
          <w:b/>
        </w:rPr>
        <w:t>(见附表)，请完善登记表内容后打印并加盖公司公章。</w:t>
      </w: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pStyle w:val="a0"/>
        <w:rPr>
          <w:rFonts w:ascii="方正仿宋_GBK" w:eastAsia="方正仿宋_GBK"/>
        </w:rPr>
      </w:pPr>
    </w:p>
    <w:p w:rsidR="00AB5207" w:rsidRPr="004A0C3D" w:rsidRDefault="00AB5207">
      <w:pPr>
        <w:rPr>
          <w:rFonts w:ascii="方正仿宋_GBK" w:eastAsia="方正仿宋_GBK"/>
        </w:rPr>
      </w:pPr>
    </w:p>
    <w:p w:rsidR="00AB5207" w:rsidRPr="004A0C3D" w:rsidRDefault="00AB5207">
      <w:pPr>
        <w:spacing w:line="480" w:lineRule="exact"/>
        <w:ind w:firstLineChars="200" w:firstLine="480"/>
        <w:rPr>
          <w:rStyle w:val="para1"/>
          <w:rFonts w:ascii="方正仿宋_GBK" w:eastAsia="方正仿宋_GBK" w:hAnsi="华文细黑" w:cs="华文细黑"/>
          <w:sz w:val="24"/>
          <w:szCs w:val="24"/>
        </w:rPr>
      </w:pPr>
    </w:p>
    <w:p w:rsidR="00AB5207" w:rsidRPr="004A0C3D" w:rsidRDefault="00AB5207">
      <w:pPr>
        <w:pStyle w:val="a0"/>
        <w:rPr>
          <w:rFonts w:ascii="方正仿宋_GBK" w:eastAsia="方正仿宋_GBK"/>
        </w:rPr>
      </w:pPr>
    </w:p>
    <w:p w:rsidR="00AB5207" w:rsidRPr="004A0C3D" w:rsidRDefault="0066084D">
      <w:pPr>
        <w:jc w:val="center"/>
        <w:rPr>
          <w:rFonts w:ascii="方正仿宋_GBK" w:eastAsia="方正仿宋_GBK" w:hAnsi="华文细黑"/>
          <w:bCs/>
          <w:sz w:val="44"/>
        </w:rPr>
      </w:pPr>
      <w:r w:rsidRPr="004A0C3D">
        <w:rPr>
          <w:rFonts w:ascii="方正仿宋_GBK" w:eastAsia="方正仿宋_GBK" w:hAnsi="华文细黑" w:hint="eastAsia"/>
          <w:bCs/>
          <w:sz w:val="44"/>
        </w:rPr>
        <w:lastRenderedPageBreak/>
        <w:t>询价采购报名登记表</w:t>
      </w:r>
    </w:p>
    <w:p w:rsidR="00AB5207" w:rsidRPr="004A0C3D" w:rsidRDefault="0066084D">
      <w:pPr>
        <w:adjustRightInd w:val="0"/>
        <w:snapToGrid w:val="0"/>
        <w:rPr>
          <w:rFonts w:ascii="方正仿宋_GBK" w:eastAsia="方正仿宋_GBK" w:hAnsi="华文细黑"/>
        </w:rPr>
      </w:pPr>
      <w:r w:rsidRPr="004A0C3D">
        <w:rPr>
          <w:rFonts w:ascii="方正仿宋_GBK" w:eastAsia="方正仿宋_GBK" w:hAnsi="华文细黑" w:hint="eastAsia"/>
        </w:rPr>
        <w:t>响应供应商全称：</w:t>
      </w:r>
    </w:p>
    <w:p w:rsidR="00AB5207" w:rsidRPr="004A0C3D" w:rsidRDefault="00AB5207">
      <w:pPr>
        <w:adjustRightInd w:val="0"/>
        <w:snapToGrid w:val="0"/>
        <w:ind w:leftChars="200" w:left="56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sz w:val="10"/>
          <w:szCs w:val="10"/>
        </w:rPr>
      </w:pPr>
      <w:r w:rsidRPr="004A0C3D">
        <w:rPr>
          <w:rFonts w:ascii="方正仿宋_GBK" w:eastAsia="方正仿宋_GBK" w:hAnsi="华文细黑" w:hint="eastAsia"/>
        </w:rPr>
        <w:t>项目名称：</w:t>
      </w:r>
    </w:p>
    <w:p w:rsidR="00AB5207" w:rsidRPr="004A0C3D" w:rsidRDefault="00AB5207">
      <w:pPr>
        <w:adjustRightInd w:val="0"/>
        <w:snapToGrid w:val="0"/>
        <w:ind w:leftChars="100" w:left="280" w:firstLineChars="100" w:firstLine="10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sz w:val="10"/>
          <w:szCs w:val="10"/>
        </w:rPr>
      </w:pPr>
      <w:r w:rsidRPr="004A0C3D">
        <w:rPr>
          <w:rFonts w:ascii="方正仿宋_GBK" w:eastAsia="方正仿宋_GBK" w:hAnsi="华文细黑" w:hint="eastAsia"/>
        </w:rPr>
        <w:t>项目编号：</w:t>
      </w:r>
    </w:p>
    <w:p w:rsidR="00AB5207" w:rsidRPr="004A0C3D" w:rsidRDefault="00AB5207">
      <w:pPr>
        <w:adjustRightInd w:val="0"/>
        <w:snapToGrid w:val="0"/>
        <w:ind w:leftChars="100" w:left="280" w:firstLineChars="100" w:firstLine="10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sz w:val="10"/>
          <w:szCs w:val="10"/>
        </w:rPr>
      </w:pPr>
      <w:r w:rsidRPr="004A0C3D">
        <w:rPr>
          <w:rFonts w:ascii="方正仿宋_GBK" w:eastAsia="方正仿宋_GBK" w:hAnsi="华文细黑" w:hint="eastAsia"/>
        </w:rPr>
        <w:t>响应供应商联系人：</w:t>
      </w:r>
    </w:p>
    <w:p w:rsidR="00AB5207" w:rsidRPr="004A0C3D" w:rsidRDefault="00AB5207">
      <w:pPr>
        <w:adjustRightInd w:val="0"/>
        <w:snapToGrid w:val="0"/>
        <w:ind w:leftChars="100" w:left="280" w:firstLineChars="100" w:firstLine="10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sz w:val="10"/>
          <w:szCs w:val="10"/>
        </w:rPr>
      </w:pPr>
      <w:r w:rsidRPr="004A0C3D">
        <w:rPr>
          <w:rFonts w:ascii="方正仿宋_GBK" w:eastAsia="方正仿宋_GBK" w:hAnsi="华文细黑" w:hint="eastAsia"/>
        </w:rPr>
        <w:t>响应供应商联系人电话(手机)：</w:t>
      </w:r>
    </w:p>
    <w:p w:rsidR="00AB5207" w:rsidRPr="004A0C3D" w:rsidRDefault="00AB5207">
      <w:pPr>
        <w:adjustRightInd w:val="0"/>
        <w:snapToGrid w:val="0"/>
        <w:ind w:leftChars="100" w:left="280" w:firstLineChars="100" w:firstLine="10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sz w:val="10"/>
          <w:szCs w:val="10"/>
        </w:rPr>
      </w:pPr>
      <w:r w:rsidRPr="004A0C3D">
        <w:rPr>
          <w:rFonts w:ascii="方正仿宋_GBK" w:eastAsia="方正仿宋_GBK" w:hAnsi="华文细黑" w:hint="eastAsia"/>
        </w:rPr>
        <w:t>响应供应商</w:t>
      </w:r>
      <w:r w:rsidRPr="004A0C3D">
        <w:rPr>
          <w:rFonts w:ascii="方正仿宋_GBK" w:eastAsia="方正仿宋_GBK" w:hAnsi="华文细黑" w:hint="eastAsia"/>
          <w:b/>
          <w:u w:val="single"/>
        </w:rPr>
        <w:t>开户银行全称</w:t>
      </w:r>
      <w:r w:rsidRPr="004A0C3D">
        <w:rPr>
          <w:rFonts w:ascii="方正仿宋_GBK" w:eastAsia="方正仿宋_GBK" w:hAnsi="华文细黑" w:hint="eastAsia"/>
        </w:rPr>
        <w:t xml:space="preserve">： </w:t>
      </w:r>
    </w:p>
    <w:p w:rsidR="00AB5207" w:rsidRPr="004A0C3D" w:rsidRDefault="00AB5207">
      <w:pPr>
        <w:adjustRightInd w:val="0"/>
        <w:snapToGrid w:val="0"/>
        <w:ind w:leftChars="200" w:left="1360" w:hangingChars="800" w:hanging="80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sz w:val="10"/>
          <w:szCs w:val="10"/>
        </w:rPr>
      </w:pPr>
      <w:r w:rsidRPr="004A0C3D">
        <w:rPr>
          <w:rFonts w:ascii="方正仿宋_GBK" w:eastAsia="方正仿宋_GBK" w:hAnsi="华文细黑" w:hint="eastAsia"/>
        </w:rPr>
        <w:t>响应供应商</w:t>
      </w:r>
      <w:r w:rsidRPr="004A0C3D">
        <w:rPr>
          <w:rFonts w:ascii="方正仿宋_GBK" w:eastAsia="方正仿宋_GBK" w:hAnsi="华文细黑" w:hint="eastAsia"/>
          <w:b/>
          <w:u w:val="single"/>
        </w:rPr>
        <w:t>开户银行账号</w:t>
      </w:r>
      <w:r w:rsidRPr="004A0C3D">
        <w:rPr>
          <w:rFonts w:ascii="方正仿宋_GBK" w:eastAsia="方正仿宋_GBK" w:hAnsi="华文细黑" w:hint="eastAsia"/>
        </w:rPr>
        <w:t>：</w:t>
      </w:r>
    </w:p>
    <w:p w:rsidR="00AB5207" w:rsidRPr="004A0C3D" w:rsidRDefault="00AB5207">
      <w:pPr>
        <w:adjustRightInd w:val="0"/>
        <w:snapToGrid w:val="0"/>
        <w:ind w:leftChars="200" w:left="1360" w:hangingChars="800" w:hanging="800"/>
        <w:rPr>
          <w:rFonts w:ascii="方正仿宋_GBK" w:eastAsia="方正仿宋_GBK" w:hAnsi="华文细黑"/>
          <w:sz w:val="10"/>
          <w:szCs w:val="10"/>
        </w:rPr>
      </w:pPr>
    </w:p>
    <w:p w:rsidR="00AB5207" w:rsidRPr="004A0C3D" w:rsidRDefault="0066084D">
      <w:pPr>
        <w:adjustRightInd w:val="0"/>
        <w:snapToGrid w:val="0"/>
        <w:rPr>
          <w:rFonts w:ascii="方正仿宋_GBK" w:eastAsia="方正仿宋_GBK" w:hAnsi="华文细黑"/>
        </w:rPr>
      </w:pPr>
      <w:r w:rsidRPr="004A0C3D">
        <w:rPr>
          <w:rFonts w:ascii="方正仿宋_GBK" w:eastAsia="方正仿宋_GBK" w:hAnsi="华文细黑" w:hint="eastAsia"/>
        </w:rPr>
        <w:t>响应供应商</w:t>
      </w:r>
      <w:r w:rsidRPr="004A0C3D">
        <w:rPr>
          <w:rFonts w:ascii="方正仿宋_GBK" w:eastAsia="方正仿宋_GBK" w:hAnsi="华文细黑" w:hint="eastAsia"/>
          <w:b/>
          <w:u w:val="single"/>
        </w:rPr>
        <w:t>开户银行行号</w:t>
      </w:r>
      <w:r w:rsidRPr="004A0C3D">
        <w:rPr>
          <w:rFonts w:ascii="方正仿宋_GBK" w:eastAsia="方正仿宋_GBK" w:hAnsi="华文细黑" w:hint="eastAsia"/>
        </w:rPr>
        <w:t>：</w:t>
      </w:r>
    </w:p>
    <w:p w:rsidR="00AB5207" w:rsidRPr="004A0C3D" w:rsidRDefault="00AB5207">
      <w:pPr>
        <w:adjustRightInd w:val="0"/>
        <w:snapToGrid w:val="0"/>
        <w:rPr>
          <w:rFonts w:ascii="方正仿宋_GBK" w:eastAsia="方正仿宋_GBK" w:hAnsi="华文细黑"/>
          <w:sz w:val="11"/>
          <w:szCs w:val="11"/>
        </w:rPr>
      </w:pPr>
    </w:p>
    <w:p w:rsidR="00AB5207" w:rsidRPr="004A0C3D" w:rsidRDefault="0066084D">
      <w:pPr>
        <w:adjustRightInd w:val="0"/>
        <w:snapToGrid w:val="0"/>
        <w:rPr>
          <w:rFonts w:ascii="方正仿宋_GBK" w:eastAsia="方正仿宋_GBK" w:hAnsi="华文细黑"/>
        </w:rPr>
      </w:pPr>
      <w:r w:rsidRPr="004A0C3D">
        <w:rPr>
          <w:rFonts w:ascii="方正仿宋_GBK" w:eastAsia="方正仿宋_GBK" w:hAnsi="华文细黑" w:hint="eastAsia"/>
        </w:rPr>
        <w:t>纳税人识别号：</w:t>
      </w:r>
    </w:p>
    <w:p w:rsidR="00AB5207" w:rsidRPr="004A0C3D" w:rsidRDefault="0066084D">
      <w:pPr>
        <w:adjustRightInd w:val="0"/>
        <w:snapToGrid w:val="0"/>
        <w:rPr>
          <w:rFonts w:ascii="方正仿宋_GBK" w:eastAsia="方正仿宋_GBK" w:hAnsi="华文细黑"/>
        </w:rPr>
      </w:pPr>
      <w:r w:rsidRPr="004A0C3D">
        <w:rPr>
          <w:rFonts w:ascii="方正仿宋_GBK" w:eastAsia="方正仿宋_GBK" w:hAnsi="华文细黑" w:hint="eastAsia"/>
        </w:rPr>
        <w:t>QQ邮箱(便于电子发票发放)：</w:t>
      </w:r>
    </w:p>
    <w:p w:rsidR="00AB5207" w:rsidRPr="004A0C3D" w:rsidRDefault="0066084D">
      <w:pPr>
        <w:adjustRightInd w:val="0"/>
        <w:snapToGrid w:val="0"/>
        <w:ind w:firstLineChars="1400" w:firstLine="3920"/>
        <w:rPr>
          <w:rFonts w:ascii="方正仿宋_GBK" w:eastAsia="方正仿宋_GBK" w:hAnsi="华文细黑"/>
        </w:rPr>
      </w:pPr>
      <w:r w:rsidRPr="004A0C3D">
        <w:rPr>
          <w:rFonts w:ascii="方正仿宋_GBK" w:eastAsia="方正仿宋_GBK" w:hAnsi="华文细黑" w:hint="eastAsia"/>
        </w:rPr>
        <w:t>响应供应商全称：   (公章)</w:t>
      </w:r>
    </w:p>
    <w:p w:rsidR="00AB5207" w:rsidRPr="004A0C3D" w:rsidRDefault="0066084D">
      <w:pPr>
        <w:adjustRightInd w:val="0"/>
        <w:snapToGrid w:val="0"/>
        <w:ind w:firstLineChars="1800" w:firstLine="5040"/>
        <w:rPr>
          <w:rFonts w:ascii="方正仿宋_GBK" w:eastAsia="方正仿宋_GBK" w:hAnsi="华文细黑"/>
        </w:rPr>
      </w:pPr>
      <w:r w:rsidRPr="004A0C3D">
        <w:rPr>
          <w:rFonts w:ascii="方正仿宋_GBK" w:eastAsia="方正仿宋_GBK" w:hAnsi="华文细黑" w:hint="eastAsia"/>
        </w:rPr>
        <w:t>日期：   年   月   日</w:t>
      </w:r>
    </w:p>
    <w:p w:rsidR="00AB5207" w:rsidRPr="004A0C3D" w:rsidRDefault="0066084D">
      <w:pPr>
        <w:rPr>
          <w:rFonts w:ascii="方正仿宋_GBK" w:eastAsia="方正仿宋_GBK" w:hAnsi="华文细黑"/>
        </w:rPr>
      </w:pPr>
      <w:r w:rsidRPr="004A0C3D">
        <w:rPr>
          <w:rFonts w:ascii="方正仿宋_GBK" w:eastAsia="方正仿宋_GBK" w:hAnsi="华文细黑" w:hint="eastAsia"/>
        </w:rPr>
        <w:t>注：</w:t>
      </w:r>
      <w:r w:rsidRPr="004A0C3D">
        <w:rPr>
          <w:rFonts w:ascii="方正仿宋_GBK" w:eastAsia="方正仿宋_GBK" w:hAnsi="华文细黑" w:hint="eastAsia"/>
          <w:b/>
          <w:u w:val="single"/>
        </w:rPr>
        <w:t>请供应商用公司基本账户给学校转账</w:t>
      </w:r>
      <w:r w:rsidRPr="004A0C3D">
        <w:rPr>
          <w:rFonts w:ascii="方正仿宋_GBK" w:eastAsia="方正仿宋_GBK" w:hAnsi="华文细黑" w:hint="eastAsia"/>
        </w:rPr>
        <w:t>。</w:t>
      </w:r>
    </w:p>
    <w:p w:rsidR="00AB5207" w:rsidRPr="004A0C3D" w:rsidRDefault="0066084D">
      <w:pPr>
        <w:ind w:firstLineChars="200" w:firstLine="560"/>
        <w:rPr>
          <w:rFonts w:ascii="方正仿宋_GBK" w:eastAsia="方正仿宋_GBK" w:hAnsi="华文细黑"/>
        </w:rPr>
      </w:pPr>
      <w:r w:rsidRPr="004A0C3D">
        <w:rPr>
          <w:rFonts w:ascii="方正仿宋_GBK" w:eastAsia="方正仿宋_GBK" w:hAnsi="华文细黑" w:hint="eastAsia"/>
        </w:rPr>
        <w:t>保证金及文件购买费，</w:t>
      </w:r>
      <w:r w:rsidRPr="004A0C3D">
        <w:rPr>
          <w:rFonts w:ascii="方正仿宋_GBK" w:eastAsia="方正仿宋_GBK" w:hAnsi="华文细黑" w:hint="eastAsia"/>
          <w:b/>
          <w:u w:val="single"/>
        </w:rPr>
        <w:t>请分别</w:t>
      </w:r>
      <w:r w:rsidR="009659EB" w:rsidRPr="004A0C3D">
        <w:rPr>
          <w:rFonts w:ascii="方正仿宋_GBK" w:eastAsia="方正仿宋_GBK" w:hAnsi="华文细黑" w:hint="eastAsia"/>
          <w:b/>
          <w:u w:val="single"/>
        </w:rPr>
        <w:t>转账</w:t>
      </w:r>
      <w:r w:rsidRPr="004A0C3D">
        <w:rPr>
          <w:rFonts w:ascii="方正仿宋_GBK" w:eastAsia="方正仿宋_GBK" w:hAnsi="华文细黑" w:hint="eastAsia"/>
          <w:b/>
          <w:u w:val="single"/>
        </w:rPr>
        <w:t>（即分开转2笔）</w:t>
      </w:r>
      <w:r w:rsidRPr="004A0C3D">
        <w:rPr>
          <w:rFonts w:ascii="方正仿宋_GBK" w:eastAsia="方正仿宋_GBK" w:hAnsi="华文细黑" w:hint="eastAsia"/>
        </w:rPr>
        <w:t>。</w:t>
      </w:r>
    </w:p>
    <w:p w:rsidR="00AB5207" w:rsidRPr="004A0C3D" w:rsidRDefault="009659EB">
      <w:pPr>
        <w:ind w:leftChars="200" w:left="560"/>
        <w:rPr>
          <w:rFonts w:ascii="方正仿宋_GBK" w:eastAsia="方正仿宋_GBK" w:hAnsi="华文细黑"/>
        </w:rPr>
      </w:pPr>
      <w:r w:rsidRPr="004A0C3D">
        <w:rPr>
          <w:rFonts w:ascii="方正仿宋_GBK" w:eastAsia="方正仿宋_GBK" w:hAnsi="华文细黑" w:hint="eastAsia"/>
        </w:rPr>
        <w:t>请严格按照</w:t>
      </w:r>
      <w:r w:rsidR="0066084D" w:rsidRPr="004A0C3D">
        <w:rPr>
          <w:rFonts w:ascii="方正仿宋_GBK" w:eastAsia="方正仿宋_GBK" w:hAnsi="华文细黑" w:hint="eastAsia"/>
        </w:rPr>
        <w:t>采购文件要求，</w:t>
      </w:r>
      <w:r w:rsidR="0066084D" w:rsidRPr="004A0C3D">
        <w:rPr>
          <w:rFonts w:ascii="方正仿宋_GBK" w:eastAsia="方正仿宋_GBK" w:hAnsi="华文细黑" w:hint="eastAsia"/>
          <w:b/>
          <w:u w:val="single"/>
        </w:rPr>
        <w:t>按时缴纳</w:t>
      </w:r>
      <w:r w:rsidR="0066084D" w:rsidRPr="004A0C3D">
        <w:rPr>
          <w:rFonts w:ascii="方正仿宋_GBK" w:eastAsia="方正仿宋_GBK" w:hAnsi="华文细黑" w:hint="eastAsia"/>
        </w:rPr>
        <w:t>保证金及</w:t>
      </w:r>
      <w:r w:rsidR="00C866FE" w:rsidRPr="004A0C3D">
        <w:rPr>
          <w:rFonts w:ascii="方正仿宋_GBK" w:eastAsia="方正仿宋_GBK" w:hAnsi="华文细黑" w:hint="eastAsia"/>
        </w:rPr>
        <w:t>文件购买</w:t>
      </w:r>
      <w:r w:rsidR="0066084D" w:rsidRPr="004A0C3D">
        <w:rPr>
          <w:rFonts w:ascii="方正仿宋_GBK" w:eastAsia="方正仿宋_GBK" w:hAnsi="华文细黑" w:hint="eastAsia"/>
        </w:rPr>
        <w:t>费。</w:t>
      </w:r>
    </w:p>
    <w:p w:rsidR="00AB5207" w:rsidRPr="004A0C3D" w:rsidRDefault="0066084D">
      <w:pPr>
        <w:ind w:firstLineChars="100" w:firstLine="280"/>
        <w:rPr>
          <w:rFonts w:ascii="方正仿宋_GBK" w:eastAsia="方正仿宋_GBK" w:hAnsi="华文细黑"/>
        </w:rPr>
      </w:pPr>
      <w:r w:rsidRPr="004A0C3D">
        <w:rPr>
          <w:rFonts w:ascii="方正仿宋_GBK" w:eastAsia="方正仿宋_GBK" w:hAnsi="华文细黑" w:hint="eastAsia"/>
        </w:rPr>
        <w:t>（1</w:t>
      </w:r>
      <w:r w:rsidR="009659EB" w:rsidRPr="004A0C3D">
        <w:rPr>
          <w:rFonts w:ascii="方正仿宋_GBK" w:eastAsia="方正仿宋_GBK" w:hAnsi="华文细黑" w:hint="eastAsia"/>
        </w:rPr>
        <w:t>）文件购买费转账备注：</w:t>
      </w:r>
      <w:r w:rsidRPr="004A0C3D">
        <w:rPr>
          <w:rFonts w:ascii="方正仿宋_GBK" w:eastAsia="方正仿宋_GBK" w:hAnsi="华文细黑" w:hint="eastAsia"/>
        </w:rPr>
        <w:t>项目</w:t>
      </w:r>
      <w:r w:rsidR="009659EB" w:rsidRPr="004A0C3D">
        <w:rPr>
          <w:rFonts w:ascii="方正仿宋_GBK" w:eastAsia="方正仿宋_GBK" w:hAnsi="华文细黑" w:hint="eastAsia"/>
        </w:rPr>
        <w:t>号</w:t>
      </w:r>
      <w:r w:rsidRPr="004A0C3D">
        <w:rPr>
          <w:rFonts w:ascii="方正仿宋_GBK" w:eastAsia="方正仿宋_GBK" w:hAnsi="华文细黑" w:hint="eastAsia"/>
        </w:rPr>
        <w:t>+文件购买费</w:t>
      </w:r>
    </w:p>
    <w:p w:rsidR="00AB5207" w:rsidRPr="004A0C3D" w:rsidRDefault="0066084D">
      <w:pPr>
        <w:ind w:firstLineChars="100" w:firstLine="280"/>
        <w:rPr>
          <w:rFonts w:ascii="方正仿宋_GBK" w:eastAsia="方正仿宋_GBK" w:hAnsi="华文细黑"/>
        </w:rPr>
      </w:pPr>
      <w:r w:rsidRPr="004A0C3D">
        <w:rPr>
          <w:rFonts w:ascii="方正仿宋_GBK" w:eastAsia="方正仿宋_GBK" w:hAnsi="华文细黑" w:hint="eastAsia"/>
        </w:rPr>
        <w:t>（2</w:t>
      </w:r>
      <w:r w:rsidR="009659EB" w:rsidRPr="004A0C3D">
        <w:rPr>
          <w:rFonts w:ascii="方正仿宋_GBK" w:eastAsia="方正仿宋_GBK" w:hAnsi="华文细黑" w:hint="eastAsia"/>
        </w:rPr>
        <w:t>）保证金转账备注：</w:t>
      </w:r>
      <w:r w:rsidRPr="004A0C3D">
        <w:rPr>
          <w:rFonts w:ascii="方正仿宋_GBK" w:eastAsia="方正仿宋_GBK" w:hAnsi="华文细黑" w:hint="eastAsia"/>
        </w:rPr>
        <w:t>项目</w:t>
      </w:r>
      <w:r w:rsidR="009659EB" w:rsidRPr="004A0C3D">
        <w:rPr>
          <w:rFonts w:ascii="方正仿宋_GBK" w:eastAsia="方正仿宋_GBK" w:hAnsi="华文细黑" w:hint="eastAsia"/>
        </w:rPr>
        <w:t>号</w:t>
      </w:r>
      <w:r w:rsidRPr="004A0C3D">
        <w:rPr>
          <w:rFonts w:ascii="方正仿宋_GBK" w:eastAsia="方正仿宋_GBK" w:hAnsi="华文细黑" w:hint="eastAsia"/>
        </w:rPr>
        <w:t>+保证金</w:t>
      </w:r>
    </w:p>
    <w:p w:rsidR="00AB5207" w:rsidRPr="004A0C3D" w:rsidRDefault="0066084D">
      <w:pPr>
        <w:pStyle w:val="a0"/>
        <w:ind w:firstLineChars="100" w:firstLine="280"/>
        <w:rPr>
          <w:rFonts w:ascii="方正仿宋_GBK" w:eastAsia="方正仿宋_GBK" w:hAnsi="华文细黑"/>
          <w:bCs w:val="0"/>
        </w:rPr>
      </w:pPr>
      <w:r w:rsidRPr="004A0C3D">
        <w:rPr>
          <w:rFonts w:ascii="方正仿宋_GBK" w:eastAsia="方正仿宋_GBK" w:hAnsi="华文细黑" w:hint="eastAsia"/>
          <w:bCs w:val="0"/>
        </w:rPr>
        <w:t>（3）保证金退款是原路退回，请务必保证原账户正常。</w:t>
      </w:r>
    </w:p>
    <w:p w:rsidR="00AB5207" w:rsidRPr="004A0C3D" w:rsidRDefault="0066084D">
      <w:pPr>
        <w:pStyle w:val="a0"/>
        <w:ind w:firstLineChars="100" w:firstLine="280"/>
        <w:rPr>
          <w:rFonts w:ascii="方正仿宋_GBK" w:eastAsia="方正仿宋_GBK" w:hAnsi="华文细黑"/>
        </w:rPr>
      </w:pPr>
      <w:r w:rsidRPr="004A0C3D">
        <w:rPr>
          <w:rFonts w:ascii="方正仿宋_GBK" w:eastAsia="方正仿宋_GBK" w:hAnsi="华文细黑" w:hint="eastAsia"/>
          <w:bCs w:val="0"/>
        </w:rPr>
        <w:t>（4）</w:t>
      </w:r>
      <w:r w:rsidRPr="004A0C3D">
        <w:rPr>
          <w:rFonts w:ascii="方正仿宋_GBK" w:eastAsia="方正仿宋_GBK" w:hAnsi="华文细黑" w:hint="eastAsia"/>
        </w:rPr>
        <w:t>保证金及</w:t>
      </w:r>
      <w:r w:rsidR="00B60567" w:rsidRPr="004A0C3D">
        <w:rPr>
          <w:rFonts w:ascii="方正仿宋_GBK" w:eastAsia="方正仿宋_GBK" w:hAnsi="华文细黑" w:hint="eastAsia"/>
        </w:rPr>
        <w:t>文件购买</w:t>
      </w:r>
      <w:r w:rsidRPr="004A0C3D">
        <w:rPr>
          <w:rFonts w:ascii="方正仿宋_GBK" w:eastAsia="方正仿宋_GBK" w:hAnsi="华文细黑" w:hint="eastAsia"/>
        </w:rPr>
        <w:t>费以到账时间为准，供应商请自行考虑汇入时间风险，如同城汇入、异地汇入、跨行汇入的时间要求。（未按规定时间缴款的视为无效报名）</w:t>
      </w:r>
    </w:p>
    <w:p w:rsidR="00AB5207" w:rsidRPr="004A0C3D" w:rsidRDefault="00AB5207">
      <w:pPr>
        <w:rPr>
          <w:rFonts w:ascii="方正仿宋_GBK" w:eastAsia="方正仿宋_GBK" w:hAnsi="华文细黑"/>
          <w:sz w:val="30"/>
          <w:szCs w:val="30"/>
        </w:rPr>
      </w:pPr>
    </w:p>
    <w:p w:rsidR="00F41F1A" w:rsidRPr="004A0C3D" w:rsidRDefault="00F41F1A" w:rsidP="00F41F1A">
      <w:pPr>
        <w:pStyle w:val="a0"/>
      </w:pPr>
    </w:p>
    <w:p w:rsidR="00B60567" w:rsidRPr="004A0C3D" w:rsidRDefault="00B60567" w:rsidP="00B60567">
      <w:pPr>
        <w:pStyle w:val="a0"/>
      </w:pPr>
    </w:p>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lastRenderedPageBreak/>
        <w:t>四川外国语大学银行账户信息</w:t>
      </w:r>
    </w:p>
    <w:p w:rsidR="00AB5207" w:rsidRPr="004A0C3D" w:rsidRDefault="0066084D">
      <w:pPr>
        <w:rPr>
          <w:rFonts w:ascii="方正仿宋_GBK" w:eastAsia="方正仿宋_GBK" w:hAnsi="华文细黑"/>
        </w:rPr>
      </w:pPr>
      <w:r w:rsidRPr="004A0C3D">
        <w:rPr>
          <w:rFonts w:ascii="方正仿宋_GBK" w:eastAsia="方正仿宋_GBK" w:hAnsi="华文细黑" w:hint="eastAsia"/>
        </w:rPr>
        <w:t>竞标人须以响应供应商公司基本账户向指定银行缴纳保证金及</w:t>
      </w:r>
      <w:r w:rsidR="00221A03" w:rsidRPr="004A0C3D">
        <w:rPr>
          <w:rFonts w:ascii="方正仿宋_GBK" w:eastAsia="方正仿宋_GBK" w:hAnsi="华文细黑" w:hint="eastAsia"/>
        </w:rPr>
        <w:t>文件购买</w:t>
      </w:r>
      <w:r w:rsidRPr="004A0C3D">
        <w:rPr>
          <w:rFonts w:ascii="方正仿宋_GBK" w:eastAsia="方正仿宋_GBK" w:hAnsi="华文细黑" w:hint="eastAsia"/>
        </w:rPr>
        <w:t>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A0C3D" w:rsidRPr="004A0C3D">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账户户名</w:t>
            </w:r>
          </w:p>
        </w:tc>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四川外国语大学</w:t>
            </w:r>
          </w:p>
        </w:tc>
      </w:tr>
      <w:tr w:rsidR="004A0C3D" w:rsidRPr="004A0C3D">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开户银行</w:t>
            </w:r>
          </w:p>
        </w:tc>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民生银行重庆沙坪坝支行</w:t>
            </w:r>
          </w:p>
        </w:tc>
      </w:tr>
      <w:tr w:rsidR="004A0C3D" w:rsidRPr="004A0C3D">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银行账号</w:t>
            </w:r>
          </w:p>
        </w:tc>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9902001760927093</w:t>
            </w:r>
          </w:p>
        </w:tc>
      </w:tr>
      <w:tr w:rsidR="004A0C3D" w:rsidRPr="004A0C3D">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银行行号</w:t>
            </w:r>
          </w:p>
        </w:tc>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305653011076</w:t>
            </w:r>
          </w:p>
        </w:tc>
      </w:tr>
      <w:tr w:rsidR="004A0C3D" w:rsidRPr="004A0C3D">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社会信用统一代码</w:t>
            </w:r>
          </w:p>
        </w:tc>
        <w:tc>
          <w:tcPr>
            <w:tcW w:w="4261" w:type="dxa"/>
          </w:tcPr>
          <w:p w:rsidR="00AB5207" w:rsidRPr="004A0C3D" w:rsidRDefault="0066084D">
            <w:pPr>
              <w:jc w:val="center"/>
              <w:rPr>
                <w:rFonts w:ascii="方正仿宋_GBK" w:eastAsia="方正仿宋_GBK" w:hAnsi="华文细黑"/>
              </w:rPr>
            </w:pPr>
            <w:r w:rsidRPr="004A0C3D">
              <w:rPr>
                <w:rFonts w:ascii="方正仿宋_GBK" w:eastAsia="方正仿宋_GBK" w:hAnsi="华文细黑" w:hint="eastAsia"/>
              </w:rPr>
              <w:t>125000004504017097</w:t>
            </w:r>
          </w:p>
        </w:tc>
      </w:tr>
    </w:tbl>
    <w:p w:rsidR="00AB5207" w:rsidRPr="004A0C3D" w:rsidRDefault="0066084D">
      <w:pPr>
        <w:rPr>
          <w:rFonts w:ascii="方正仿宋_GBK" w:eastAsia="方正仿宋_GBK" w:hAnsi="宋体"/>
          <w:b/>
        </w:rPr>
      </w:pPr>
      <w:r w:rsidRPr="004A0C3D">
        <w:rPr>
          <w:rFonts w:ascii="方正仿宋_GBK" w:eastAsia="方正仿宋_GBK" w:hAnsi="宋体" w:hint="eastAsia"/>
          <w:b/>
        </w:rPr>
        <w:t>备注：报名资料请务必在</w:t>
      </w:r>
      <w:r w:rsidRPr="004A0C3D">
        <w:rPr>
          <w:rFonts w:ascii="方正仿宋_GBK" w:eastAsia="方正仿宋_GBK" w:hAnsi="宋体" w:hint="eastAsia"/>
          <w:b/>
          <w:u w:val="single"/>
        </w:rPr>
        <w:t>报名时间内</w:t>
      </w:r>
      <w:r w:rsidRPr="004A0C3D">
        <w:rPr>
          <w:rFonts w:ascii="方正仿宋_GBK" w:eastAsia="方正仿宋_GBK" w:hAnsi="宋体" w:hint="eastAsia"/>
          <w:b/>
        </w:rPr>
        <w:t>填写完整并</w:t>
      </w:r>
      <w:r w:rsidRPr="004A0C3D">
        <w:rPr>
          <w:rFonts w:ascii="方正仿宋_GBK" w:eastAsia="方正仿宋_GBK" w:hAnsi="宋体" w:hint="eastAsia"/>
          <w:b/>
          <w:u w:val="single"/>
        </w:rPr>
        <w:t>发送邮箱</w:t>
      </w:r>
      <w:r w:rsidRPr="004A0C3D">
        <w:rPr>
          <w:rFonts w:ascii="方正仿宋_GBK" w:eastAsia="方正仿宋_GBK" w:hAnsi="宋体" w:hint="eastAsia"/>
          <w:b/>
        </w:rPr>
        <w:t>(QQ:16991353)。</w:t>
      </w:r>
    </w:p>
    <w:p w:rsidR="00AB5207" w:rsidRPr="004A0C3D" w:rsidRDefault="0066084D">
      <w:pPr>
        <w:snapToGrid w:val="0"/>
        <w:spacing w:line="440" w:lineRule="exact"/>
        <w:ind w:firstLineChars="200" w:firstLine="560"/>
        <w:rPr>
          <w:rFonts w:ascii="方正仿宋_GBK" w:eastAsia="方正仿宋_GBK" w:hAnsi="宋体"/>
        </w:rPr>
      </w:pPr>
      <w:r w:rsidRPr="004A0C3D">
        <w:rPr>
          <w:rFonts w:ascii="方正仿宋_GBK" w:eastAsia="方正仿宋_GBK" w:hAnsi="宋体" w:hint="eastAsia"/>
        </w:rPr>
        <w:t>3．文件获取方式：凡有意参加询价采购的供应商，请在四川外国语大学官网(www. sisu.edu.cn)上下载本项目询价文件以及图纸（如果有）、补遗（如果有）等询价采购前公布的所有项目资料，无论供应商下载与否，均视为已知晓所有询价采购内容。</w:t>
      </w:r>
    </w:p>
    <w:p w:rsidR="00AB5207" w:rsidRPr="004A0C3D" w:rsidRDefault="0066084D">
      <w:pPr>
        <w:snapToGrid w:val="0"/>
        <w:spacing w:line="440" w:lineRule="exact"/>
        <w:ind w:firstLineChars="200" w:firstLine="560"/>
        <w:rPr>
          <w:rFonts w:ascii="方正仿宋_GBK" w:eastAsia="方正仿宋_GBK" w:hAnsi="宋体"/>
        </w:rPr>
      </w:pPr>
      <w:r w:rsidRPr="004A0C3D">
        <w:rPr>
          <w:rFonts w:ascii="方正仿宋_GBK" w:eastAsia="方正仿宋_GBK" w:hAnsi="宋体" w:hint="eastAsia"/>
        </w:rPr>
        <w:t>4．采购文件售价：200元。(售后不退)</w:t>
      </w:r>
    </w:p>
    <w:p w:rsidR="00AB5207" w:rsidRPr="004A0C3D" w:rsidRDefault="0066084D">
      <w:pPr>
        <w:spacing w:line="480" w:lineRule="exact"/>
        <w:ind w:firstLineChars="200" w:firstLine="560"/>
        <w:rPr>
          <w:rFonts w:ascii="方正仿宋_GBK" w:eastAsia="方正仿宋_GBK" w:hAnsi="宋体"/>
        </w:rPr>
      </w:pPr>
      <w:r w:rsidRPr="004A0C3D">
        <w:rPr>
          <w:rFonts w:ascii="方正仿宋_GBK" w:eastAsia="方正仿宋_GBK" w:hAnsi="宋体" w:hint="eastAsia"/>
        </w:rPr>
        <w:t>5．文件递交起止时间：2021年</w:t>
      </w:r>
      <w:r w:rsidR="00EF64FF" w:rsidRPr="004A0C3D">
        <w:rPr>
          <w:rFonts w:ascii="方正仿宋_GBK" w:eastAsia="方正仿宋_GBK" w:hAnsi="宋体"/>
        </w:rPr>
        <w:t>7</w:t>
      </w:r>
      <w:r w:rsidRPr="004A0C3D">
        <w:rPr>
          <w:rFonts w:ascii="方正仿宋_GBK" w:eastAsia="方正仿宋_GBK" w:hAnsi="宋体" w:hint="eastAsia"/>
        </w:rPr>
        <w:t>月</w:t>
      </w:r>
      <w:r w:rsidR="00EF64FF" w:rsidRPr="004A0C3D">
        <w:rPr>
          <w:rFonts w:ascii="方正仿宋_GBK" w:eastAsia="方正仿宋_GBK" w:hAnsi="宋体"/>
        </w:rPr>
        <w:t>8</w:t>
      </w:r>
      <w:r w:rsidRPr="004A0C3D">
        <w:rPr>
          <w:rFonts w:ascii="方正仿宋_GBK" w:eastAsia="方正仿宋_GBK" w:hAnsi="宋体" w:hint="eastAsia"/>
        </w:rPr>
        <w:t>日北京时间09:15-09:30</w:t>
      </w:r>
    </w:p>
    <w:p w:rsidR="00AB5207" w:rsidRPr="004A0C3D" w:rsidRDefault="0066084D">
      <w:pPr>
        <w:spacing w:line="480" w:lineRule="exact"/>
        <w:ind w:firstLineChars="200" w:firstLine="560"/>
        <w:rPr>
          <w:rFonts w:ascii="方正仿宋_GBK" w:eastAsia="方正仿宋_GBK" w:hAnsi="宋体"/>
        </w:rPr>
      </w:pPr>
      <w:r w:rsidRPr="004A0C3D">
        <w:rPr>
          <w:rFonts w:ascii="方正仿宋_GBK" w:eastAsia="方正仿宋_GBK" w:hAnsi="宋体" w:hint="eastAsia"/>
        </w:rPr>
        <w:t>开标时间：2021年</w:t>
      </w:r>
      <w:r w:rsidR="00EF64FF" w:rsidRPr="004A0C3D">
        <w:rPr>
          <w:rFonts w:ascii="方正仿宋_GBK" w:eastAsia="方正仿宋_GBK" w:hAnsi="宋体"/>
        </w:rPr>
        <w:t>7</w:t>
      </w:r>
      <w:r w:rsidRPr="004A0C3D">
        <w:rPr>
          <w:rFonts w:ascii="方正仿宋_GBK" w:eastAsia="方正仿宋_GBK" w:hAnsi="宋体" w:hint="eastAsia"/>
        </w:rPr>
        <w:t>月</w:t>
      </w:r>
      <w:r w:rsidR="00EF64FF" w:rsidRPr="004A0C3D">
        <w:rPr>
          <w:rFonts w:ascii="方正仿宋_GBK" w:eastAsia="方正仿宋_GBK" w:hAnsi="宋体"/>
        </w:rPr>
        <w:t>8</w:t>
      </w:r>
      <w:r w:rsidRPr="004A0C3D">
        <w:rPr>
          <w:rFonts w:ascii="方正仿宋_GBK" w:eastAsia="方正仿宋_GBK" w:hAnsi="宋体" w:hint="eastAsia"/>
        </w:rPr>
        <w:t>日北京时间09:30</w:t>
      </w:r>
    </w:p>
    <w:p w:rsidR="00AB5207" w:rsidRPr="004A0C3D" w:rsidRDefault="0066084D">
      <w:pPr>
        <w:spacing w:line="480" w:lineRule="exact"/>
        <w:ind w:firstLineChars="200" w:firstLine="560"/>
        <w:rPr>
          <w:rFonts w:ascii="方正仿宋_GBK" w:eastAsia="方正仿宋_GBK" w:hAnsi="宋体"/>
        </w:rPr>
      </w:pPr>
      <w:r w:rsidRPr="004A0C3D">
        <w:rPr>
          <w:rFonts w:ascii="方正仿宋_GBK" w:eastAsia="方正仿宋_GBK" w:hAnsi="宋体" w:hint="eastAsia"/>
        </w:rPr>
        <w:t>文件递交及开标地址：四川外国语大学招投标会议室（资产楼3楼）</w:t>
      </w:r>
    </w:p>
    <w:p w:rsidR="00AB5207" w:rsidRPr="004A0C3D" w:rsidRDefault="00AB5207" w:rsidP="00DA2366">
      <w:pPr>
        <w:snapToGrid w:val="0"/>
        <w:spacing w:line="400" w:lineRule="exact"/>
        <w:ind w:firstLineChars="200" w:firstLine="480"/>
        <w:rPr>
          <w:rFonts w:ascii="方正仿宋_GBK" w:eastAsia="方正仿宋_GBK" w:hAnsi="华文细黑"/>
          <w:b/>
          <w:sz w:val="24"/>
          <w:szCs w:val="24"/>
        </w:rPr>
      </w:pPr>
    </w:p>
    <w:p w:rsidR="00AB5207" w:rsidRPr="004A0C3D" w:rsidRDefault="0066084D" w:rsidP="00DA2366">
      <w:pPr>
        <w:snapToGrid w:val="0"/>
        <w:spacing w:line="400" w:lineRule="exact"/>
        <w:ind w:firstLineChars="200" w:firstLine="480"/>
        <w:rPr>
          <w:rFonts w:ascii="方正仿宋_GBK" w:eastAsia="方正仿宋_GBK" w:hAnsi="华文细黑"/>
          <w:b/>
          <w:sz w:val="24"/>
          <w:szCs w:val="24"/>
        </w:rPr>
      </w:pPr>
      <w:r w:rsidRPr="004A0C3D">
        <w:rPr>
          <w:rFonts w:ascii="方正仿宋_GBK" w:eastAsia="方正仿宋_GBK" w:hAnsi="华文细黑" w:hint="eastAsia"/>
          <w:b/>
          <w:sz w:val="24"/>
          <w:szCs w:val="24"/>
        </w:rPr>
        <w:t>（一）采购人：四川外国语大学</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联系人：</w:t>
      </w:r>
      <w:r w:rsidR="00C3288A" w:rsidRPr="004A0C3D">
        <w:rPr>
          <w:rFonts w:ascii="方正仿宋_GBK" w:eastAsia="方正仿宋_GBK" w:hAnsi="华文细黑" w:hint="eastAsia"/>
          <w:sz w:val="24"/>
          <w:szCs w:val="24"/>
        </w:rPr>
        <w:t>彭</w:t>
      </w:r>
      <w:r w:rsidR="002F6BCA" w:rsidRPr="004A0C3D">
        <w:rPr>
          <w:rFonts w:ascii="方正仿宋_GBK" w:eastAsia="方正仿宋_GBK" w:hAnsi="华文细黑" w:hint="eastAsia"/>
          <w:sz w:val="24"/>
          <w:szCs w:val="24"/>
        </w:rPr>
        <w:t>老师</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电  话：</w:t>
      </w:r>
      <w:r w:rsidR="00C3288A" w:rsidRPr="004A0C3D">
        <w:rPr>
          <w:rFonts w:ascii="方正仿宋_GBK" w:eastAsia="方正仿宋_GBK" w:hAnsi="华文细黑"/>
          <w:sz w:val="24"/>
          <w:szCs w:val="24"/>
        </w:rPr>
        <w:t>023-65488522</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地  址：重庆市沙坪坝区烈士墓壮志路33号</w:t>
      </w:r>
    </w:p>
    <w:p w:rsidR="00AB5207" w:rsidRPr="004A0C3D" w:rsidRDefault="0066084D" w:rsidP="00DA2366">
      <w:pPr>
        <w:snapToGrid w:val="0"/>
        <w:spacing w:line="400" w:lineRule="exact"/>
        <w:ind w:firstLineChars="200" w:firstLine="480"/>
        <w:rPr>
          <w:rFonts w:ascii="方正仿宋_GBK" w:eastAsia="方正仿宋_GBK" w:hAnsi="华文细黑"/>
          <w:b/>
          <w:sz w:val="24"/>
          <w:szCs w:val="24"/>
        </w:rPr>
      </w:pPr>
      <w:r w:rsidRPr="004A0C3D">
        <w:rPr>
          <w:rFonts w:ascii="方正仿宋_GBK" w:eastAsia="方正仿宋_GBK" w:hAnsi="华文细黑" w:hint="eastAsia"/>
          <w:b/>
          <w:sz w:val="24"/>
          <w:szCs w:val="24"/>
        </w:rPr>
        <w:t>（二）采购代理机构：四川外国语大学</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联系人：吕老师</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邮  编：400031</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电  话：023-65385008</w:t>
      </w:r>
    </w:p>
    <w:p w:rsidR="00AB5207" w:rsidRPr="004A0C3D" w:rsidRDefault="0066084D">
      <w:pPr>
        <w:snapToGrid w:val="0"/>
        <w:spacing w:line="400" w:lineRule="exact"/>
        <w:ind w:firstLineChars="200" w:firstLine="480"/>
        <w:rPr>
          <w:rFonts w:ascii="方正仿宋_GBK" w:eastAsia="方正仿宋_GBK" w:hAnsi="华文细黑"/>
          <w:sz w:val="24"/>
          <w:szCs w:val="24"/>
        </w:rPr>
      </w:pPr>
      <w:r w:rsidRPr="004A0C3D">
        <w:rPr>
          <w:rFonts w:ascii="方正仿宋_GBK" w:eastAsia="方正仿宋_GBK" w:hAnsi="华文细黑" w:hint="eastAsia"/>
          <w:sz w:val="24"/>
          <w:szCs w:val="24"/>
        </w:rPr>
        <w:t>地  址：重庆市沙坪坝区烈士墓壮志路33号</w:t>
      </w:r>
    </w:p>
    <w:p w:rsidR="00AA1EE1" w:rsidRPr="004A0C3D" w:rsidRDefault="00AA1EE1">
      <w:pPr>
        <w:spacing w:line="480" w:lineRule="exact"/>
        <w:ind w:firstLineChars="200" w:firstLine="480"/>
        <w:rPr>
          <w:rFonts w:ascii="方正仿宋_GBK" w:eastAsia="方正仿宋_GBK" w:hAnsi="华文细黑"/>
          <w:sz w:val="24"/>
          <w:szCs w:val="24"/>
        </w:rPr>
      </w:pPr>
    </w:p>
    <w:p w:rsidR="00AB5207" w:rsidRPr="004A0C3D" w:rsidRDefault="0066084D">
      <w:pPr>
        <w:spacing w:line="480" w:lineRule="exact"/>
        <w:ind w:firstLineChars="200" w:firstLine="560"/>
        <w:rPr>
          <w:rFonts w:ascii="方正仿宋_GBK" w:eastAsia="方正仿宋_GBK" w:hAnsi="宋体"/>
        </w:rPr>
      </w:pPr>
      <w:r w:rsidRPr="004A0C3D">
        <w:rPr>
          <w:rFonts w:ascii="方正仿宋_GBK" w:eastAsia="方正仿宋_GBK" w:hAnsi="宋体" w:hint="eastAsia"/>
        </w:rPr>
        <w:t>供应商须满足以下条件，其响应文件才被接受：</w:t>
      </w:r>
    </w:p>
    <w:p w:rsidR="00AB5207" w:rsidRPr="004A0C3D" w:rsidRDefault="0066084D">
      <w:pPr>
        <w:spacing w:line="480" w:lineRule="exact"/>
        <w:ind w:firstLineChars="300" w:firstLine="840"/>
        <w:rPr>
          <w:rFonts w:ascii="方正仿宋_GBK" w:eastAsia="方正仿宋_GBK" w:hAnsi="宋体"/>
        </w:rPr>
      </w:pPr>
      <w:r w:rsidRPr="004A0C3D">
        <w:rPr>
          <w:rFonts w:ascii="方正仿宋_GBK" w:eastAsia="方正仿宋_GBK" w:hAnsi="宋体" w:hint="eastAsia"/>
        </w:rPr>
        <w:t>1</w:t>
      </w:r>
      <w:r w:rsidR="00C3288A" w:rsidRPr="004A0C3D">
        <w:rPr>
          <w:rFonts w:ascii="方正仿宋_GBK" w:eastAsia="方正仿宋_GBK" w:hAnsi="宋体" w:hint="eastAsia"/>
        </w:rPr>
        <w:t>．</w:t>
      </w:r>
      <w:r w:rsidRPr="004A0C3D">
        <w:rPr>
          <w:rFonts w:ascii="方正仿宋_GBK" w:eastAsia="方正仿宋_GBK" w:hAnsi="宋体" w:hint="eastAsia"/>
        </w:rPr>
        <w:t>按时递交了响应文件；</w:t>
      </w:r>
    </w:p>
    <w:p w:rsidR="00AB5207" w:rsidRPr="004A0C3D" w:rsidRDefault="0066084D">
      <w:pPr>
        <w:spacing w:line="480" w:lineRule="exact"/>
        <w:ind w:firstLineChars="300" w:firstLine="840"/>
        <w:rPr>
          <w:rFonts w:ascii="方正仿宋_GBK" w:eastAsia="方正仿宋_GBK" w:hAnsi="宋体"/>
        </w:rPr>
      </w:pPr>
      <w:r w:rsidRPr="004A0C3D">
        <w:rPr>
          <w:rFonts w:ascii="方正仿宋_GBK" w:eastAsia="方正仿宋_GBK" w:hAnsi="宋体" w:hint="eastAsia"/>
        </w:rPr>
        <w:t>2</w:t>
      </w:r>
      <w:r w:rsidR="00C3288A" w:rsidRPr="004A0C3D">
        <w:rPr>
          <w:rFonts w:ascii="方正仿宋_GBK" w:eastAsia="方正仿宋_GBK" w:hAnsi="宋体" w:hint="eastAsia"/>
        </w:rPr>
        <w:t>．</w:t>
      </w:r>
      <w:r w:rsidRPr="004A0C3D">
        <w:rPr>
          <w:rFonts w:ascii="方正仿宋_GBK" w:eastAsia="方正仿宋_GBK" w:hAnsi="宋体" w:hint="eastAsia"/>
        </w:rPr>
        <w:t>按时报名、签到；</w:t>
      </w:r>
    </w:p>
    <w:p w:rsidR="00AB5207" w:rsidRPr="004A0C3D" w:rsidRDefault="0066084D">
      <w:pPr>
        <w:spacing w:line="480" w:lineRule="exact"/>
        <w:ind w:firstLineChars="300" w:firstLine="840"/>
        <w:rPr>
          <w:rFonts w:ascii="方正仿宋_GBK" w:eastAsia="方正仿宋_GBK" w:hAnsi="宋体"/>
        </w:rPr>
      </w:pPr>
      <w:r w:rsidRPr="004A0C3D">
        <w:rPr>
          <w:rFonts w:ascii="方正仿宋_GBK" w:eastAsia="方正仿宋_GBK" w:hAnsi="宋体" w:hint="eastAsia"/>
        </w:rPr>
        <w:t>3</w:t>
      </w:r>
      <w:r w:rsidR="00C3288A" w:rsidRPr="004A0C3D">
        <w:rPr>
          <w:rFonts w:ascii="方正仿宋_GBK" w:eastAsia="方正仿宋_GBK" w:hAnsi="宋体" w:hint="eastAsia"/>
        </w:rPr>
        <w:t>．</w:t>
      </w:r>
      <w:r w:rsidRPr="004A0C3D">
        <w:rPr>
          <w:rFonts w:ascii="方正仿宋_GBK" w:eastAsia="方正仿宋_GBK" w:hAnsi="宋体" w:hint="eastAsia"/>
        </w:rPr>
        <w:t>按时缴纳了</w:t>
      </w:r>
      <w:r w:rsidR="007D4D90" w:rsidRPr="004A0C3D">
        <w:rPr>
          <w:rFonts w:ascii="方正仿宋_GBK" w:eastAsia="方正仿宋_GBK" w:hAnsi="宋体" w:hint="eastAsia"/>
        </w:rPr>
        <w:t>文件购买</w:t>
      </w:r>
      <w:r w:rsidRPr="004A0C3D">
        <w:rPr>
          <w:rFonts w:ascii="方正仿宋_GBK" w:eastAsia="方正仿宋_GBK" w:hAnsi="宋体" w:hint="eastAsia"/>
        </w:rPr>
        <w:t>费及询价采购保证金；</w:t>
      </w:r>
    </w:p>
    <w:p w:rsidR="00AB5207" w:rsidRPr="004A0C3D" w:rsidRDefault="0066084D">
      <w:pPr>
        <w:snapToGrid w:val="0"/>
        <w:spacing w:line="360" w:lineRule="auto"/>
        <w:outlineLvl w:val="1"/>
        <w:rPr>
          <w:rFonts w:ascii="方正仿宋_GBK" w:eastAsia="方正仿宋_GBK" w:hAnsi="华文细黑" w:cs="华文细黑"/>
          <w:b/>
          <w:bCs/>
        </w:rPr>
      </w:pPr>
      <w:bookmarkStart w:id="15" w:name="_Toc1757"/>
      <w:r w:rsidRPr="004A0C3D">
        <w:rPr>
          <w:rFonts w:ascii="方正仿宋_GBK" w:eastAsia="方正仿宋_GBK" w:hAnsi="华文细黑" w:cs="华文细黑" w:hint="eastAsia"/>
          <w:b/>
          <w:bCs/>
        </w:rPr>
        <w:lastRenderedPageBreak/>
        <w:t>二、有关</w:t>
      </w:r>
      <w:bookmarkEnd w:id="10"/>
      <w:r w:rsidRPr="004A0C3D">
        <w:rPr>
          <w:rFonts w:ascii="方正仿宋_GBK" w:eastAsia="方正仿宋_GBK" w:hAnsi="华文细黑" w:cs="华文细黑" w:hint="eastAsia"/>
          <w:b/>
          <w:bCs/>
        </w:rPr>
        <w:t>规定</w:t>
      </w:r>
      <w:bookmarkEnd w:id="11"/>
      <w:bookmarkEnd w:id="12"/>
      <w:bookmarkEnd w:id="13"/>
      <w:bookmarkEnd w:id="14"/>
      <w:bookmarkEnd w:id="15"/>
    </w:p>
    <w:p w:rsidR="00AB5207" w:rsidRPr="004A0C3D" w:rsidRDefault="0066084D">
      <w:pPr>
        <w:topLinePunct/>
        <w:snapToGrid w:val="0"/>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1.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（一）基本资格条件</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（1）具有独立承担民事责任的能力；</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（2）具有良好的商业信誉和健全的财务会计制度；</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（3）具有履行合同所必需的设备和专业技术能力；</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（4）有依法缴纳税收和社会保障资金的良好记录；</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（5）参加政府采购活动前三年内，在经营活动中没有重大违法记录；</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（6）法律、行政法规规定的其他条件。</w:t>
      </w:r>
    </w:p>
    <w:p w:rsidR="00AB5207" w:rsidRPr="004A0C3D" w:rsidRDefault="0066084D">
      <w:pPr>
        <w:spacing w:line="48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（二）特定资格条件</w:t>
      </w:r>
    </w:p>
    <w:p w:rsidR="00AB5207" w:rsidRPr="004A0C3D" w:rsidRDefault="00EE62AE">
      <w:pPr>
        <w:snapToGrid w:val="0"/>
        <w:spacing w:line="400" w:lineRule="exact"/>
        <w:ind w:firstLineChars="250" w:firstLine="600"/>
        <w:rPr>
          <w:rFonts w:ascii="方正仿宋_GBK" w:eastAsia="方正仿宋_GBK" w:hAnsi="华文细黑" w:cs="华文细黑"/>
          <w:kern w:val="0"/>
          <w:sz w:val="24"/>
          <w:szCs w:val="24"/>
        </w:rPr>
      </w:pPr>
      <w:r w:rsidRPr="004A0C3D">
        <w:rPr>
          <w:rFonts w:ascii="方正仿宋_GBK" w:eastAsia="方正仿宋_GBK" w:hAnsi="华文细黑" w:cs="华文细黑" w:hint="eastAsia"/>
          <w:kern w:val="0"/>
          <w:sz w:val="24"/>
          <w:szCs w:val="24"/>
        </w:rPr>
        <w:t>无。</w:t>
      </w:r>
    </w:p>
    <w:p w:rsidR="00AB5207" w:rsidRPr="004A0C3D" w:rsidRDefault="0066084D">
      <w:pPr>
        <w:snapToGrid w:val="0"/>
        <w:spacing w:line="400" w:lineRule="exact"/>
        <w:ind w:firstLineChars="200" w:firstLine="480"/>
        <w:rPr>
          <w:rFonts w:ascii="方正仿宋_GBK" w:eastAsia="方正仿宋_GBK" w:hAnsi="华文细黑" w:cs="华文细黑"/>
          <w:kern w:val="0"/>
          <w:sz w:val="24"/>
          <w:szCs w:val="24"/>
        </w:rPr>
      </w:pPr>
      <w:r w:rsidRPr="004A0C3D">
        <w:rPr>
          <w:rFonts w:ascii="方正仿宋_GBK" w:eastAsia="方正仿宋_GBK" w:hAnsi="华文细黑" w:cs="华文细黑" w:hint="eastAsia"/>
          <w:kern w:val="0"/>
          <w:sz w:val="24"/>
          <w:szCs w:val="24"/>
        </w:rPr>
        <w:t>2.资格性检查。依据法律法规和校内询价文件的规定，对响应文件中的资格证明、保证金等进行审查，以确定供应商是否具备询价采购资格。资格性检查资料表如下：</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
        <w:gridCol w:w="4536"/>
        <w:gridCol w:w="3991"/>
      </w:tblGrid>
      <w:tr w:rsidR="004A0C3D" w:rsidRPr="004A0C3D">
        <w:tc>
          <w:tcPr>
            <w:tcW w:w="676" w:type="dxa"/>
            <w:vAlign w:val="center"/>
          </w:tcPr>
          <w:p w:rsidR="00AB5207" w:rsidRPr="004A0C3D" w:rsidRDefault="0066084D">
            <w:pPr>
              <w:spacing w:line="240" w:lineRule="exact"/>
              <w:jc w:val="center"/>
              <w:rPr>
                <w:rFonts w:ascii="方正仿宋_GBK" w:eastAsia="方正仿宋_GBK" w:hAnsi="仿宋" w:cs="宋体"/>
                <w:b/>
                <w:kern w:val="0"/>
                <w:sz w:val="21"/>
                <w:szCs w:val="21"/>
              </w:rPr>
            </w:pPr>
            <w:r w:rsidRPr="004A0C3D">
              <w:rPr>
                <w:rFonts w:ascii="方正仿宋_GBK" w:eastAsia="方正仿宋_GBK" w:hAnsi="仿宋" w:cs="宋体" w:hint="eastAsia"/>
                <w:b/>
                <w:kern w:val="0"/>
                <w:sz w:val="21"/>
                <w:szCs w:val="21"/>
              </w:rPr>
              <w:t>序号</w:t>
            </w:r>
          </w:p>
        </w:tc>
        <w:tc>
          <w:tcPr>
            <w:tcW w:w="4961" w:type="dxa"/>
            <w:gridSpan w:val="2"/>
            <w:vAlign w:val="center"/>
          </w:tcPr>
          <w:p w:rsidR="00AB5207" w:rsidRPr="004A0C3D" w:rsidRDefault="0066084D">
            <w:pPr>
              <w:spacing w:line="240" w:lineRule="exact"/>
              <w:jc w:val="center"/>
              <w:rPr>
                <w:rFonts w:ascii="方正仿宋_GBK" w:eastAsia="方正仿宋_GBK" w:hAnsi="仿宋" w:cs="宋体"/>
                <w:b/>
                <w:kern w:val="0"/>
                <w:sz w:val="21"/>
                <w:szCs w:val="21"/>
              </w:rPr>
            </w:pPr>
            <w:r w:rsidRPr="004A0C3D">
              <w:rPr>
                <w:rFonts w:ascii="方正仿宋_GBK" w:eastAsia="方正仿宋_GBK" w:hAnsi="仿宋" w:cs="宋体" w:hint="eastAsia"/>
                <w:b/>
                <w:kern w:val="0"/>
                <w:sz w:val="21"/>
                <w:szCs w:val="21"/>
              </w:rPr>
              <w:t>检查因素</w:t>
            </w:r>
          </w:p>
        </w:tc>
        <w:tc>
          <w:tcPr>
            <w:tcW w:w="3991" w:type="dxa"/>
            <w:vAlign w:val="center"/>
          </w:tcPr>
          <w:p w:rsidR="00AB5207" w:rsidRPr="004A0C3D" w:rsidRDefault="0066084D">
            <w:pPr>
              <w:spacing w:line="240" w:lineRule="exact"/>
              <w:jc w:val="center"/>
              <w:rPr>
                <w:rFonts w:ascii="方正仿宋_GBK" w:eastAsia="方正仿宋_GBK" w:hAnsi="仿宋" w:cs="宋体"/>
                <w:b/>
                <w:kern w:val="0"/>
                <w:sz w:val="21"/>
                <w:szCs w:val="21"/>
              </w:rPr>
            </w:pPr>
            <w:r w:rsidRPr="004A0C3D">
              <w:rPr>
                <w:rFonts w:ascii="方正仿宋_GBK" w:eastAsia="方正仿宋_GBK" w:hAnsi="仿宋" w:cs="宋体" w:hint="eastAsia"/>
                <w:b/>
                <w:kern w:val="0"/>
                <w:sz w:val="21"/>
                <w:szCs w:val="21"/>
              </w:rPr>
              <w:t>检查内容</w:t>
            </w:r>
          </w:p>
        </w:tc>
      </w:tr>
      <w:tr w:rsidR="004A0C3D" w:rsidRPr="004A0C3D">
        <w:tc>
          <w:tcPr>
            <w:tcW w:w="676" w:type="dxa"/>
            <w:vMerge w:val="restart"/>
            <w:vAlign w:val="center"/>
          </w:tcPr>
          <w:p w:rsidR="00AB5207" w:rsidRPr="004A0C3D" w:rsidRDefault="0066084D">
            <w:pPr>
              <w:spacing w:line="240" w:lineRule="exact"/>
              <w:jc w:val="center"/>
              <w:rPr>
                <w:rFonts w:ascii="方正仿宋_GBK" w:eastAsia="方正仿宋_GBK" w:hAnsi="仿宋"/>
                <w:sz w:val="21"/>
                <w:szCs w:val="21"/>
              </w:rPr>
            </w:pPr>
            <w:r w:rsidRPr="004A0C3D">
              <w:rPr>
                <w:rFonts w:ascii="方正仿宋_GBK" w:eastAsia="方正仿宋_GBK" w:hAnsi="仿宋" w:hint="eastAsia"/>
                <w:sz w:val="21"/>
                <w:szCs w:val="21"/>
              </w:rPr>
              <w:t>1</w:t>
            </w:r>
          </w:p>
        </w:tc>
        <w:tc>
          <w:tcPr>
            <w:tcW w:w="425" w:type="dxa"/>
            <w:vMerge w:val="restart"/>
            <w:vAlign w:val="center"/>
          </w:tcPr>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供</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应</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商</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基</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本</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资</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格</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条</w:t>
            </w:r>
          </w:p>
          <w:p w:rsidR="00AB5207" w:rsidRPr="004A0C3D" w:rsidRDefault="0066084D">
            <w:pPr>
              <w:spacing w:line="240" w:lineRule="exact"/>
              <w:jc w:val="center"/>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件</w:t>
            </w:r>
          </w:p>
        </w:tc>
        <w:tc>
          <w:tcPr>
            <w:tcW w:w="4536"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（1）具有独立承担民事责任的能力</w:t>
            </w:r>
          </w:p>
        </w:tc>
        <w:tc>
          <w:tcPr>
            <w:tcW w:w="3991"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供应商法人营业执照（副本）或事业单位法人证书（副本）或个体工商户营业执照或有效的自然人身份证明、组织机构代码证复印件（注</w:t>
            </w:r>
            <w:r w:rsidRPr="004A0C3D">
              <w:rPr>
                <w:rFonts w:ascii="方正仿宋_GBK" w:eastAsia="方正仿宋_GBK" w:hAnsi="宋体" w:cs="宋体" w:hint="eastAsia"/>
                <w:kern w:val="0"/>
                <w:sz w:val="24"/>
                <w:szCs w:val="24"/>
              </w:rPr>
              <w:fldChar w:fldCharType="begin"/>
            </w:r>
            <w:r w:rsidRPr="004A0C3D">
              <w:rPr>
                <w:rFonts w:ascii="方正仿宋_GBK" w:eastAsia="方正仿宋_GBK" w:hAnsi="宋体" w:cs="宋体" w:hint="eastAsia"/>
                <w:kern w:val="0"/>
                <w:sz w:val="24"/>
                <w:szCs w:val="24"/>
              </w:rPr>
              <w:instrText xml:space="preserve"> eq \o\ac(○,</w:instrText>
            </w:r>
            <w:r w:rsidRPr="004A0C3D">
              <w:rPr>
                <w:rFonts w:ascii="方正仿宋_GBK" w:eastAsia="方正仿宋_GBK" w:hAnsi="宋体" w:cs="宋体" w:hint="eastAsia"/>
                <w:kern w:val="0"/>
                <w:position w:val="3"/>
                <w:sz w:val="16"/>
                <w:szCs w:val="24"/>
              </w:rPr>
              <w:instrText>1</w:instrText>
            </w:r>
            <w:r w:rsidRPr="004A0C3D">
              <w:rPr>
                <w:rFonts w:ascii="方正仿宋_GBK" w:eastAsia="方正仿宋_GBK" w:hAnsi="宋体" w:cs="宋体" w:hint="eastAsia"/>
                <w:kern w:val="0"/>
                <w:sz w:val="24"/>
                <w:szCs w:val="24"/>
              </w:rPr>
              <w:instrText>)</w:instrText>
            </w:r>
            <w:r w:rsidRPr="004A0C3D">
              <w:rPr>
                <w:rFonts w:ascii="方正仿宋_GBK" w:eastAsia="方正仿宋_GBK" w:hAnsi="宋体" w:cs="宋体" w:hint="eastAsia"/>
                <w:kern w:val="0"/>
                <w:sz w:val="24"/>
                <w:szCs w:val="24"/>
              </w:rPr>
              <w:fldChar w:fldCharType="end"/>
            </w:r>
            <w:r w:rsidRPr="004A0C3D">
              <w:rPr>
                <w:rFonts w:ascii="方正仿宋_GBK" w:eastAsia="方正仿宋_GBK" w:hAnsi="仿宋" w:hint="eastAsia"/>
                <w:sz w:val="21"/>
                <w:szCs w:val="21"/>
              </w:rPr>
              <w:t xml:space="preserve">）； </w:t>
            </w:r>
          </w:p>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供应商法定代表人身份证明和法定代表人授权代表委托书。</w:t>
            </w:r>
          </w:p>
        </w:tc>
      </w:tr>
      <w:tr w:rsidR="004A0C3D" w:rsidRPr="004A0C3D">
        <w:tc>
          <w:tcPr>
            <w:tcW w:w="676" w:type="dxa"/>
            <w:vMerge/>
            <w:vAlign w:val="center"/>
          </w:tcPr>
          <w:p w:rsidR="00AB5207" w:rsidRPr="004A0C3D" w:rsidRDefault="00AB5207">
            <w:pPr>
              <w:spacing w:line="240" w:lineRule="exact"/>
              <w:jc w:val="center"/>
              <w:rPr>
                <w:rFonts w:ascii="方正仿宋_GBK" w:eastAsia="方正仿宋_GBK" w:hAnsi="仿宋"/>
                <w:sz w:val="21"/>
                <w:szCs w:val="21"/>
              </w:rPr>
            </w:pPr>
          </w:p>
        </w:tc>
        <w:tc>
          <w:tcPr>
            <w:tcW w:w="425" w:type="dxa"/>
            <w:vMerge/>
            <w:vAlign w:val="center"/>
          </w:tcPr>
          <w:p w:rsidR="00AB5207" w:rsidRPr="004A0C3D" w:rsidRDefault="00AB5207">
            <w:pPr>
              <w:spacing w:line="240" w:lineRule="exact"/>
              <w:rPr>
                <w:rFonts w:ascii="方正仿宋_GBK" w:eastAsia="方正仿宋_GBK" w:hAnsi="仿宋" w:cs="仿宋_GB2312"/>
                <w:sz w:val="21"/>
                <w:szCs w:val="21"/>
                <w:lang w:val="zh-CN"/>
              </w:rPr>
            </w:pPr>
          </w:p>
        </w:tc>
        <w:tc>
          <w:tcPr>
            <w:tcW w:w="4536"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cs="仿宋_GB2312" w:hint="eastAsia"/>
                <w:sz w:val="21"/>
                <w:szCs w:val="21"/>
                <w:lang w:val="zh-CN"/>
              </w:rPr>
              <w:t>（2）</w:t>
            </w:r>
            <w:r w:rsidRPr="004A0C3D">
              <w:rPr>
                <w:rFonts w:ascii="方正仿宋_GBK" w:eastAsia="方正仿宋_GBK" w:hAnsi="仿宋" w:hint="eastAsia"/>
                <w:sz w:val="21"/>
                <w:szCs w:val="21"/>
              </w:rPr>
              <w:t>具有良好的商业信誉和健全的财务会计制度</w:t>
            </w:r>
          </w:p>
        </w:tc>
        <w:tc>
          <w:tcPr>
            <w:tcW w:w="3991"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提供2019或2020年度财务状况报告（表）或其基本开户银行出具的资信证明复印件，本年度新成立或成立不满一年的组织和自然人无法提供财务状况报告（表）的，可提供银行出具的资信证明复印件。</w:t>
            </w:r>
          </w:p>
        </w:tc>
      </w:tr>
      <w:tr w:rsidR="004A0C3D" w:rsidRPr="004A0C3D">
        <w:tc>
          <w:tcPr>
            <w:tcW w:w="676" w:type="dxa"/>
            <w:vMerge/>
            <w:vAlign w:val="center"/>
          </w:tcPr>
          <w:p w:rsidR="00AB5207" w:rsidRPr="004A0C3D" w:rsidRDefault="00AB5207">
            <w:pPr>
              <w:spacing w:line="240" w:lineRule="exact"/>
              <w:jc w:val="center"/>
              <w:rPr>
                <w:rFonts w:ascii="方正仿宋_GBK" w:eastAsia="方正仿宋_GBK" w:hAnsi="仿宋"/>
                <w:sz w:val="21"/>
                <w:szCs w:val="21"/>
              </w:rPr>
            </w:pPr>
          </w:p>
        </w:tc>
        <w:tc>
          <w:tcPr>
            <w:tcW w:w="425" w:type="dxa"/>
            <w:vMerge/>
            <w:vAlign w:val="center"/>
          </w:tcPr>
          <w:p w:rsidR="00AB5207" w:rsidRPr="004A0C3D" w:rsidRDefault="00AB5207">
            <w:pPr>
              <w:spacing w:line="240" w:lineRule="exact"/>
              <w:rPr>
                <w:rFonts w:ascii="方正仿宋_GBK" w:eastAsia="方正仿宋_GBK" w:hAnsi="仿宋" w:cs="仿宋_GB2312"/>
                <w:sz w:val="21"/>
                <w:szCs w:val="21"/>
                <w:lang w:val="zh-CN"/>
              </w:rPr>
            </w:pPr>
          </w:p>
        </w:tc>
        <w:tc>
          <w:tcPr>
            <w:tcW w:w="4536" w:type="dxa"/>
            <w:vAlign w:val="center"/>
          </w:tcPr>
          <w:p w:rsidR="00AB5207" w:rsidRPr="004A0C3D" w:rsidRDefault="0066084D">
            <w:pPr>
              <w:spacing w:line="240" w:lineRule="exact"/>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（3）具有履行合同所必需的设备和专业技术能力</w:t>
            </w:r>
          </w:p>
        </w:tc>
        <w:tc>
          <w:tcPr>
            <w:tcW w:w="3991"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供应商提供书面声明或相关证明材料（见格式文件）</w:t>
            </w:r>
          </w:p>
        </w:tc>
      </w:tr>
      <w:tr w:rsidR="004A0C3D" w:rsidRPr="004A0C3D">
        <w:tc>
          <w:tcPr>
            <w:tcW w:w="676" w:type="dxa"/>
            <w:vMerge/>
            <w:vAlign w:val="center"/>
          </w:tcPr>
          <w:p w:rsidR="00AB5207" w:rsidRPr="004A0C3D" w:rsidRDefault="00AB5207">
            <w:pPr>
              <w:spacing w:line="240" w:lineRule="exact"/>
              <w:jc w:val="center"/>
              <w:rPr>
                <w:rFonts w:ascii="方正仿宋_GBK" w:eastAsia="方正仿宋_GBK" w:hAnsi="仿宋"/>
                <w:sz w:val="21"/>
                <w:szCs w:val="21"/>
              </w:rPr>
            </w:pPr>
          </w:p>
        </w:tc>
        <w:tc>
          <w:tcPr>
            <w:tcW w:w="425" w:type="dxa"/>
            <w:vMerge/>
            <w:vAlign w:val="center"/>
          </w:tcPr>
          <w:p w:rsidR="00AB5207" w:rsidRPr="004A0C3D" w:rsidRDefault="00AB5207">
            <w:pPr>
              <w:spacing w:line="240" w:lineRule="exact"/>
              <w:rPr>
                <w:rFonts w:ascii="方正仿宋_GBK" w:eastAsia="方正仿宋_GBK" w:hAnsi="仿宋" w:cs="仿宋_GB2312"/>
                <w:sz w:val="21"/>
                <w:szCs w:val="21"/>
                <w:lang w:val="zh-CN"/>
              </w:rPr>
            </w:pPr>
          </w:p>
        </w:tc>
        <w:tc>
          <w:tcPr>
            <w:tcW w:w="4536" w:type="dxa"/>
            <w:vAlign w:val="center"/>
          </w:tcPr>
          <w:p w:rsidR="00AB5207" w:rsidRPr="004A0C3D" w:rsidRDefault="0066084D">
            <w:pPr>
              <w:spacing w:line="240" w:lineRule="exact"/>
              <w:rPr>
                <w:rFonts w:ascii="方正仿宋_GBK" w:eastAsia="方正仿宋_GBK" w:hAnsi="仿宋" w:cs="仿宋_GB2312"/>
                <w:sz w:val="21"/>
                <w:szCs w:val="21"/>
                <w:lang w:val="zh-CN"/>
              </w:rPr>
            </w:pPr>
            <w:r w:rsidRPr="004A0C3D">
              <w:rPr>
                <w:rFonts w:ascii="方正仿宋_GBK" w:eastAsia="方正仿宋_GBK" w:hAnsi="仿宋" w:cs="仿宋_GB2312" w:hint="eastAsia"/>
                <w:sz w:val="21"/>
                <w:szCs w:val="21"/>
                <w:lang w:val="zh-CN"/>
              </w:rPr>
              <w:t>（4）有依法缴纳税收和社会保障金的良好记录</w:t>
            </w:r>
          </w:p>
        </w:tc>
        <w:tc>
          <w:tcPr>
            <w:tcW w:w="3991"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1.税务登记证（副本）复印件（注</w:t>
            </w:r>
            <w:r w:rsidRPr="004A0C3D">
              <w:rPr>
                <w:rFonts w:ascii="方正仿宋_GBK" w:eastAsia="方正仿宋_GBK" w:hAnsi="宋体" w:cs="宋体" w:hint="eastAsia"/>
                <w:kern w:val="0"/>
                <w:sz w:val="24"/>
                <w:szCs w:val="24"/>
              </w:rPr>
              <w:fldChar w:fldCharType="begin"/>
            </w:r>
            <w:r w:rsidRPr="004A0C3D">
              <w:rPr>
                <w:rFonts w:ascii="方正仿宋_GBK" w:eastAsia="方正仿宋_GBK" w:hAnsi="宋体" w:cs="宋体" w:hint="eastAsia"/>
                <w:kern w:val="0"/>
                <w:sz w:val="24"/>
                <w:szCs w:val="24"/>
              </w:rPr>
              <w:instrText xml:space="preserve"> eq \o\ac(○,</w:instrText>
            </w:r>
            <w:r w:rsidRPr="004A0C3D">
              <w:rPr>
                <w:rFonts w:ascii="方正仿宋_GBK" w:eastAsia="方正仿宋_GBK" w:hAnsi="宋体" w:cs="宋体" w:hint="eastAsia"/>
                <w:kern w:val="0"/>
                <w:position w:val="3"/>
                <w:sz w:val="16"/>
                <w:szCs w:val="24"/>
              </w:rPr>
              <w:instrText>1</w:instrText>
            </w:r>
            <w:r w:rsidRPr="004A0C3D">
              <w:rPr>
                <w:rFonts w:ascii="方正仿宋_GBK" w:eastAsia="方正仿宋_GBK" w:hAnsi="宋体" w:cs="宋体" w:hint="eastAsia"/>
                <w:kern w:val="0"/>
                <w:sz w:val="24"/>
                <w:szCs w:val="24"/>
              </w:rPr>
              <w:instrText>)</w:instrText>
            </w:r>
            <w:r w:rsidRPr="004A0C3D">
              <w:rPr>
                <w:rFonts w:ascii="方正仿宋_GBK" w:eastAsia="方正仿宋_GBK" w:hAnsi="宋体" w:cs="宋体" w:hint="eastAsia"/>
                <w:kern w:val="0"/>
                <w:sz w:val="24"/>
                <w:szCs w:val="24"/>
              </w:rPr>
              <w:fldChar w:fldCharType="end"/>
            </w:r>
            <w:r w:rsidRPr="004A0C3D">
              <w:rPr>
                <w:rFonts w:ascii="方正仿宋_GBK" w:eastAsia="方正仿宋_GBK" w:hAnsi="仿宋" w:hint="eastAsia"/>
                <w:sz w:val="21"/>
                <w:szCs w:val="21"/>
              </w:rPr>
              <w:t>）</w:t>
            </w:r>
          </w:p>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2.缴纳社会保障金的证明材料复印件（缴纳社会保障金的证明材料指：社会保险登记证（注</w:t>
            </w:r>
            <w:r w:rsidRPr="004A0C3D">
              <w:rPr>
                <w:rFonts w:ascii="方正仿宋_GBK" w:eastAsia="方正仿宋_GBK" w:hAnsi="宋体" w:cs="宋体" w:hint="eastAsia"/>
                <w:kern w:val="0"/>
                <w:sz w:val="24"/>
                <w:szCs w:val="24"/>
              </w:rPr>
              <w:fldChar w:fldCharType="begin"/>
            </w:r>
            <w:r w:rsidRPr="004A0C3D">
              <w:rPr>
                <w:rFonts w:ascii="方正仿宋_GBK" w:eastAsia="方正仿宋_GBK" w:hAnsi="宋体" w:cs="宋体" w:hint="eastAsia"/>
                <w:kern w:val="0"/>
                <w:sz w:val="24"/>
                <w:szCs w:val="24"/>
              </w:rPr>
              <w:instrText xml:space="preserve"> eq \o\ac(○,</w:instrText>
            </w:r>
            <w:r w:rsidRPr="004A0C3D">
              <w:rPr>
                <w:rFonts w:ascii="方正仿宋_GBK" w:eastAsia="方正仿宋_GBK" w:hAnsi="宋体" w:cs="宋体" w:hint="eastAsia"/>
                <w:kern w:val="0"/>
                <w:position w:val="3"/>
                <w:sz w:val="16"/>
                <w:szCs w:val="24"/>
              </w:rPr>
              <w:instrText>1</w:instrText>
            </w:r>
            <w:r w:rsidRPr="004A0C3D">
              <w:rPr>
                <w:rFonts w:ascii="方正仿宋_GBK" w:eastAsia="方正仿宋_GBK" w:hAnsi="宋体" w:cs="宋体" w:hint="eastAsia"/>
                <w:kern w:val="0"/>
                <w:sz w:val="24"/>
                <w:szCs w:val="24"/>
              </w:rPr>
              <w:instrText>)</w:instrText>
            </w:r>
            <w:r w:rsidRPr="004A0C3D">
              <w:rPr>
                <w:rFonts w:ascii="方正仿宋_GBK" w:eastAsia="方正仿宋_GBK" w:hAnsi="宋体" w:cs="宋体" w:hint="eastAsia"/>
                <w:kern w:val="0"/>
                <w:sz w:val="24"/>
                <w:szCs w:val="24"/>
              </w:rPr>
              <w:fldChar w:fldCharType="end"/>
            </w:r>
            <w:r w:rsidRPr="004A0C3D">
              <w:rPr>
                <w:rFonts w:ascii="方正仿宋_GBK" w:eastAsia="方正仿宋_GBK" w:hAnsi="仿宋" w:hint="eastAsia"/>
                <w:sz w:val="21"/>
                <w:szCs w:val="21"/>
              </w:rPr>
              <w:t>）或缴纳社会保险的凭据（专用收据或社会保险缴纳清单）。</w:t>
            </w:r>
          </w:p>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3.依法免税或不需要缴纳社会保障资金的供应商，应提供相应文件证明其依法免税或不需要缴纳社会保障资金）。</w:t>
            </w:r>
          </w:p>
        </w:tc>
      </w:tr>
      <w:tr w:rsidR="004A0C3D" w:rsidRPr="004A0C3D">
        <w:tc>
          <w:tcPr>
            <w:tcW w:w="676" w:type="dxa"/>
            <w:vMerge/>
            <w:vAlign w:val="center"/>
          </w:tcPr>
          <w:p w:rsidR="00AB5207" w:rsidRPr="004A0C3D" w:rsidRDefault="00AB5207">
            <w:pPr>
              <w:spacing w:line="240" w:lineRule="exact"/>
              <w:jc w:val="center"/>
              <w:rPr>
                <w:rFonts w:ascii="方正仿宋_GBK" w:eastAsia="方正仿宋_GBK" w:hAnsi="仿宋"/>
                <w:sz w:val="21"/>
                <w:szCs w:val="21"/>
              </w:rPr>
            </w:pPr>
          </w:p>
        </w:tc>
        <w:tc>
          <w:tcPr>
            <w:tcW w:w="425" w:type="dxa"/>
            <w:vMerge/>
            <w:vAlign w:val="center"/>
          </w:tcPr>
          <w:p w:rsidR="00AB5207" w:rsidRPr="004A0C3D" w:rsidRDefault="00AB5207">
            <w:pPr>
              <w:spacing w:line="240" w:lineRule="exact"/>
              <w:rPr>
                <w:rFonts w:ascii="方正仿宋_GBK" w:eastAsia="方正仿宋_GBK" w:hAnsi="仿宋" w:cs="仿宋_GB2312"/>
                <w:sz w:val="21"/>
                <w:szCs w:val="21"/>
                <w:lang w:val="zh-CN"/>
              </w:rPr>
            </w:pPr>
          </w:p>
        </w:tc>
        <w:tc>
          <w:tcPr>
            <w:tcW w:w="4536" w:type="dxa"/>
            <w:vAlign w:val="center"/>
          </w:tcPr>
          <w:p w:rsidR="00AB5207" w:rsidRPr="004A0C3D" w:rsidRDefault="0066084D">
            <w:pPr>
              <w:spacing w:line="240" w:lineRule="exact"/>
              <w:rPr>
                <w:rFonts w:ascii="方正仿宋_GBK" w:eastAsia="方正仿宋_GBK" w:hAnsi="仿宋" w:cs="仿宋_GB2312"/>
                <w:sz w:val="21"/>
                <w:szCs w:val="21"/>
                <w:lang w:val="zh-CN"/>
              </w:rPr>
            </w:pPr>
            <w:r w:rsidRPr="004A0C3D">
              <w:rPr>
                <w:rFonts w:ascii="方正仿宋_GBK" w:eastAsia="方正仿宋_GBK" w:hAnsi="仿宋" w:hint="eastAsia"/>
                <w:sz w:val="21"/>
                <w:szCs w:val="21"/>
              </w:rPr>
              <w:t>（5）参加政府采购活动前三年内，在经营活动中没有重大违法记录（注</w:t>
            </w:r>
            <w:r w:rsidRPr="004A0C3D">
              <w:rPr>
                <w:rFonts w:ascii="方正仿宋_GBK" w:eastAsia="方正仿宋_GBK" w:hAnsi="宋体" w:cs="宋体" w:hint="eastAsia"/>
                <w:kern w:val="0"/>
                <w:sz w:val="24"/>
                <w:szCs w:val="24"/>
              </w:rPr>
              <w:fldChar w:fldCharType="begin"/>
            </w:r>
            <w:r w:rsidRPr="004A0C3D">
              <w:rPr>
                <w:rFonts w:ascii="方正仿宋_GBK" w:eastAsia="方正仿宋_GBK" w:hAnsi="宋体" w:cs="宋体" w:hint="eastAsia"/>
                <w:kern w:val="0"/>
                <w:sz w:val="24"/>
                <w:szCs w:val="24"/>
              </w:rPr>
              <w:instrText xml:space="preserve"> eq \o\ac(○,</w:instrText>
            </w:r>
            <w:r w:rsidRPr="004A0C3D">
              <w:rPr>
                <w:rFonts w:ascii="方正仿宋_GBK" w:eastAsia="方正仿宋_GBK" w:hAnsi="宋体" w:cs="宋体" w:hint="eastAsia"/>
                <w:kern w:val="0"/>
                <w:position w:val="3"/>
                <w:sz w:val="16"/>
                <w:szCs w:val="24"/>
              </w:rPr>
              <w:instrText>2</w:instrText>
            </w:r>
            <w:r w:rsidRPr="004A0C3D">
              <w:rPr>
                <w:rFonts w:ascii="方正仿宋_GBK" w:eastAsia="方正仿宋_GBK" w:hAnsi="宋体" w:cs="宋体" w:hint="eastAsia"/>
                <w:kern w:val="0"/>
                <w:sz w:val="24"/>
                <w:szCs w:val="24"/>
              </w:rPr>
              <w:instrText>)</w:instrText>
            </w:r>
            <w:r w:rsidRPr="004A0C3D">
              <w:rPr>
                <w:rFonts w:ascii="方正仿宋_GBK" w:eastAsia="方正仿宋_GBK" w:hAnsi="宋体" w:cs="宋体" w:hint="eastAsia"/>
                <w:kern w:val="0"/>
                <w:sz w:val="24"/>
                <w:szCs w:val="24"/>
              </w:rPr>
              <w:fldChar w:fldCharType="end"/>
            </w:r>
            <w:r w:rsidRPr="004A0C3D">
              <w:rPr>
                <w:rFonts w:ascii="方正仿宋_GBK" w:eastAsia="方正仿宋_GBK" w:hAnsi="仿宋" w:hint="eastAsia"/>
                <w:sz w:val="21"/>
                <w:szCs w:val="21"/>
              </w:rPr>
              <w:t>）</w:t>
            </w:r>
          </w:p>
        </w:tc>
        <w:tc>
          <w:tcPr>
            <w:tcW w:w="3991" w:type="dxa"/>
            <w:vAlign w:val="center"/>
          </w:tcPr>
          <w:p w:rsidR="00AB5207" w:rsidRPr="004A0C3D" w:rsidRDefault="0066084D">
            <w:pPr>
              <w:spacing w:line="240" w:lineRule="exact"/>
              <w:rPr>
                <w:rFonts w:ascii="方正仿宋_GBK" w:eastAsia="方正仿宋_GBK" w:hAnsi="仿宋"/>
                <w:b/>
                <w:sz w:val="21"/>
                <w:szCs w:val="21"/>
              </w:rPr>
            </w:pPr>
            <w:r w:rsidRPr="004A0C3D">
              <w:rPr>
                <w:rFonts w:ascii="方正仿宋_GBK" w:eastAsia="方正仿宋_GBK" w:hAnsi="仿宋" w:hint="eastAsia"/>
                <w:b/>
                <w:sz w:val="21"/>
                <w:szCs w:val="21"/>
              </w:rPr>
              <w:t>1.供应商提供书面声明（见格式文件）；</w:t>
            </w:r>
          </w:p>
          <w:p w:rsidR="00AB5207" w:rsidRPr="004A0C3D" w:rsidRDefault="0066084D">
            <w:pPr>
              <w:spacing w:line="240" w:lineRule="exact"/>
              <w:rPr>
                <w:rFonts w:ascii="方正仿宋_GBK" w:eastAsia="方正仿宋_GBK" w:hAnsi="仿宋"/>
                <w:b/>
                <w:sz w:val="21"/>
                <w:szCs w:val="21"/>
              </w:rPr>
            </w:pPr>
            <w:r w:rsidRPr="004A0C3D">
              <w:rPr>
                <w:rFonts w:ascii="方正仿宋_GBK" w:eastAsia="方正仿宋_GBK" w:hAnsi="仿宋" w:hint="eastAsia"/>
                <w:b/>
                <w:sz w:val="21"/>
                <w:szCs w:val="21"/>
              </w:rPr>
              <w:t>2.采购人或采购代理机构将通过 “信用中国”网站(www.creditchina.gov.cn)、"</w:t>
            </w:r>
            <w:r w:rsidRPr="004A0C3D">
              <w:rPr>
                <w:rFonts w:ascii="方正仿宋_GBK" w:eastAsia="方正仿宋_GBK" w:hAnsi="仿宋" w:hint="eastAsia"/>
                <w:b/>
                <w:sz w:val="21"/>
                <w:szCs w:val="21"/>
              </w:rPr>
              <w:lastRenderedPageBreak/>
              <w:t>中国政府采购网"(www.ccgp.gov.cn)等渠道查询供应商信用记录，对列入失信被执行人、重大税收违法案件当事人名单、政府采购严重违法失信行为记录名单的供应商将拒绝其参与政府采购活动。</w:t>
            </w:r>
          </w:p>
        </w:tc>
      </w:tr>
      <w:tr w:rsidR="004A0C3D" w:rsidRPr="004A0C3D">
        <w:trPr>
          <w:trHeight w:val="311"/>
        </w:trPr>
        <w:tc>
          <w:tcPr>
            <w:tcW w:w="676" w:type="dxa"/>
            <w:vMerge/>
            <w:vAlign w:val="center"/>
          </w:tcPr>
          <w:p w:rsidR="00AB5207" w:rsidRPr="004A0C3D" w:rsidRDefault="00AB5207">
            <w:pPr>
              <w:spacing w:line="240" w:lineRule="exact"/>
              <w:jc w:val="center"/>
              <w:rPr>
                <w:rFonts w:ascii="方正仿宋_GBK" w:eastAsia="方正仿宋_GBK" w:hAnsi="仿宋"/>
                <w:sz w:val="21"/>
                <w:szCs w:val="21"/>
              </w:rPr>
            </w:pPr>
          </w:p>
        </w:tc>
        <w:tc>
          <w:tcPr>
            <w:tcW w:w="425" w:type="dxa"/>
            <w:vMerge/>
            <w:vAlign w:val="center"/>
          </w:tcPr>
          <w:p w:rsidR="00AB5207" w:rsidRPr="004A0C3D" w:rsidRDefault="00AB5207">
            <w:pPr>
              <w:spacing w:line="240" w:lineRule="exact"/>
              <w:rPr>
                <w:rFonts w:ascii="方正仿宋_GBK" w:eastAsia="方正仿宋_GBK" w:hAnsi="仿宋" w:cs="仿宋_GB2312"/>
                <w:sz w:val="21"/>
                <w:szCs w:val="21"/>
              </w:rPr>
            </w:pPr>
          </w:p>
        </w:tc>
        <w:tc>
          <w:tcPr>
            <w:tcW w:w="4536"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（6）法律、行政法规规定的其他条件</w:t>
            </w:r>
          </w:p>
        </w:tc>
        <w:tc>
          <w:tcPr>
            <w:tcW w:w="3991" w:type="dxa"/>
            <w:vAlign w:val="center"/>
          </w:tcPr>
          <w:p w:rsidR="00AB5207" w:rsidRPr="004A0C3D" w:rsidRDefault="00AB5207">
            <w:pPr>
              <w:spacing w:line="240" w:lineRule="exact"/>
              <w:rPr>
                <w:rFonts w:ascii="方正仿宋_GBK" w:eastAsia="方正仿宋_GBK" w:hAnsi="仿宋"/>
                <w:sz w:val="21"/>
                <w:szCs w:val="21"/>
              </w:rPr>
            </w:pPr>
          </w:p>
        </w:tc>
      </w:tr>
      <w:tr w:rsidR="004A0C3D" w:rsidRPr="004A0C3D">
        <w:trPr>
          <w:trHeight w:val="459"/>
        </w:trPr>
        <w:tc>
          <w:tcPr>
            <w:tcW w:w="676" w:type="dxa"/>
            <w:vAlign w:val="center"/>
          </w:tcPr>
          <w:p w:rsidR="00AB5207" w:rsidRPr="004A0C3D" w:rsidRDefault="0066084D">
            <w:pPr>
              <w:spacing w:line="240" w:lineRule="exact"/>
              <w:jc w:val="center"/>
              <w:rPr>
                <w:rFonts w:ascii="方正仿宋_GBK" w:eastAsia="方正仿宋_GBK" w:hAnsi="仿宋"/>
                <w:sz w:val="21"/>
                <w:szCs w:val="21"/>
              </w:rPr>
            </w:pPr>
            <w:r w:rsidRPr="004A0C3D">
              <w:rPr>
                <w:rFonts w:ascii="方正仿宋_GBK" w:eastAsia="方正仿宋_GBK" w:hAnsi="仿宋" w:hint="eastAsia"/>
                <w:sz w:val="21"/>
                <w:szCs w:val="21"/>
              </w:rPr>
              <w:t>2</w:t>
            </w:r>
          </w:p>
        </w:tc>
        <w:tc>
          <w:tcPr>
            <w:tcW w:w="4961" w:type="dxa"/>
            <w:gridSpan w:val="2"/>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保证金</w:t>
            </w:r>
          </w:p>
        </w:tc>
        <w:tc>
          <w:tcPr>
            <w:tcW w:w="3991" w:type="dxa"/>
            <w:vAlign w:val="center"/>
          </w:tcPr>
          <w:p w:rsidR="00AB5207" w:rsidRPr="004A0C3D" w:rsidRDefault="0066084D">
            <w:pPr>
              <w:spacing w:line="240" w:lineRule="exact"/>
              <w:rPr>
                <w:rFonts w:ascii="方正仿宋_GBK" w:eastAsia="方正仿宋_GBK" w:hAnsi="仿宋"/>
                <w:sz w:val="21"/>
                <w:szCs w:val="21"/>
              </w:rPr>
            </w:pPr>
            <w:r w:rsidRPr="004A0C3D">
              <w:rPr>
                <w:rFonts w:ascii="方正仿宋_GBK" w:eastAsia="方正仿宋_GBK" w:hAnsi="仿宋" w:hint="eastAsia"/>
                <w:sz w:val="21"/>
                <w:szCs w:val="21"/>
              </w:rPr>
              <w:t>按照校内询价文件的规定提交保证金</w:t>
            </w:r>
          </w:p>
        </w:tc>
      </w:tr>
    </w:tbl>
    <w:p w:rsidR="00AB5207" w:rsidRPr="004A0C3D" w:rsidRDefault="0066084D">
      <w:pPr>
        <w:snapToGrid w:val="0"/>
        <w:spacing w:line="400" w:lineRule="exact"/>
        <w:ind w:firstLineChars="200" w:firstLine="480"/>
        <w:rPr>
          <w:rFonts w:ascii="方正仿宋_GBK" w:eastAsia="方正仿宋_GBK" w:hAnsi="宋体" w:cs="宋体"/>
          <w:kern w:val="0"/>
          <w:sz w:val="24"/>
          <w:szCs w:val="24"/>
        </w:rPr>
      </w:pPr>
      <w:r w:rsidRPr="004A0C3D">
        <w:rPr>
          <w:rFonts w:ascii="方正仿宋_GBK" w:eastAsia="方正仿宋_GBK" w:hAnsi="宋体" w:cs="宋体" w:hint="eastAsia"/>
          <w:kern w:val="0"/>
          <w:sz w:val="24"/>
          <w:szCs w:val="24"/>
        </w:rPr>
        <w:t>注：</w:t>
      </w:r>
    </w:p>
    <w:p w:rsidR="00AB5207" w:rsidRPr="004A0C3D" w:rsidRDefault="0066084D">
      <w:pPr>
        <w:snapToGrid w:val="0"/>
        <w:spacing w:line="400" w:lineRule="exact"/>
        <w:ind w:firstLineChars="200" w:firstLine="480"/>
        <w:rPr>
          <w:rFonts w:ascii="方正仿宋_GBK" w:eastAsia="方正仿宋_GBK" w:hAnsi="宋体" w:cs="宋体"/>
          <w:kern w:val="0"/>
          <w:sz w:val="24"/>
          <w:szCs w:val="24"/>
        </w:rPr>
      </w:pPr>
      <w:r w:rsidRPr="004A0C3D">
        <w:rPr>
          <w:rFonts w:ascii="方正仿宋_GBK" w:eastAsia="方正仿宋_GBK" w:hAnsi="宋体" w:cs="宋体" w:hint="eastAsia"/>
          <w:kern w:val="0"/>
          <w:sz w:val="24"/>
          <w:szCs w:val="24"/>
        </w:rPr>
        <w:fldChar w:fldCharType="begin"/>
      </w:r>
      <w:r w:rsidRPr="004A0C3D">
        <w:rPr>
          <w:rFonts w:ascii="方正仿宋_GBK" w:eastAsia="方正仿宋_GBK" w:hAnsi="宋体" w:cs="宋体" w:hint="eastAsia"/>
          <w:kern w:val="0"/>
          <w:sz w:val="24"/>
          <w:szCs w:val="24"/>
        </w:rPr>
        <w:instrText xml:space="preserve"> eq \o\ac(○,</w:instrText>
      </w:r>
      <w:r w:rsidRPr="004A0C3D">
        <w:rPr>
          <w:rFonts w:ascii="方正仿宋_GBK" w:eastAsia="方正仿宋_GBK" w:hAnsi="宋体" w:cs="宋体" w:hint="eastAsia"/>
          <w:kern w:val="0"/>
          <w:position w:val="3"/>
          <w:sz w:val="16"/>
          <w:szCs w:val="24"/>
        </w:rPr>
        <w:instrText>1</w:instrText>
      </w:r>
      <w:r w:rsidRPr="004A0C3D">
        <w:rPr>
          <w:rFonts w:ascii="方正仿宋_GBK" w:eastAsia="方正仿宋_GBK" w:hAnsi="宋体" w:cs="宋体" w:hint="eastAsia"/>
          <w:kern w:val="0"/>
          <w:sz w:val="24"/>
          <w:szCs w:val="24"/>
        </w:rPr>
        <w:instrText>)</w:instrText>
      </w:r>
      <w:r w:rsidRPr="004A0C3D">
        <w:rPr>
          <w:rFonts w:ascii="方正仿宋_GBK" w:eastAsia="方正仿宋_GBK" w:hAnsi="宋体" w:cs="宋体" w:hint="eastAsia"/>
          <w:kern w:val="0"/>
          <w:sz w:val="24"/>
          <w:szCs w:val="24"/>
        </w:rPr>
        <w:fldChar w:fldCharType="end"/>
      </w:r>
      <w:r w:rsidRPr="004A0C3D">
        <w:rPr>
          <w:rFonts w:ascii="方正仿宋_GBK" w:eastAsia="方正仿宋_GBK" w:hAnsi="仿宋" w:cs="宋体" w:hint="eastAsia"/>
          <w:kern w:val="0"/>
          <w:sz w:val="24"/>
          <w:szCs w:val="24"/>
        </w:rPr>
        <w:t>供应商按“多证合一”登记制度办理营业执照的，组织机构代码证、税务登记证（副本）和社会保险登记证以供应商所提供的营业执照（副本）复印件为准。</w:t>
      </w:r>
    </w:p>
    <w:p w:rsidR="00AB5207" w:rsidRPr="004A0C3D" w:rsidRDefault="0066084D">
      <w:pPr>
        <w:snapToGrid w:val="0"/>
        <w:spacing w:line="400" w:lineRule="exact"/>
        <w:ind w:firstLineChars="200" w:firstLine="480"/>
        <w:rPr>
          <w:rFonts w:ascii="方正仿宋_GBK" w:eastAsia="方正仿宋_GBK" w:hAnsi="宋体" w:cs="宋体"/>
          <w:kern w:val="0"/>
          <w:sz w:val="24"/>
          <w:szCs w:val="24"/>
        </w:rPr>
      </w:pPr>
      <w:r w:rsidRPr="004A0C3D">
        <w:rPr>
          <w:rFonts w:ascii="方正仿宋_GBK" w:eastAsia="方正仿宋_GBK" w:hAnsi="宋体" w:cs="宋体" w:hint="eastAsia"/>
          <w:kern w:val="0"/>
          <w:sz w:val="24"/>
          <w:szCs w:val="24"/>
        </w:rPr>
        <w:fldChar w:fldCharType="begin"/>
      </w:r>
      <w:r w:rsidRPr="004A0C3D">
        <w:rPr>
          <w:rFonts w:ascii="方正仿宋_GBK" w:eastAsia="方正仿宋_GBK" w:hAnsi="宋体" w:cs="宋体" w:hint="eastAsia"/>
          <w:kern w:val="0"/>
          <w:sz w:val="24"/>
          <w:szCs w:val="24"/>
        </w:rPr>
        <w:instrText xml:space="preserve"> eq \o\ac(○,</w:instrText>
      </w:r>
      <w:r w:rsidRPr="004A0C3D">
        <w:rPr>
          <w:rFonts w:ascii="方正仿宋_GBK" w:eastAsia="方正仿宋_GBK" w:hAnsi="宋体" w:cs="宋体" w:hint="eastAsia"/>
          <w:kern w:val="0"/>
          <w:position w:val="3"/>
          <w:sz w:val="16"/>
          <w:szCs w:val="24"/>
        </w:rPr>
        <w:instrText>2</w:instrText>
      </w:r>
      <w:r w:rsidRPr="004A0C3D">
        <w:rPr>
          <w:rFonts w:ascii="方正仿宋_GBK" w:eastAsia="方正仿宋_GBK" w:hAnsi="宋体" w:cs="宋体" w:hint="eastAsia"/>
          <w:kern w:val="0"/>
          <w:sz w:val="24"/>
          <w:szCs w:val="24"/>
        </w:rPr>
        <w:instrText>)</w:instrText>
      </w:r>
      <w:r w:rsidRPr="004A0C3D">
        <w:rPr>
          <w:rFonts w:ascii="方正仿宋_GBK" w:eastAsia="方正仿宋_GBK" w:hAnsi="宋体" w:cs="宋体" w:hint="eastAsia"/>
          <w:kern w:val="0"/>
          <w:sz w:val="24"/>
          <w:szCs w:val="24"/>
        </w:rPr>
        <w:fldChar w:fldCharType="end"/>
      </w:r>
      <w:r w:rsidRPr="004A0C3D">
        <w:rPr>
          <w:rFonts w:ascii="方正仿宋_GBK" w:eastAsia="方正仿宋_GBK"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AB5207" w:rsidRPr="004A0C3D" w:rsidRDefault="0066084D">
      <w:pPr>
        <w:snapToGrid w:val="0"/>
        <w:spacing w:line="400" w:lineRule="exact"/>
        <w:ind w:firstLineChars="200" w:firstLine="480"/>
        <w:rPr>
          <w:rFonts w:ascii="方正仿宋_GBK" w:eastAsia="方正仿宋_GBK" w:hAnsi="华文细黑" w:cs="华文细黑"/>
          <w:kern w:val="0"/>
          <w:sz w:val="24"/>
          <w:szCs w:val="24"/>
        </w:rPr>
      </w:pPr>
      <w:r w:rsidRPr="004A0C3D">
        <w:rPr>
          <w:rFonts w:ascii="方正仿宋_GBK" w:eastAsia="方正仿宋_GBK" w:hAnsi="华文细黑" w:cs="华文细黑" w:hint="eastAsia"/>
          <w:kern w:val="0"/>
          <w:sz w:val="24"/>
          <w:szCs w:val="24"/>
        </w:rPr>
        <w:t>3.符合性检查。依据询价采购文件的规定，从响应文件的有效性、完整性和对询价采购文件的响应程度进行审查，以确定是否对询价文件的实质性要求作出响应。符合性检查资料表如下：</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558"/>
        <w:gridCol w:w="1981"/>
        <w:gridCol w:w="5401"/>
      </w:tblGrid>
      <w:tr w:rsidR="004A0C3D" w:rsidRPr="004A0C3D">
        <w:trPr>
          <w:trHeight w:val="94"/>
        </w:trPr>
        <w:tc>
          <w:tcPr>
            <w:tcW w:w="674" w:type="dxa"/>
            <w:vAlign w:val="center"/>
          </w:tcPr>
          <w:p w:rsidR="00AB5207" w:rsidRPr="004A0C3D" w:rsidRDefault="0066084D">
            <w:pPr>
              <w:spacing w:line="240" w:lineRule="exact"/>
              <w:jc w:val="center"/>
              <w:rPr>
                <w:rFonts w:ascii="方正仿宋_GBK" w:eastAsia="方正仿宋_GBK" w:hAnsi="宋体" w:cs="宋体"/>
                <w:b/>
                <w:kern w:val="0"/>
                <w:sz w:val="21"/>
                <w:szCs w:val="21"/>
              </w:rPr>
            </w:pPr>
            <w:r w:rsidRPr="004A0C3D">
              <w:rPr>
                <w:rFonts w:ascii="方正仿宋_GBK" w:eastAsia="方正仿宋_GBK" w:hAnsi="宋体" w:cs="宋体" w:hint="eastAsia"/>
                <w:b/>
                <w:kern w:val="0"/>
                <w:sz w:val="21"/>
                <w:szCs w:val="21"/>
              </w:rPr>
              <w:t>序号</w:t>
            </w:r>
          </w:p>
        </w:tc>
        <w:tc>
          <w:tcPr>
            <w:tcW w:w="3539" w:type="dxa"/>
            <w:gridSpan w:val="2"/>
            <w:vAlign w:val="center"/>
          </w:tcPr>
          <w:p w:rsidR="00AB5207" w:rsidRPr="004A0C3D" w:rsidRDefault="0066084D">
            <w:pPr>
              <w:spacing w:line="240" w:lineRule="exact"/>
              <w:jc w:val="center"/>
              <w:rPr>
                <w:rFonts w:ascii="方正仿宋_GBK" w:eastAsia="方正仿宋_GBK" w:hAnsi="宋体" w:cs="宋体"/>
                <w:b/>
                <w:kern w:val="0"/>
                <w:sz w:val="21"/>
                <w:szCs w:val="21"/>
              </w:rPr>
            </w:pPr>
            <w:r w:rsidRPr="004A0C3D">
              <w:rPr>
                <w:rFonts w:ascii="方正仿宋_GBK" w:eastAsia="方正仿宋_GBK" w:hAnsi="宋体" w:cs="宋体" w:hint="eastAsia"/>
                <w:b/>
                <w:kern w:val="0"/>
                <w:sz w:val="21"/>
                <w:szCs w:val="21"/>
              </w:rPr>
              <w:t>评审因素</w:t>
            </w:r>
          </w:p>
        </w:tc>
        <w:tc>
          <w:tcPr>
            <w:tcW w:w="5401" w:type="dxa"/>
            <w:vAlign w:val="center"/>
          </w:tcPr>
          <w:p w:rsidR="00AB5207" w:rsidRPr="004A0C3D" w:rsidRDefault="0066084D">
            <w:pPr>
              <w:spacing w:line="240" w:lineRule="exact"/>
              <w:jc w:val="center"/>
              <w:rPr>
                <w:rFonts w:ascii="方正仿宋_GBK" w:eastAsia="方正仿宋_GBK" w:hAnsi="宋体" w:cs="宋体"/>
                <w:b/>
                <w:kern w:val="0"/>
                <w:sz w:val="21"/>
                <w:szCs w:val="21"/>
              </w:rPr>
            </w:pPr>
            <w:r w:rsidRPr="004A0C3D">
              <w:rPr>
                <w:rFonts w:ascii="方正仿宋_GBK" w:eastAsia="方正仿宋_GBK" w:hAnsi="宋体" w:cs="宋体" w:hint="eastAsia"/>
                <w:b/>
                <w:kern w:val="0"/>
                <w:sz w:val="21"/>
                <w:szCs w:val="21"/>
              </w:rPr>
              <w:t>评审标准</w:t>
            </w:r>
          </w:p>
        </w:tc>
      </w:tr>
      <w:tr w:rsidR="004A0C3D" w:rsidRPr="004A0C3D">
        <w:trPr>
          <w:trHeight w:val="113"/>
        </w:trPr>
        <w:tc>
          <w:tcPr>
            <w:tcW w:w="674" w:type="dxa"/>
            <w:vMerge w:val="restart"/>
            <w:vAlign w:val="center"/>
          </w:tcPr>
          <w:p w:rsidR="00AB5207" w:rsidRPr="004A0C3D" w:rsidRDefault="0066084D">
            <w:pPr>
              <w:spacing w:line="240" w:lineRule="exact"/>
              <w:jc w:val="center"/>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1</w:t>
            </w:r>
          </w:p>
        </w:tc>
        <w:tc>
          <w:tcPr>
            <w:tcW w:w="1558" w:type="dxa"/>
            <w:vMerge w:val="restart"/>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有效性审查</w:t>
            </w:r>
          </w:p>
        </w:tc>
        <w:tc>
          <w:tcPr>
            <w:tcW w:w="198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hint="eastAsia"/>
                <w:sz w:val="21"/>
                <w:szCs w:val="21"/>
              </w:rPr>
              <w:t>响应文件签署</w:t>
            </w:r>
          </w:p>
        </w:tc>
        <w:tc>
          <w:tcPr>
            <w:tcW w:w="540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hint="eastAsia"/>
                <w:sz w:val="21"/>
                <w:szCs w:val="21"/>
              </w:rPr>
              <w:t>响应文件上法定代表人或其授权代表人的签字齐全。</w:t>
            </w:r>
          </w:p>
        </w:tc>
      </w:tr>
      <w:tr w:rsidR="004A0C3D" w:rsidRPr="004A0C3D">
        <w:trPr>
          <w:trHeight w:val="114"/>
        </w:trPr>
        <w:tc>
          <w:tcPr>
            <w:tcW w:w="674" w:type="dxa"/>
            <w:vMerge/>
            <w:vAlign w:val="center"/>
          </w:tcPr>
          <w:p w:rsidR="00AB5207" w:rsidRPr="004A0C3D" w:rsidRDefault="00AB5207">
            <w:pPr>
              <w:spacing w:line="240" w:lineRule="exact"/>
              <w:jc w:val="center"/>
              <w:rPr>
                <w:rFonts w:ascii="方正仿宋_GBK" w:eastAsia="方正仿宋_GBK" w:hAnsi="宋体" w:cs="宋体"/>
                <w:kern w:val="0"/>
                <w:sz w:val="21"/>
                <w:szCs w:val="21"/>
              </w:rPr>
            </w:pPr>
          </w:p>
        </w:tc>
        <w:tc>
          <w:tcPr>
            <w:tcW w:w="1558" w:type="dxa"/>
            <w:vMerge/>
            <w:vAlign w:val="center"/>
          </w:tcPr>
          <w:p w:rsidR="00AB5207" w:rsidRPr="004A0C3D" w:rsidRDefault="00AB5207">
            <w:pPr>
              <w:spacing w:line="240" w:lineRule="exact"/>
              <w:rPr>
                <w:rFonts w:ascii="方正仿宋_GBK" w:eastAsia="方正仿宋_GBK" w:hAnsi="宋体" w:cs="宋体"/>
                <w:kern w:val="0"/>
                <w:sz w:val="21"/>
                <w:szCs w:val="21"/>
              </w:rPr>
            </w:pPr>
          </w:p>
        </w:tc>
        <w:tc>
          <w:tcPr>
            <w:tcW w:w="1981" w:type="dxa"/>
            <w:vAlign w:val="center"/>
          </w:tcPr>
          <w:p w:rsidR="00AB5207" w:rsidRPr="004A0C3D" w:rsidRDefault="0066084D">
            <w:pPr>
              <w:spacing w:line="240" w:lineRule="exact"/>
              <w:rPr>
                <w:rFonts w:ascii="方正仿宋_GBK" w:eastAsia="方正仿宋_GBK" w:hAnsi="宋体"/>
                <w:sz w:val="21"/>
                <w:szCs w:val="21"/>
              </w:rPr>
            </w:pPr>
            <w:r w:rsidRPr="004A0C3D">
              <w:rPr>
                <w:rFonts w:ascii="方正仿宋_GBK" w:eastAsia="方正仿宋_GBK" w:hAnsi="宋体" w:hint="eastAsia"/>
                <w:sz w:val="21"/>
                <w:szCs w:val="21"/>
              </w:rPr>
              <w:t>法定代表人身份证明及授权委托书</w:t>
            </w:r>
          </w:p>
        </w:tc>
        <w:tc>
          <w:tcPr>
            <w:tcW w:w="5401" w:type="dxa"/>
            <w:vAlign w:val="center"/>
          </w:tcPr>
          <w:p w:rsidR="00AB5207" w:rsidRPr="004A0C3D" w:rsidRDefault="0066084D">
            <w:pPr>
              <w:spacing w:line="240" w:lineRule="exact"/>
              <w:rPr>
                <w:rFonts w:ascii="方正仿宋_GBK" w:eastAsia="方正仿宋_GBK" w:hAnsi="宋体"/>
                <w:sz w:val="21"/>
                <w:szCs w:val="21"/>
              </w:rPr>
            </w:pPr>
            <w:r w:rsidRPr="004A0C3D">
              <w:rPr>
                <w:rFonts w:ascii="方正仿宋_GBK" w:eastAsia="方正仿宋_GBK" w:hAnsi="宋体" w:hint="eastAsia"/>
                <w:sz w:val="21"/>
                <w:szCs w:val="21"/>
              </w:rPr>
              <w:t>法定代表人身份证明及授权委托书有效，符合校内询价文件规定的格式，签字或盖章齐全。</w:t>
            </w:r>
          </w:p>
        </w:tc>
      </w:tr>
      <w:tr w:rsidR="004A0C3D" w:rsidRPr="004A0C3D">
        <w:trPr>
          <w:trHeight w:val="114"/>
        </w:trPr>
        <w:tc>
          <w:tcPr>
            <w:tcW w:w="674" w:type="dxa"/>
            <w:vMerge/>
            <w:vAlign w:val="center"/>
          </w:tcPr>
          <w:p w:rsidR="00AB5207" w:rsidRPr="004A0C3D" w:rsidRDefault="00AB5207">
            <w:pPr>
              <w:spacing w:line="240" w:lineRule="exact"/>
              <w:jc w:val="center"/>
              <w:rPr>
                <w:rFonts w:ascii="方正仿宋_GBK" w:eastAsia="方正仿宋_GBK" w:hAnsi="宋体" w:cs="宋体"/>
                <w:kern w:val="0"/>
                <w:sz w:val="21"/>
                <w:szCs w:val="21"/>
              </w:rPr>
            </w:pPr>
          </w:p>
        </w:tc>
        <w:tc>
          <w:tcPr>
            <w:tcW w:w="1558" w:type="dxa"/>
            <w:vMerge/>
            <w:vAlign w:val="center"/>
          </w:tcPr>
          <w:p w:rsidR="00AB5207" w:rsidRPr="004A0C3D" w:rsidRDefault="00AB5207">
            <w:pPr>
              <w:spacing w:line="240" w:lineRule="exact"/>
              <w:rPr>
                <w:rFonts w:ascii="方正仿宋_GBK" w:eastAsia="方正仿宋_GBK" w:hAnsi="宋体" w:cs="宋体"/>
                <w:kern w:val="0"/>
                <w:sz w:val="21"/>
                <w:szCs w:val="21"/>
              </w:rPr>
            </w:pPr>
          </w:p>
        </w:tc>
        <w:tc>
          <w:tcPr>
            <w:tcW w:w="1981" w:type="dxa"/>
            <w:vAlign w:val="center"/>
          </w:tcPr>
          <w:p w:rsidR="00AB5207" w:rsidRPr="004A0C3D" w:rsidRDefault="0066084D">
            <w:pPr>
              <w:spacing w:line="240" w:lineRule="exact"/>
              <w:rPr>
                <w:rFonts w:ascii="方正仿宋_GBK" w:eastAsia="方正仿宋_GBK" w:hAnsi="宋体" w:cs="仿宋_GB2312"/>
                <w:sz w:val="21"/>
                <w:szCs w:val="21"/>
                <w:lang w:val="zh-CN"/>
              </w:rPr>
            </w:pPr>
            <w:r w:rsidRPr="004A0C3D">
              <w:rPr>
                <w:rFonts w:ascii="方正仿宋_GBK" w:eastAsia="方正仿宋_GBK" w:hAnsi="宋体" w:cs="仿宋_GB2312" w:hint="eastAsia"/>
                <w:sz w:val="21"/>
                <w:szCs w:val="21"/>
              </w:rPr>
              <w:t>响应</w:t>
            </w:r>
            <w:r w:rsidRPr="004A0C3D">
              <w:rPr>
                <w:rFonts w:ascii="方正仿宋_GBK" w:eastAsia="方正仿宋_GBK" w:hAnsi="宋体" w:cs="仿宋_GB2312" w:hint="eastAsia"/>
                <w:sz w:val="21"/>
                <w:szCs w:val="21"/>
                <w:lang w:val="zh-CN"/>
              </w:rPr>
              <w:t>方案</w:t>
            </w:r>
          </w:p>
        </w:tc>
        <w:tc>
          <w:tcPr>
            <w:tcW w:w="540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仿宋_GB2312" w:hint="eastAsia"/>
                <w:sz w:val="21"/>
                <w:szCs w:val="21"/>
                <w:lang w:val="zh-CN"/>
              </w:rPr>
              <w:t>只能有一个</w:t>
            </w:r>
            <w:r w:rsidRPr="004A0C3D">
              <w:rPr>
                <w:rFonts w:ascii="方正仿宋_GBK" w:eastAsia="方正仿宋_GBK" w:hAnsi="宋体" w:cs="仿宋_GB2312" w:hint="eastAsia"/>
                <w:sz w:val="21"/>
                <w:szCs w:val="21"/>
              </w:rPr>
              <w:t>响应</w:t>
            </w:r>
            <w:r w:rsidRPr="004A0C3D">
              <w:rPr>
                <w:rFonts w:ascii="方正仿宋_GBK" w:eastAsia="方正仿宋_GBK" w:hAnsi="宋体" w:cs="仿宋_GB2312" w:hint="eastAsia"/>
                <w:sz w:val="21"/>
                <w:szCs w:val="21"/>
                <w:lang w:val="zh-CN"/>
              </w:rPr>
              <w:t>方案。</w:t>
            </w:r>
          </w:p>
        </w:tc>
      </w:tr>
      <w:tr w:rsidR="004A0C3D" w:rsidRPr="004A0C3D">
        <w:trPr>
          <w:trHeight w:val="133"/>
        </w:trPr>
        <w:tc>
          <w:tcPr>
            <w:tcW w:w="674" w:type="dxa"/>
            <w:vMerge/>
            <w:vAlign w:val="center"/>
          </w:tcPr>
          <w:p w:rsidR="00AB5207" w:rsidRPr="004A0C3D" w:rsidRDefault="00AB5207">
            <w:pPr>
              <w:spacing w:line="240" w:lineRule="exact"/>
              <w:jc w:val="center"/>
              <w:rPr>
                <w:rFonts w:ascii="方正仿宋_GBK" w:eastAsia="方正仿宋_GBK" w:hAnsi="宋体" w:cs="宋体"/>
                <w:kern w:val="0"/>
                <w:sz w:val="21"/>
                <w:szCs w:val="21"/>
              </w:rPr>
            </w:pPr>
          </w:p>
        </w:tc>
        <w:tc>
          <w:tcPr>
            <w:tcW w:w="1558" w:type="dxa"/>
            <w:vMerge/>
            <w:vAlign w:val="center"/>
          </w:tcPr>
          <w:p w:rsidR="00AB5207" w:rsidRPr="004A0C3D" w:rsidRDefault="00AB5207">
            <w:pPr>
              <w:spacing w:line="240" w:lineRule="exact"/>
              <w:rPr>
                <w:rFonts w:ascii="方正仿宋_GBK" w:eastAsia="方正仿宋_GBK" w:hAnsi="宋体" w:cs="宋体"/>
                <w:kern w:val="0"/>
                <w:sz w:val="21"/>
                <w:szCs w:val="21"/>
              </w:rPr>
            </w:pPr>
          </w:p>
        </w:tc>
        <w:tc>
          <w:tcPr>
            <w:tcW w:w="1981" w:type="dxa"/>
            <w:vAlign w:val="center"/>
          </w:tcPr>
          <w:p w:rsidR="00AB5207" w:rsidRPr="004A0C3D" w:rsidRDefault="0066084D">
            <w:pPr>
              <w:spacing w:line="240" w:lineRule="exact"/>
              <w:rPr>
                <w:rFonts w:ascii="方正仿宋_GBK" w:eastAsia="方正仿宋_GBK" w:hAnsi="宋体" w:cs="仿宋_GB2312"/>
                <w:sz w:val="21"/>
                <w:szCs w:val="21"/>
                <w:lang w:val="zh-CN"/>
              </w:rPr>
            </w:pPr>
            <w:r w:rsidRPr="004A0C3D">
              <w:rPr>
                <w:rFonts w:ascii="方正仿宋_GBK" w:eastAsia="方正仿宋_GBK" w:hAnsi="宋体" w:hint="eastAsia"/>
                <w:sz w:val="21"/>
                <w:szCs w:val="21"/>
              </w:rPr>
              <w:t>报价唯一</w:t>
            </w:r>
          </w:p>
        </w:tc>
        <w:tc>
          <w:tcPr>
            <w:tcW w:w="540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hint="eastAsia"/>
                <w:sz w:val="21"/>
                <w:szCs w:val="21"/>
              </w:rPr>
              <w:t>只能有一个有效报价，不得提交选择性报价。</w:t>
            </w:r>
          </w:p>
        </w:tc>
      </w:tr>
      <w:tr w:rsidR="004A0C3D" w:rsidRPr="004A0C3D">
        <w:trPr>
          <w:trHeight w:val="143"/>
        </w:trPr>
        <w:tc>
          <w:tcPr>
            <w:tcW w:w="674" w:type="dxa"/>
            <w:vAlign w:val="center"/>
          </w:tcPr>
          <w:p w:rsidR="00AB5207" w:rsidRPr="004A0C3D" w:rsidRDefault="0066084D">
            <w:pPr>
              <w:spacing w:line="240" w:lineRule="exact"/>
              <w:jc w:val="center"/>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2</w:t>
            </w:r>
          </w:p>
        </w:tc>
        <w:tc>
          <w:tcPr>
            <w:tcW w:w="1558"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完整性审查</w:t>
            </w:r>
          </w:p>
        </w:tc>
        <w:tc>
          <w:tcPr>
            <w:tcW w:w="198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仿宋_GB2312" w:hint="eastAsia"/>
                <w:sz w:val="21"/>
                <w:szCs w:val="21"/>
              </w:rPr>
              <w:t>响应</w:t>
            </w:r>
            <w:r w:rsidRPr="004A0C3D">
              <w:rPr>
                <w:rFonts w:ascii="方正仿宋_GBK" w:eastAsia="方正仿宋_GBK" w:hAnsi="宋体" w:cs="仿宋_GB2312" w:hint="eastAsia"/>
                <w:sz w:val="21"/>
                <w:szCs w:val="21"/>
                <w:lang w:val="zh-CN"/>
              </w:rPr>
              <w:t>文件份数</w:t>
            </w:r>
          </w:p>
        </w:tc>
        <w:tc>
          <w:tcPr>
            <w:tcW w:w="540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仿宋_GB2312" w:hint="eastAsia"/>
                <w:sz w:val="21"/>
                <w:szCs w:val="21"/>
              </w:rPr>
              <w:t>响应</w:t>
            </w:r>
            <w:r w:rsidRPr="004A0C3D">
              <w:rPr>
                <w:rFonts w:ascii="方正仿宋_GBK" w:eastAsia="方正仿宋_GBK" w:hAnsi="宋体" w:cs="仿宋_GB2312" w:hint="eastAsia"/>
                <w:sz w:val="21"/>
                <w:szCs w:val="21"/>
                <w:lang w:val="zh-CN"/>
              </w:rPr>
              <w:t>文件正、副本数量符合</w:t>
            </w:r>
            <w:r w:rsidRPr="004A0C3D">
              <w:rPr>
                <w:rFonts w:ascii="方正仿宋_GBK" w:eastAsia="方正仿宋_GBK" w:hAnsi="宋体" w:cs="仿宋_GB2312" w:hint="eastAsia"/>
                <w:sz w:val="21"/>
                <w:szCs w:val="21"/>
              </w:rPr>
              <w:t>校内询价</w:t>
            </w:r>
            <w:r w:rsidRPr="004A0C3D">
              <w:rPr>
                <w:rFonts w:ascii="方正仿宋_GBK" w:eastAsia="方正仿宋_GBK" w:hAnsi="宋体" w:cs="仿宋_GB2312" w:hint="eastAsia"/>
                <w:sz w:val="21"/>
                <w:szCs w:val="21"/>
                <w:lang w:val="zh-CN"/>
              </w:rPr>
              <w:t>文件要求。</w:t>
            </w:r>
          </w:p>
        </w:tc>
      </w:tr>
      <w:tr w:rsidR="004A0C3D" w:rsidRPr="004A0C3D">
        <w:trPr>
          <w:trHeight w:val="119"/>
        </w:trPr>
        <w:tc>
          <w:tcPr>
            <w:tcW w:w="674" w:type="dxa"/>
            <w:vMerge w:val="restart"/>
            <w:vAlign w:val="center"/>
          </w:tcPr>
          <w:p w:rsidR="00AB5207" w:rsidRPr="004A0C3D" w:rsidRDefault="0066084D">
            <w:pPr>
              <w:spacing w:line="240" w:lineRule="exact"/>
              <w:jc w:val="center"/>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3</w:t>
            </w:r>
          </w:p>
        </w:tc>
        <w:tc>
          <w:tcPr>
            <w:tcW w:w="1558" w:type="dxa"/>
            <w:vMerge w:val="restart"/>
            <w:vAlign w:val="center"/>
          </w:tcPr>
          <w:p w:rsidR="00AB5207" w:rsidRPr="004A0C3D" w:rsidRDefault="0066084D">
            <w:pPr>
              <w:spacing w:line="240" w:lineRule="exact"/>
              <w:rPr>
                <w:rFonts w:ascii="方正仿宋_GBK" w:eastAsia="方正仿宋_GBK" w:hAnsi="宋体" w:cs="仿宋_GB2312"/>
                <w:sz w:val="21"/>
                <w:szCs w:val="21"/>
                <w:lang w:val="zh-CN"/>
              </w:rPr>
            </w:pPr>
            <w:r w:rsidRPr="004A0C3D">
              <w:rPr>
                <w:rFonts w:ascii="方正仿宋_GBK" w:eastAsia="方正仿宋_GBK" w:hAnsi="宋体" w:cs="宋体" w:hint="eastAsia"/>
                <w:kern w:val="0"/>
                <w:sz w:val="21"/>
                <w:szCs w:val="21"/>
              </w:rPr>
              <w:t>校内询价文件的响应程度审查</w:t>
            </w:r>
          </w:p>
        </w:tc>
        <w:tc>
          <w:tcPr>
            <w:tcW w:w="198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响应文件内容</w:t>
            </w:r>
          </w:p>
        </w:tc>
        <w:tc>
          <w:tcPr>
            <w:tcW w:w="5401" w:type="dxa"/>
            <w:vAlign w:val="center"/>
          </w:tcPr>
          <w:p w:rsidR="00AB5207" w:rsidRPr="004A0C3D" w:rsidRDefault="0066084D">
            <w:pPr>
              <w:pStyle w:val="ad"/>
              <w:spacing w:line="240" w:lineRule="exact"/>
              <w:rPr>
                <w:rFonts w:ascii="方正仿宋_GBK" w:eastAsia="方正仿宋_GBK" w:hAnsi="宋体" w:cs="宋体"/>
                <w:sz w:val="21"/>
                <w:szCs w:val="21"/>
                <w:lang w:bidi="ar-SA"/>
              </w:rPr>
            </w:pPr>
            <w:r w:rsidRPr="004A0C3D">
              <w:rPr>
                <w:rFonts w:ascii="方正仿宋_GBK" w:eastAsia="方正仿宋_GBK" w:hAnsi="宋体" w:cs="宋体" w:hint="eastAsia"/>
                <w:sz w:val="21"/>
                <w:szCs w:val="21"/>
                <w:lang w:bidi="ar-SA"/>
              </w:rPr>
              <w:t>对校内询价文件第二、三篇规定的询价内容进行响应。</w:t>
            </w:r>
          </w:p>
        </w:tc>
      </w:tr>
      <w:tr w:rsidR="004A0C3D" w:rsidRPr="004A0C3D">
        <w:trPr>
          <w:trHeight w:val="88"/>
        </w:trPr>
        <w:tc>
          <w:tcPr>
            <w:tcW w:w="674" w:type="dxa"/>
            <w:vMerge/>
            <w:vAlign w:val="center"/>
          </w:tcPr>
          <w:p w:rsidR="00AB5207" w:rsidRPr="004A0C3D" w:rsidRDefault="00AB5207">
            <w:pPr>
              <w:spacing w:line="240" w:lineRule="exact"/>
              <w:jc w:val="center"/>
              <w:rPr>
                <w:rFonts w:ascii="方正仿宋_GBK" w:eastAsia="方正仿宋_GBK" w:hAnsi="宋体" w:cs="宋体"/>
                <w:kern w:val="0"/>
                <w:sz w:val="21"/>
                <w:szCs w:val="21"/>
              </w:rPr>
            </w:pPr>
          </w:p>
        </w:tc>
        <w:tc>
          <w:tcPr>
            <w:tcW w:w="1558" w:type="dxa"/>
            <w:vMerge/>
            <w:vAlign w:val="center"/>
          </w:tcPr>
          <w:p w:rsidR="00AB5207" w:rsidRPr="004A0C3D" w:rsidRDefault="00AB5207">
            <w:pPr>
              <w:spacing w:line="240" w:lineRule="exact"/>
              <w:rPr>
                <w:rFonts w:ascii="方正仿宋_GBK" w:eastAsia="方正仿宋_GBK" w:hAnsi="宋体" w:cs="仿宋_GB2312"/>
                <w:sz w:val="21"/>
                <w:szCs w:val="21"/>
                <w:lang w:val="zh-CN"/>
              </w:rPr>
            </w:pPr>
          </w:p>
        </w:tc>
        <w:tc>
          <w:tcPr>
            <w:tcW w:w="198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询价有效期</w:t>
            </w:r>
          </w:p>
        </w:tc>
        <w:tc>
          <w:tcPr>
            <w:tcW w:w="5401" w:type="dxa"/>
            <w:vAlign w:val="center"/>
          </w:tcPr>
          <w:p w:rsidR="00AB5207" w:rsidRPr="004A0C3D" w:rsidRDefault="0066084D">
            <w:pPr>
              <w:spacing w:line="240" w:lineRule="exact"/>
              <w:rPr>
                <w:rFonts w:ascii="方正仿宋_GBK" w:eastAsia="方正仿宋_GBK" w:hAnsi="宋体" w:cs="宋体"/>
                <w:kern w:val="0"/>
                <w:sz w:val="21"/>
                <w:szCs w:val="21"/>
              </w:rPr>
            </w:pPr>
            <w:r w:rsidRPr="004A0C3D">
              <w:rPr>
                <w:rFonts w:ascii="方正仿宋_GBK" w:eastAsia="方正仿宋_GBK" w:hAnsi="宋体" w:cs="宋体" w:hint="eastAsia"/>
                <w:kern w:val="0"/>
                <w:sz w:val="21"/>
                <w:szCs w:val="21"/>
              </w:rPr>
              <w:t>满足校内询价文件</w:t>
            </w:r>
            <w:r w:rsidRPr="004A0C3D">
              <w:rPr>
                <w:rFonts w:ascii="方正仿宋_GBK" w:eastAsia="方正仿宋_GBK" w:hAnsi="宋体" w:cs="仿宋_GB2312" w:hint="eastAsia"/>
                <w:sz w:val="21"/>
                <w:szCs w:val="21"/>
                <w:lang w:val="zh-CN"/>
              </w:rPr>
              <w:t>规定。</w:t>
            </w:r>
          </w:p>
        </w:tc>
      </w:tr>
    </w:tbl>
    <w:p w:rsidR="00AB5207" w:rsidRPr="004A0C3D" w:rsidRDefault="0066084D">
      <w:pPr>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4. 报价文件必须按规定的时间及地点送达我指定地点，并按要求交纳询价采购保证金，否则报价无效。</w:t>
      </w:r>
    </w:p>
    <w:p w:rsidR="00AB5207" w:rsidRPr="004A0C3D" w:rsidRDefault="0066084D">
      <w:pPr>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5. 报价文件的报价为闭口价，并且供应商只能提供一个报价且不得高于项目最高限价。</w:t>
      </w:r>
    </w:p>
    <w:p w:rsidR="00AB5207" w:rsidRPr="004A0C3D" w:rsidRDefault="0066084D">
      <w:pPr>
        <w:snapToGrid w:val="0"/>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6. 成交原则：完全符合采购需求、质量和商务要求且报价最低。最低报价不是成交的唯一条件。本次询价项目的报价函只作为采购人确定该项目的成交供应商的先决条件和必备条件。其最终成交供应商的确定将依赖于评审小组成员对拟成交供应商的报价函的评定结果。不向未成交供应商发出未成交通知书，亦不解释未成交原因。</w:t>
      </w:r>
    </w:p>
    <w:p w:rsidR="00AB5207" w:rsidRPr="004A0C3D" w:rsidRDefault="0066084D">
      <w:pPr>
        <w:snapToGrid w:val="0"/>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7. 采购人所作的一切有效的书面通知、修改及补充，都是询件文件不可分割的部分。</w:t>
      </w:r>
    </w:p>
    <w:p w:rsidR="00AB5207" w:rsidRPr="004A0C3D" w:rsidRDefault="0066084D">
      <w:pPr>
        <w:snapToGrid w:val="0"/>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lastRenderedPageBreak/>
        <w:t>8. 询价有效期：响应文件及有关承诺文件有效期为询价开始时间起90天。</w:t>
      </w:r>
    </w:p>
    <w:p w:rsidR="00AB5207" w:rsidRPr="004A0C3D" w:rsidRDefault="0066084D">
      <w:pPr>
        <w:snapToGrid w:val="0"/>
        <w:spacing w:line="360" w:lineRule="auto"/>
        <w:ind w:firstLineChars="200" w:firstLine="480"/>
        <w:rPr>
          <w:rStyle w:val="para1"/>
          <w:rFonts w:ascii="方正仿宋_GBK" w:eastAsia="方正仿宋_GBK" w:hAnsi="华文细黑" w:cs="华文细黑"/>
          <w:sz w:val="24"/>
          <w:szCs w:val="24"/>
        </w:rPr>
      </w:pPr>
      <w:r w:rsidRPr="004A0C3D">
        <w:rPr>
          <w:rStyle w:val="para1"/>
          <w:rFonts w:ascii="方正仿宋_GBK" w:eastAsia="方正仿宋_GBK" w:hAnsi="华文细黑" w:cs="华文细黑" w:hint="eastAsia"/>
          <w:sz w:val="24"/>
          <w:szCs w:val="24"/>
        </w:rPr>
        <w:t>9. 询价采购响应文件应按照本文件的“第五篇格式要求”装订。响应文件一正两副。并在每一份响应文件右上角注明“正本”或“副本”字样，如正本和副本有差异，以正本为准。响应文件必须是打印件，响应采购文件的正本每一页必需加盖公章或法人授权代表的签字。响应供应商应当按照校内询价文件的要求编制响应文件，并对校内询价文件提出的要求和条件作出实质性响应，响应文件应采用软面订本，封面应盖章，同时应编制完整的页码、目录，响应文件整体加盖骑缝章。</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10.响应文件的密封与标记</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10.1响应文件的正本、副本以及电子文档（如果有）均应密封送达询价采购地点，应在封套上注明询价采购项目名称、供应商名称。若正本、副本以及电子文档（如果有）分别进行密封的，还应在封套上注明“正本”、“副本”、“电子文档”（如果有）字样。</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10.2封套的封口处应加盖供应商公章或由法定代表人授权代表签字。</w:t>
      </w:r>
    </w:p>
    <w:p w:rsidR="00AB5207" w:rsidRPr="004A0C3D" w:rsidRDefault="0066084D" w:rsidP="00DA2366">
      <w:pPr>
        <w:pStyle w:val="a0"/>
        <w:spacing w:line="276" w:lineRule="auto"/>
        <w:ind w:firstLineChars="150" w:firstLine="420"/>
        <w:rPr>
          <w:rStyle w:val="para1"/>
          <w:rFonts w:ascii="方正仿宋_GBK" w:eastAsia="方正仿宋_GBK" w:hAnsi="华文细黑" w:cs="华文细黑"/>
          <w:b/>
          <w:bCs w:val="0"/>
          <w:sz w:val="28"/>
          <w:szCs w:val="28"/>
        </w:rPr>
      </w:pPr>
      <w:r w:rsidRPr="004A0C3D">
        <w:rPr>
          <w:rStyle w:val="para1"/>
          <w:rFonts w:ascii="方正仿宋_GBK" w:eastAsia="方正仿宋_GBK" w:hAnsi="华文细黑" w:cs="华文细黑" w:hint="eastAsia"/>
          <w:b/>
          <w:bCs w:val="0"/>
          <w:sz w:val="28"/>
          <w:szCs w:val="28"/>
        </w:rPr>
        <w:t>11.疫情防控期间学校招投标现场要求：</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（1）参与项目现场采购活动各方，入校时需同时验证“渝康码” 和“通信大数据行程卡”（微信小程序）。</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（2）与疾控中心确诊着有密切接触人员重庆本地居民有可疑症状人员，或体温超过37.2℃的，有疫情接触史且医学观察未满14天的，不得进入我校；</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3）参与采购活动人员需配合做好体温测试及相关检查登记，无异常情况方可入校，进场人员需全程按要求佩带口罩，间隔1.5米入座，并自觉做好相关防护措施，响应供应商仅限派1-2人进入我校，询价采购完成后，立即离开，不得逗留；</w:t>
      </w:r>
    </w:p>
    <w:p w:rsidR="00AB5207" w:rsidRPr="004A0C3D" w:rsidRDefault="0066084D">
      <w:pPr>
        <w:pStyle w:val="ab"/>
        <w:spacing w:line="360" w:lineRule="auto"/>
        <w:ind w:firstLineChars="200" w:firstLine="480"/>
        <w:rPr>
          <w:rStyle w:val="para1"/>
          <w:rFonts w:ascii="方正仿宋_GBK" w:eastAsia="方正仿宋_GBK" w:hAnsi="华文细黑" w:cs="华文细黑"/>
          <w:b/>
          <w:sz w:val="24"/>
          <w:szCs w:val="24"/>
        </w:rPr>
      </w:pPr>
      <w:r w:rsidRPr="004A0C3D">
        <w:rPr>
          <w:rStyle w:val="para1"/>
          <w:rFonts w:ascii="方正仿宋_GBK" w:eastAsia="方正仿宋_GBK" w:hAnsi="华文细黑" w:cs="华文细黑" w:hint="eastAsia"/>
          <w:b/>
          <w:kern w:val="2"/>
          <w:sz w:val="24"/>
          <w:szCs w:val="24"/>
          <w:lang w:bidi="ar-SA"/>
        </w:rPr>
        <w:t>（4）</w:t>
      </w:r>
      <w:r w:rsidRPr="004A0C3D">
        <w:rPr>
          <w:rStyle w:val="para1"/>
          <w:rFonts w:ascii="方正仿宋_GBK" w:eastAsia="方正仿宋_GBK" w:hAnsi="华文细黑" w:cs="华文细黑" w:hint="eastAsia"/>
          <w:b/>
          <w:sz w:val="24"/>
          <w:szCs w:val="24"/>
          <w:u w:val="single"/>
        </w:rPr>
        <w:t>疫情防控承诺书</w:t>
      </w:r>
      <w:r w:rsidRPr="004A0C3D">
        <w:rPr>
          <w:rStyle w:val="para1"/>
          <w:rFonts w:ascii="方正仿宋_GBK" w:eastAsia="方正仿宋_GBK" w:hAnsi="华文细黑" w:cs="华文细黑" w:hint="eastAsia"/>
          <w:b/>
          <w:sz w:val="24"/>
          <w:szCs w:val="24"/>
        </w:rPr>
        <w:t>(见附页)需提前填写并</w:t>
      </w:r>
      <w:r w:rsidRPr="004A0C3D">
        <w:rPr>
          <w:rStyle w:val="para1"/>
          <w:rFonts w:ascii="方正仿宋_GBK" w:eastAsia="方正仿宋_GBK" w:hAnsi="华文细黑" w:cs="华文细黑" w:hint="eastAsia"/>
          <w:b/>
          <w:sz w:val="24"/>
          <w:szCs w:val="24"/>
          <w:u w:val="single"/>
        </w:rPr>
        <w:t>打印盖章</w:t>
      </w:r>
      <w:r w:rsidRPr="004A0C3D">
        <w:rPr>
          <w:rStyle w:val="para1"/>
          <w:rFonts w:ascii="方正仿宋_GBK" w:eastAsia="方正仿宋_GBK" w:hAnsi="华文细黑" w:cs="华文细黑" w:hint="eastAsia"/>
          <w:b/>
          <w:sz w:val="24"/>
          <w:szCs w:val="24"/>
        </w:rPr>
        <w:t>，</w:t>
      </w:r>
      <w:r w:rsidRPr="004A0C3D">
        <w:rPr>
          <w:rStyle w:val="para1"/>
          <w:rFonts w:ascii="方正仿宋_GBK" w:eastAsia="方正仿宋_GBK" w:hAnsi="华文细黑" w:cs="华文细黑" w:hint="eastAsia"/>
          <w:b/>
          <w:sz w:val="24"/>
          <w:szCs w:val="24"/>
          <w:u w:val="single"/>
        </w:rPr>
        <w:t>单独保存</w:t>
      </w:r>
      <w:r w:rsidRPr="004A0C3D">
        <w:rPr>
          <w:rStyle w:val="para1"/>
          <w:rFonts w:ascii="方正仿宋_GBK" w:eastAsia="方正仿宋_GBK" w:hAnsi="华文细黑" w:cs="华文细黑" w:hint="eastAsia"/>
          <w:b/>
          <w:sz w:val="24"/>
          <w:szCs w:val="24"/>
        </w:rPr>
        <w:t>，进校后统一交至开标室工作人员处。</w:t>
      </w:r>
      <w:r w:rsidRPr="004A0C3D">
        <w:rPr>
          <w:rStyle w:val="para1"/>
          <w:rFonts w:ascii="方正仿宋_GBK" w:eastAsia="方正仿宋_GBK" w:hAnsi="华文细黑" w:cs="华文细黑" w:hint="eastAsia"/>
          <w:b/>
          <w:sz w:val="24"/>
          <w:szCs w:val="24"/>
          <w:u w:val="single"/>
        </w:rPr>
        <w:t>(未能现场提交纸质件的供应商，其响应文件不予接受)</w:t>
      </w:r>
    </w:p>
    <w:p w:rsidR="00AB5207" w:rsidRPr="004A0C3D" w:rsidRDefault="0066084D">
      <w:pPr>
        <w:pStyle w:val="ab"/>
        <w:spacing w:line="360" w:lineRule="auto"/>
        <w:ind w:firstLineChars="200" w:firstLine="480"/>
        <w:rPr>
          <w:rStyle w:val="para1"/>
          <w:rFonts w:ascii="方正仿宋_GBK" w:eastAsia="方正仿宋_GBK" w:hAnsi="华文细黑" w:cs="华文细黑"/>
          <w:kern w:val="2"/>
          <w:sz w:val="24"/>
          <w:szCs w:val="24"/>
          <w:lang w:bidi="ar-SA"/>
        </w:rPr>
      </w:pPr>
      <w:r w:rsidRPr="004A0C3D">
        <w:rPr>
          <w:rStyle w:val="para1"/>
          <w:rFonts w:ascii="方正仿宋_GBK" w:eastAsia="方正仿宋_GBK" w:hAnsi="华文细黑" w:cs="华文细黑" w:hint="eastAsia"/>
          <w:kern w:val="2"/>
          <w:sz w:val="24"/>
          <w:szCs w:val="24"/>
          <w:lang w:bidi="ar-SA"/>
        </w:rPr>
        <w:t>（5）其他未尽事宜按现场要求执行。</w:t>
      </w:r>
    </w:p>
    <w:p w:rsidR="00AB5207" w:rsidRPr="004A0C3D" w:rsidRDefault="0066084D">
      <w:pPr>
        <w:widowControl/>
        <w:tabs>
          <w:tab w:val="left" w:pos="2160"/>
          <w:tab w:val="center" w:pos="4153"/>
        </w:tabs>
        <w:jc w:val="center"/>
        <w:rPr>
          <w:rFonts w:ascii="方正仿宋_GBK" w:eastAsia="方正仿宋_GBK" w:hAnsi="黑体" w:cs="宋体"/>
          <w:kern w:val="0"/>
          <w:sz w:val="36"/>
          <w:szCs w:val="36"/>
        </w:rPr>
      </w:pPr>
      <w:r w:rsidRPr="004A0C3D">
        <w:rPr>
          <w:rFonts w:ascii="方正仿宋_GBK" w:eastAsia="方正仿宋_GBK" w:hAnsi="黑体" w:cs="宋体" w:hint="eastAsia"/>
          <w:kern w:val="0"/>
          <w:sz w:val="36"/>
          <w:szCs w:val="36"/>
        </w:rPr>
        <w:lastRenderedPageBreak/>
        <w:t>疫情防控承诺书</w:t>
      </w:r>
    </w:p>
    <w:p w:rsidR="00AB5207" w:rsidRPr="004A0C3D" w:rsidRDefault="00AB5207">
      <w:pPr>
        <w:pStyle w:val="a0"/>
        <w:rPr>
          <w:rFonts w:ascii="方正仿宋_GBK" w:eastAsia="方正仿宋_GBK"/>
        </w:rPr>
      </w:pPr>
    </w:p>
    <w:p w:rsidR="00AB5207" w:rsidRPr="004A0C3D" w:rsidRDefault="0066084D">
      <w:pPr>
        <w:snapToGrid w:val="0"/>
        <w:spacing w:line="500" w:lineRule="exact"/>
        <w:ind w:firstLineChars="200" w:firstLine="600"/>
        <w:rPr>
          <w:rFonts w:ascii="方正仿宋_GBK" w:eastAsia="方正仿宋_GBK" w:hAnsi="华文细黑" w:cs="宋体"/>
          <w:kern w:val="0"/>
          <w:sz w:val="30"/>
          <w:szCs w:val="30"/>
        </w:rPr>
      </w:pPr>
      <w:r w:rsidRPr="004A0C3D">
        <w:rPr>
          <w:rFonts w:ascii="方正仿宋_GBK" w:eastAsia="方正仿宋_GBK" w:hAnsi="华文细黑" w:cs="宋体" w:hint="eastAsia"/>
          <w:kern w:val="0"/>
          <w:sz w:val="30"/>
          <w:szCs w:val="30"/>
        </w:rPr>
        <w:t>本单位____________________承诺严格落实党中央、国务院以及重庆市政府相关工作部署，遵守《中华人民共和国传染病防治法》及《关于进一步加强重庆主城九区新型冠状病毒感染的肺炎疫情防控工作的紧急通知》相关要求。本单位于</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年</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月</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日参加_________________ 项目的询价采购活动。本单位承诺在询价采购过程中做到以下几点：</w:t>
      </w:r>
    </w:p>
    <w:p w:rsidR="00AB5207" w:rsidRPr="004A0C3D" w:rsidRDefault="0066084D">
      <w:pPr>
        <w:snapToGrid w:val="0"/>
        <w:spacing w:line="500" w:lineRule="exact"/>
        <w:ind w:firstLineChars="200" w:firstLine="600"/>
        <w:rPr>
          <w:rFonts w:ascii="方正仿宋_GBK" w:eastAsia="方正仿宋_GBK" w:hAnsi="华文细黑" w:cs="宋体"/>
          <w:kern w:val="0"/>
          <w:sz w:val="30"/>
          <w:szCs w:val="30"/>
        </w:rPr>
      </w:pPr>
      <w:r w:rsidRPr="004A0C3D">
        <w:rPr>
          <w:rFonts w:ascii="方正仿宋_GBK" w:eastAsia="方正仿宋_GBK" w:hAnsi="华文细黑" w:cs="宋体" w:hint="eastAsia"/>
          <w:kern w:val="0"/>
          <w:sz w:val="30"/>
          <w:szCs w:val="30"/>
        </w:rPr>
        <w:t>1．参与询价采购人员积极配合交易场所工作人员进行体温检测和人员信息登记。不符合防控管理要求的人员，不进入询价采购场所。</w:t>
      </w:r>
    </w:p>
    <w:p w:rsidR="00AB5207" w:rsidRPr="004A0C3D" w:rsidRDefault="0066084D">
      <w:pPr>
        <w:snapToGrid w:val="0"/>
        <w:spacing w:line="500" w:lineRule="exact"/>
        <w:ind w:firstLineChars="200" w:firstLine="600"/>
        <w:rPr>
          <w:rFonts w:ascii="方正仿宋_GBK" w:eastAsia="方正仿宋_GBK" w:hAnsi="华文细黑" w:cs="宋体"/>
          <w:kern w:val="0"/>
          <w:sz w:val="30"/>
          <w:szCs w:val="30"/>
        </w:rPr>
      </w:pPr>
      <w:r w:rsidRPr="004A0C3D">
        <w:rPr>
          <w:rFonts w:ascii="方正仿宋_GBK" w:eastAsia="方正仿宋_GBK" w:hAnsi="华文细黑" w:cs="宋体" w:hint="eastAsia"/>
          <w:kern w:val="0"/>
          <w:sz w:val="30"/>
          <w:szCs w:val="30"/>
        </w:rPr>
        <w:t>2．参加询价采购人员自觉做好个人防护，全程佩戴口罩，听从交易场所工作人员的引导。</w:t>
      </w:r>
    </w:p>
    <w:p w:rsidR="00AB5207" w:rsidRPr="004A0C3D" w:rsidRDefault="0066084D">
      <w:pPr>
        <w:snapToGrid w:val="0"/>
        <w:spacing w:line="500" w:lineRule="exact"/>
        <w:ind w:firstLineChars="200" w:firstLine="600"/>
        <w:rPr>
          <w:rFonts w:ascii="方正仿宋_GBK" w:eastAsia="方正仿宋_GBK" w:hAnsi="华文细黑" w:cs="宋体"/>
          <w:kern w:val="0"/>
          <w:sz w:val="30"/>
          <w:szCs w:val="30"/>
        </w:rPr>
      </w:pPr>
      <w:r w:rsidRPr="004A0C3D">
        <w:rPr>
          <w:rFonts w:ascii="方正仿宋_GBK" w:eastAsia="方正仿宋_GBK" w:hAnsi="华文细黑" w:cs="宋体" w:hint="eastAsia"/>
          <w:kern w:val="0"/>
          <w:sz w:val="30"/>
          <w:szCs w:val="30"/>
        </w:rPr>
        <w:t>3．本单位所派询价采购人员</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（姓名），</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（身份证号码），</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（联系电话），在</w:t>
      </w:r>
      <w:r w:rsidRPr="004A0C3D">
        <w:rPr>
          <w:rFonts w:ascii="方正仿宋_GBK" w:eastAsia="方正仿宋_GBK" w:hAnsi="华文细黑" w:cs="宋体" w:hint="eastAsia"/>
          <w:kern w:val="0"/>
          <w:sz w:val="30"/>
          <w:szCs w:val="30"/>
          <w:u w:val="single"/>
        </w:rPr>
        <w:t>        </w:t>
      </w:r>
      <w:r w:rsidRPr="004A0C3D">
        <w:rPr>
          <w:rFonts w:ascii="方正仿宋_GBK" w:eastAsia="方正仿宋_GBK" w:hAnsi="华文细黑" w:cs="宋体" w:hint="eastAsia"/>
          <w:kern w:val="0"/>
          <w:sz w:val="30"/>
          <w:szCs w:val="30"/>
        </w:rPr>
        <w:t>（省、市）居住，</w:t>
      </w:r>
      <w:r w:rsidRPr="004A0C3D">
        <w:rPr>
          <w:rFonts w:ascii="方正仿宋_GBK" w:eastAsia="方正仿宋_GBK" w:hAnsi="华文细黑" w:hint="eastAsia"/>
          <w:spacing w:val="23"/>
          <w:sz w:val="32"/>
          <w:szCs w:val="32"/>
          <w:shd w:val="clear" w:color="auto" w:fill="FFFFFF"/>
        </w:rPr>
        <w:t>无疫情接触史、</w:t>
      </w:r>
      <w:r w:rsidRPr="004A0C3D">
        <w:rPr>
          <w:rFonts w:ascii="方正仿宋_GBK" w:eastAsia="方正仿宋_GBK" w:hAnsi="华文细黑" w:cs="宋体" w:hint="eastAsia"/>
          <w:kern w:val="0"/>
          <w:sz w:val="30"/>
          <w:szCs w:val="30"/>
        </w:rPr>
        <w:t>身体健康。</w:t>
      </w:r>
    </w:p>
    <w:p w:rsidR="00AB5207" w:rsidRPr="004A0C3D" w:rsidRDefault="0066084D">
      <w:pPr>
        <w:snapToGrid w:val="0"/>
        <w:spacing w:line="500" w:lineRule="exact"/>
        <w:ind w:firstLineChars="200" w:firstLine="600"/>
        <w:rPr>
          <w:rFonts w:ascii="方正仿宋_GBK" w:eastAsia="方正仿宋_GBK" w:hAnsi="华文细黑" w:cs="宋体"/>
          <w:kern w:val="0"/>
          <w:sz w:val="30"/>
          <w:szCs w:val="30"/>
        </w:rPr>
      </w:pPr>
      <w:r w:rsidRPr="004A0C3D">
        <w:rPr>
          <w:rFonts w:ascii="方正仿宋_GBK" w:eastAsia="方正仿宋_GBK" w:hAnsi="华文细黑" w:cs="宋体" w:hint="eastAsia"/>
          <w:kern w:val="0"/>
          <w:sz w:val="30"/>
          <w:szCs w:val="30"/>
        </w:rPr>
        <w:t>4．本单位保证做好询价采购前期的各项准备工作，提前到达询价采购区域，避免因工作疏忽导致时间拖延，造成人员聚集。</w:t>
      </w:r>
    </w:p>
    <w:p w:rsidR="00AB5207" w:rsidRPr="004A0C3D" w:rsidRDefault="0066084D">
      <w:pPr>
        <w:snapToGrid w:val="0"/>
        <w:spacing w:line="500" w:lineRule="exact"/>
        <w:ind w:firstLineChars="200" w:firstLine="600"/>
        <w:rPr>
          <w:rFonts w:ascii="方正仿宋_GBK" w:eastAsia="方正仿宋_GBK" w:hAnsi="华文细黑" w:cs="宋体"/>
          <w:kern w:val="0"/>
          <w:sz w:val="30"/>
          <w:szCs w:val="30"/>
        </w:rPr>
      </w:pPr>
      <w:r w:rsidRPr="004A0C3D">
        <w:rPr>
          <w:rFonts w:ascii="方正仿宋_GBK" w:eastAsia="方正仿宋_GBK" w:hAnsi="华文细黑" w:cs="宋体" w:hint="eastAsia"/>
          <w:kern w:val="0"/>
          <w:sz w:val="30"/>
          <w:szCs w:val="30"/>
        </w:rPr>
        <w:t>5．询价采购活动结束后，本单位人员迅速离场，不在公共区域内停留。</w:t>
      </w:r>
    </w:p>
    <w:p w:rsidR="00AB5207" w:rsidRPr="004A0C3D" w:rsidRDefault="0066084D">
      <w:pPr>
        <w:snapToGrid w:val="0"/>
        <w:spacing w:line="500" w:lineRule="exact"/>
        <w:ind w:firstLineChars="200" w:firstLine="600"/>
        <w:rPr>
          <w:rFonts w:ascii="方正仿宋_GBK" w:eastAsia="方正仿宋_GBK" w:hAnsi="仿宋" w:cs="宋体"/>
          <w:kern w:val="0"/>
        </w:rPr>
      </w:pPr>
      <w:r w:rsidRPr="004A0C3D">
        <w:rPr>
          <w:rFonts w:ascii="方正仿宋_GBK" w:eastAsia="方正仿宋_GBK" w:hAnsi="华文细黑" w:cs="宋体" w:hint="eastAsia"/>
          <w:kern w:val="0"/>
          <w:sz w:val="30"/>
          <w:szCs w:val="30"/>
        </w:rPr>
        <w:t>6.</w:t>
      </w:r>
      <w:r w:rsidRPr="004A0C3D">
        <w:rPr>
          <w:rFonts w:ascii="方正仿宋_GBK" w:eastAsia="方正仿宋_GBK" w:hAnsi="华文细黑" w:cs="仿宋" w:hint="eastAsia"/>
          <w:sz w:val="32"/>
          <w:szCs w:val="32"/>
        </w:rPr>
        <w:t>如果所派人员出现疫情防控要求需留观、隔离的，由响应供应商自行负责，视为放弃派员参加。</w:t>
      </w:r>
    </w:p>
    <w:p w:rsidR="00AB5207" w:rsidRPr="004A0C3D" w:rsidRDefault="00AB5207">
      <w:pPr>
        <w:snapToGrid w:val="0"/>
        <w:spacing w:line="500" w:lineRule="exact"/>
        <w:ind w:firstLineChars="1900" w:firstLine="5320"/>
        <w:rPr>
          <w:rFonts w:ascii="方正仿宋_GBK" w:eastAsia="方正仿宋_GBK" w:hAnsi="仿宋" w:cs="宋体"/>
          <w:kern w:val="0"/>
        </w:rPr>
      </w:pPr>
    </w:p>
    <w:p w:rsidR="00AB5207" w:rsidRPr="004A0C3D" w:rsidRDefault="00AB5207">
      <w:pPr>
        <w:snapToGrid w:val="0"/>
        <w:spacing w:line="500" w:lineRule="exact"/>
        <w:ind w:firstLineChars="1900" w:firstLine="5320"/>
        <w:rPr>
          <w:rFonts w:ascii="方正仿宋_GBK" w:eastAsia="方正仿宋_GBK" w:hAnsi="仿宋" w:cs="宋体"/>
          <w:kern w:val="0"/>
        </w:rPr>
      </w:pPr>
    </w:p>
    <w:p w:rsidR="00AB5207" w:rsidRPr="004A0C3D" w:rsidRDefault="0066084D">
      <w:pPr>
        <w:snapToGrid w:val="0"/>
        <w:spacing w:line="500" w:lineRule="exact"/>
        <w:ind w:firstLineChars="1900" w:firstLine="6080"/>
        <w:rPr>
          <w:rFonts w:ascii="方正仿宋_GBK" w:eastAsia="方正仿宋_GBK" w:hAnsi="华文细黑" w:cs="仿宋"/>
          <w:sz w:val="32"/>
          <w:szCs w:val="32"/>
        </w:rPr>
      </w:pPr>
      <w:r w:rsidRPr="004A0C3D">
        <w:rPr>
          <w:rFonts w:ascii="方正仿宋_GBK" w:eastAsia="方正仿宋_GBK" w:hAnsi="华文细黑" w:cs="仿宋" w:hint="eastAsia"/>
          <w:sz w:val="32"/>
          <w:szCs w:val="32"/>
        </w:rPr>
        <w:t>承诺人（公章）：</w:t>
      </w:r>
      <w:r w:rsidRPr="004A0C3D">
        <w:rPr>
          <w:rFonts w:ascii="方正仿宋_GBK" w:eastAsia="方正仿宋_GBK" w:hAnsi="华文细黑" w:cs="仿宋" w:hint="eastAsia"/>
          <w:sz w:val="32"/>
          <w:szCs w:val="32"/>
        </w:rPr>
        <w:br/>
      </w:r>
      <w:r w:rsidRPr="004A0C3D">
        <w:rPr>
          <w:rFonts w:ascii="方正仿宋_GBK" w:eastAsia="方正仿宋_GBK" w:hAnsi="华文细黑" w:cs="仿宋" w:hint="eastAsia"/>
          <w:sz w:val="32"/>
          <w:szCs w:val="32"/>
        </w:rPr>
        <w:t> </w:t>
      </w:r>
      <w:r w:rsidRPr="004A0C3D">
        <w:rPr>
          <w:rFonts w:ascii="方正仿宋_GBK" w:eastAsia="方正仿宋_GBK" w:hAnsi="华文细黑" w:cs="仿宋" w:hint="eastAsia"/>
          <w:sz w:val="32"/>
          <w:szCs w:val="32"/>
        </w:rPr>
        <w:t xml:space="preserve">                                  </w:t>
      </w:r>
      <w:r w:rsidRPr="004A0C3D">
        <w:rPr>
          <w:rFonts w:ascii="方正仿宋_GBK" w:eastAsia="方正仿宋_GBK" w:hAnsi="华文细黑" w:cs="仿宋" w:hint="eastAsia"/>
          <w:sz w:val="32"/>
          <w:szCs w:val="32"/>
        </w:rPr>
        <w:t> </w:t>
      </w:r>
      <w:r w:rsidRPr="004A0C3D">
        <w:rPr>
          <w:rFonts w:ascii="方正仿宋_GBK" w:eastAsia="方正仿宋_GBK" w:hAnsi="华文细黑" w:cs="仿宋" w:hint="eastAsia"/>
          <w:sz w:val="32"/>
          <w:szCs w:val="32"/>
        </w:rPr>
        <w:t xml:space="preserve">   年</w:t>
      </w:r>
      <w:r w:rsidRPr="004A0C3D">
        <w:rPr>
          <w:rFonts w:ascii="方正仿宋_GBK" w:eastAsia="方正仿宋_GBK" w:hAnsi="华文细黑" w:cs="仿宋" w:hint="eastAsia"/>
          <w:sz w:val="32"/>
          <w:szCs w:val="32"/>
        </w:rPr>
        <w:t>  </w:t>
      </w:r>
      <w:r w:rsidR="00D449DF" w:rsidRPr="004A0C3D">
        <w:rPr>
          <w:rFonts w:ascii="方正仿宋_GBK" w:eastAsia="方正仿宋_GBK" w:hAnsi="华文细黑" w:cs="仿宋"/>
          <w:sz w:val="32"/>
          <w:szCs w:val="32"/>
        </w:rPr>
        <w:t xml:space="preserve"> </w:t>
      </w:r>
      <w:r w:rsidRPr="004A0C3D">
        <w:rPr>
          <w:rFonts w:ascii="方正仿宋_GBK" w:eastAsia="方正仿宋_GBK" w:hAnsi="华文细黑" w:cs="仿宋" w:hint="eastAsia"/>
          <w:sz w:val="32"/>
          <w:szCs w:val="32"/>
        </w:rPr>
        <w:t>月</w:t>
      </w:r>
      <w:r w:rsidRPr="004A0C3D">
        <w:rPr>
          <w:rFonts w:ascii="方正仿宋_GBK" w:eastAsia="方正仿宋_GBK" w:hAnsi="华文细黑" w:cs="仿宋" w:hint="eastAsia"/>
          <w:sz w:val="32"/>
          <w:szCs w:val="32"/>
        </w:rPr>
        <w:t>  </w:t>
      </w:r>
      <w:r w:rsidR="00D449DF" w:rsidRPr="004A0C3D">
        <w:rPr>
          <w:rFonts w:ascii="方正仿宋_GBK" w:eastAsia="方正仿宋_GBK" w:hAnsi="华文细黑" w:cs="仿宋"/>
          <w:sz w:val="32"/>
          <w:szCs w:val="32"/>
        </w:rPr>
        <w:t xml:space="preserve"> </w:t>
      </w:r>
      <w:r w:rsidRPr="004A0C3D">
        <w:rPr>
          <w:rFonts w:ascii="方正仿宋_GBK" w:eastAsia="方正仿宋_GBK" w:hAnsi="华文细黑" w:cs="仿宋" w:hint="eastAsia"/>
          <w:sz w:val="32"/>
          <w:szCs w:val="32"/>
        </w:rPr>
        <w:t>日</w:t>
      </w:r>
    </w:p>
    <w:p w:rsidR="00AB5207" w:rsidRPr="004A0C3D" w:rsidRDefault="00AB5207">
      <w:pPr>
        <w:spacing w:line="360" w:lineRule="auto"/>
        <w:ind w:firstLineChars="200" w:firstLine="480"/>
        <w:rPr>
          <w:rFonts w:ascii="方正仿宋_GBK" w:eastAsia="方正仿宋_GBK"/>
          <w:sz w:val="24"/>
          <w:szCs w:val="24"/>
        </w:rPr>
      </w:pPr>
    </w:p>
    <w:p w:rsidR="00AB5207" w:rsidRPr="004A0C3D" w:rsidRDefault="00AB5207">
      <w:pPr>
        <w:pStyle w:val="a0"/>
        <w:rPr>
          <w:rFonts w:ascii="方正仿宋_GBK" w:eastAsia="方正仿宋_GBK"/>
        </w:rPr>
      </w:pPr>
    </w:p>
    <w:p w:rsidR="00AB5207" w:rsidRPr="004A0C3D" w:rsidRDefault="00AB5207">
      <w:pPr>
        <w:rPr>
          <w:rFonts w:ascii="方正仿宋_GBK" w:eastAsia="方正仿宋_GBK"/>
        </w:rPr>
      </w:pPr>
    </w:p>
    <w:p w:rsidR="00AB5207" w:rsidRPr="004A0C3D" w:rsidRDefault="00AB5207">
      <w:pPr>
        <w:pStyle w:val="a0"/>
        <w:rPr>
          <w:rFonts w:ascii="方正仿宋_GBK" w:eastAsia="方正仿宋_GBK"/>
        </w:rPr>
      </w:pPr>
    </w:p>
    <w:p w:rsidR="00AB5207" w:rsidRPr="004A0C3D" w:rsidRDefault="0066084D">
      <w:pPr>
        <w:spacing w:line="360" w:lineRule="auto"/>
        <w:outlineLvl w:val="1"/>
        <w:rPr>
          <w:rFonts w:ascii="方正仿宋_GBK" w:eastAsia="方正仿宋_GBK" w:hAnsi="华文细黑" w:cs="华文细黑"/>
          <w:b/>
          <w:bCs/>
        </w:rPr>
      </w:pPr>
      <w:bookmarkStart w:id="16" w:name="_Toc246395350"/>
      <w:bookmarkStart w:id="17" w:name="_Toc12789055"/>
      <w:bookmarkStart w:id="18" w:name="_Toc122840226"/>
      <w:bookmarkStart w:id="19" w:name="_Toc246305540"/>
      <w:bookmarkStart w:id="20" w:name="_Toc223847744"/>
      <w:bookmarkStart w:id="21" w:name="_Toc3255"/>
      <w:r w:rsidRPr="004A0C3D">
        <w:rPr>
          <w:rFonts w:ascii="方正仿宋_GBK" w:eastAsia="方正仿宋_GBK" w:hAnsi="华文细黑" w:cs="华文细黑" w:hint="eastAsia"/>
          <w:b/>
          <w:bCs/>
        </w:rPr>
        <w:lastRenderedPageBreak/>
        <w:t>三、</w:t>
      </w:r>
      <w:bookmarkEnd w:id="16"/>
      <w:bookmarkEnd w:id="17"/>
      <w:bookmarkEnd w:id="18"/>
      <w:bookmarkEnd w:id="19"/>
      <w:bookmarkEnd w:id="20"/>
      <w:r w:rsidRPr="004A0C3D">
        <w:rPr>
          <w:rFonts w:ascii="方正仿宋_GBK" w:eastAsia="方正仿宋_GBK" w:hAnsi="华文细黑" w:cs="华文细黑" w:hint="eastAsia"/>
          <w:b/>
          <w:bCs/>
        </w:rPr>
        <w:t>采购文件保证金缴退说明</w:t>
      </w:r>
      <w:bookmarkEnd w:id="21"/>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bookmarkStart w:id="22" w:name="_Toc246305541"/>
      <w:bookmarkStart w:id="23" w:name="_Toc223847745"/>
      <w:bookmarkStart w:id="24" w:name="_Toc246395351"/>
      <w:bookmarkStart w:id="25" w:name="_Toc122840227"/>
      <w:bookmarkStart w:id="26" w:name="_Toc121925351"/>
      <w:r w:rsidRPr="004A0C3D">
        <w:rPr>
          <w:rFonts w:ascii="方正仿宋_GBK" w:eastAsia="方正仿宋_GBK" w:hAnsi="华文细黑" w:cs="华文细黑" w:hint="eastAsia"/>
          <w:sz w:val="24"/>
          <w:szCs w:val="24"/>
        </w:rPr>
        <w:t>询价采购保证金不计利息。参加本项目响应的一切费用均由</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自理。发生以下情况之一者，询价采购保证金将不予退还。</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A、</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在询价采购截止日期后，确定成交人以前撤回其响应的；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B、</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在询价采购截止日期后，对响应文件作实质性修改；</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C、</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提供了虚假文件后被核实的；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D、</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被通知成交后，不按规定的时间或拒绝按成交状态签订合同（即不按成交时规定的技术条件、供货范围、商务条件和价格等签订合同）。</w:t>
      </w:r>
    </w:p>
    <w:p w:rsidR="00AB5207" w:rsidRPr="004A0C3D" w:rsidRDefault="00AB5207">
      <w:pPr>
        <w:spacing w:line="360" w:lineRule="auto"/>
        <w:outlineLvl w:val="1"/>
        <w:rPr>
          <w:rFonts w:ascii="方正仿宋_GBK" w:eastAsia="方正仿宋_GBK" w:hAnsi="华文细黑" w:cs="华文细黑"/>
          <w:b/>
          <w:bCs/>
        </w:rPr>
      </w:pPr>
      <w:bookmarkStart w:id="27" w:name="_Toc246395352"/>
      <w:bookmarkStart w:id="28" w:name="_Toc18819"/>
      <w:bookmarkStart w:id="29" w:name="_Toc246305542"/>
      <w:bookmarkStart w:id="30" w:name="_Toc223847746"/>
      <w:bookmarkEnd w:id="22"/>
      <w:bookmarkEnd w:id="23"/>
      <w:bookmarkEnd w:id="24"/>
      <w:bookmarkEnd w:id="25"/>
      <w:bookmarkEnd w:id="26"/>
    </w:p>
    <w:p w:rsidR="00AB5207" w:rsidRPr="004A0C3D" w:rsidRDefault="0066084D">
      <w:pPr>
        <w:spacing w:line="360" w:lineRule="auto"/>
        <w:outlineLvl w:val="1"/>
        <w:rPr>
          <w:rFonts w:ascii="方正仿宋_GBK" w:eastAsia="方正仿宋_GBK" w:hAnsi="华文细黑" w:cs="华文细黑"/>
          <w:b/>
          <w:bCs/>
        </w:rPr>
      </w:pPr>
      <w:r w:rsidRPr="004A0C3D">
        <w:rPr>
          <w:rFonts w:ascii="方正仿宋_GBK" w:eastAsia="方正仿宋_GBK" w:hAnsi="华文细黑" w:cs="华文细黑" w:hint="eastAsia"/>
          <w:b/>
          <w:bCs/>
        </w:rPr>
        <w:t>四、关于无效</w:t>
      </w:r>
      <w:bookmarkEnd w:id="27"/>
      <w:bookmarkEnd w:id="28"/>
      <w:bookmarkEnd w:id="29"/>
      <w:r w:rsidRPr="004A0C3D">
        <w:rPr>
          <w:rFonts w:ascii="方正仿宋_GBK" w:eastAsia="方正仿宋_GBK" w:hAnsi="华文细黑" w:cs="华文细黑" w:hint="eastAsia"/>
          <w:b/>
          <w:bCs/>
        </w:rPr>
        <w:t>响应</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A、</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法定代表人或法人授权代表未按时参加开标会；</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B、未提供法定代表人授权委托书；</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C、未按《校内询价文件》要求提供必要有效证明文件或提供了虚假文件的；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D、报价表没有按照要求由</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加盖公章、没有按照要求由</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法人代表或授权代表签字；</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E、响应文件没有按照校内询价文件要求制作、装订、签字或盖章；</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F、响应文件未按规定格式和要求填写，内容不全或字迹模糊，辨认不清而影响评标定标；</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G、</w:t>
      </w:r>
      <w:r w:rsidR="00EE62AE" w:rsidRPr="004A0C3D">
        <w:rPr>
          <w:rFonts w:ascii="方正仿宋_GBK" w:eastAsia="方正仿宋_GBK" w:hAnsi="华文细黑" w:cs="华文细黑" w:hint="eastAsia"/>
          <w:sz w:val="24"/>
          <w:szCs w:val="24"/>
        </w:rPr>
        <w:t>供应商</w:t>
      </w:r>
      <w:r w:rsidRPr="004A0C3D">
        <w:rPr>
          <w:rFonts w:ascii="方正仿宋_GBK" w:eastAsia="方正仿宋_GBK" w:hAnsi="华文细黑" w:cs="华文细黑" w:hint="eastAsia"/>
          <w:sz w:val="24"/>
          <w:szCs w:val="24"/>
        </w:rPr>
        <w:t>若有串标、围标等违法违规行为，采购人有权终止其在我校的一切响应资格和尚未实施完毕的项目，并保留诉诛法律，追究其经济责任的权利。</w:t>
      </w:r>
      <w:bookmarkStart w:id="31" w:name="_Toc246305543"/>
      <w:bookmarkStart w:id="32" w:name="_Toc246395353"/>
    </w:p>
    <w:p w:rsidR="00AB5207" w:rsidRPr="004A0C3D" w:rsidRDefault="0066084D">
      <w:pPr>
        <w:spacing w:line="360" w:lineRule="auto"/>
        <w:outlineLvl w:val="1"/>
        <w:rPr>
          <w:rFonts w:ascii="方正仿宋_GBK" w:eastAsia="方正仿宋_GBK" w:hAnsi="华文细黑" w:cs="华文细黑"/>
          <w:b/>
          <w:bCs/>
        </w:rPr>
      </w:pPr>
      <w:bookmarkStart w:id="33" w:name="_Toc24925"/>
      <w:bookmarkStart w:id="34" w:name="_Toc329690779"/>
      <w:r w:rsidRPr="004A0C3D">
        <w:rPr>
          <w:rFonts w:ascii="方正仿宋_GBK" w:eastAsia="方正仿宋_GBK" w:hAnsi="华文细黑" w:cs="华文细黑" w:hint="eastAsia"/>
          <w:b/>
          <w:bCs/>
        </w:rPr>
        <w:t>五、关于废标</w:t>
      </w:r>
      <w:bookmarkEnd w:id="33"/>
      <w:bookmarkEnd w:id="34"/>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1．出现影响采购公正的违法、违规行为的；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2．因不可抗力导致重大变故，采购任务取消的；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lastRenderedPageBreak/>
        <w:t>3．所有有效报价均超出采购方预算而不能支付或者明显高于市场平均价的；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4．</w:t>
      </w:r>
      <w:r w:rsidR="00EE62AE" w:rsidRPr="004A0C3D">
        <w:rPr>
          <w:rFonts w:ascii="方正仿宋_GBK" w:eastAsia="方正仿宋_GBK" w:hAnsi="华文细黑" w:cs="华文细黑" w:hint="eastAsia"/>
          <w:sz w:val="24"/>
          <w:szCs w:val="24"/>
        </w:rPr>
        <w:t>供应商</w:t>
      </w:r>
      <w:r w:rsidRPr="004A0C3D">
        <w:rPr>
          <w:rFonts w:ascii="方正仿宋_GBK" w:eastAsia="方正仿宋_GBK" w:hAnsi="华文细黑" w:cs="华文细黑" w:hint="eastAsia"/>
          <w:sz w:val="24"/>
          <w:szCs w:val="24"/>
        </w:rPr>
        <w:t>提交的响应文件不能完全满足询价文件要求的；</w:t>
      </w:r>
    </w:p>
    <w:p w:rsidR="00AB5207" w:rsidRPr="004A0C3D" w:rsidRDefault="0066084D">
      <w:pPr>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5．其它符合废标条件的。</w:t>
      </w:r>
    </w:p>
    <w:p w:rsidR="00140FF5" w:rsidRPr="004A0C3D" w:rsidRDefault="00140FF5" w:rsidP="00AA1EE1">
      <w:pPr>
        <w:spacing w:line="360" w:lineRule="auto"/>
        <w:outlineLvl w:val="1"/>
        <w:rPr>
          <w:rFonts w:ascii="方正仿宋_GBK" w:eastAsia="方正仿宋_GBK" w:hAnsi="华文细黑" w:cs="华文细黑"/>
          <w:b/>
          <w:bCs/>
        </w:rPr>
      </w:pPr>
      <w:bookmarkStart w:id="35" w:name="_Toc11641055"/>
      <w:bookmarkStart w:id="36" w:name="_Toc223847750"/>
      <w:bookmarkStart w:id="37" w:name="_Toc25725124"/>
      <w:bookmarkStart w:id="38" w:name="_Toc12789058"/>
      <w:bookmarkStart w:id="39" w:name="_Toc129763852"/>
      <w:bookmarkStart w:id="40" w:name="_Toc245281241"/>
      <w:bookmarkEnd w:id="30"/>
      <w:bookmarkEnd w:id="31"/>
      <w:bookmarkEnd w:id="32"/>
      <w:r w:rsidRPr="004A0C3D">
        <w:rPr>
          <w:rFonts w:ascii="方正仿宋_GBK" w:eastAsia="方正仿宋_GBK" w:hAnsi="华文细黑" w:cs="华文细黑" w:hint="eastAsia"/>
          <w:b/>
          <w:bCs/>
        </w:rPr>
        <w:t>六、样品提交</w:t>
      </w:r>
    </w:p>
    <w:p w:rsidR="00C70404" w:rsidRPr="004A0C3D" w:rsidRDefault="008A45B6" w:rsidP="00AA1EE1">
      <w:pPr>
        <w:snapToGrid w:val="0"/>
        <w:spacing w:line="360" w:lineRule="auto"/>
        <w:ind w:firstLineChars="250" w:firstLine="600"/>
        <w:rPr>
          <w:rFonts w:ascii="方正仿宋_GBK" w:eastAsia="方正仿宋_GBK" w:hAnsi="华文细黑" w:cs="华文细黑"/>
          <w:kern w:val="0"/>
          <w:sz w:val="24"/>
          <w:szCs w:val="24"/>
        </w:rPr>
      </w:pPr>
      <w:r w:rsidRPr="004A0C3D">
        <w:rPr>
          <w:rFonts w:ascii="方正仿宋_GBK" w:eastAsia="方正仿宋_GBK" w:hAnsi="华文细黑" w:cs="华文细黑" w:hint="eastAsia"/>
          <w:kern w:val="0"/>
          <w:sz w:val="24"/>
          <w:szCs w:val="24"/>
        </w:rPr>
        <w:t>1.</w:t>
      </w:r>
      <w:r w:rsidR="00EE62AE" w:rsidRPr="004A0C3D">
        <w:rPr>
          <w:rFonts w:ascii="方正仿宋_GBK" w:eastAsia="方正仿宋_GBK" w:hAnsi="华文细黑" w:cs="华文细黑" w:hint="eastAsia"/>
          <w:kern w:val="0"/>
          <w:sz w:val="24"/>
          <w:szCs w:val="24"/>
        </w:rPr>
        <w:t>供应商</w:t>
      </w:r>
      <w:r w:rsidR="0071061B" w:rsidRPr="004A0C3D">
        <w:rPr>
          <w:rFonts w:ascii="方正仿宋_GBK" w:eastAsia="方正仿宋_GBK" w:hAnsi="华文细黑" w:cs="华文细黑" w:hint="eastAsia"/>
          <w:kern w:val="0"/>
          <w:sz w:val="24"/>
          <w:szCs w:val="24"/>
        </w:rPr>
        <w:t>需</w:t>
      </w:r>
      <w:r w:rsidR="008238BD" w:rsidRPr="004A0C3D">
        <w:rPr>
          <w:rFonts w:ascii="方正仿宋_GBK" w:eastAsia="方正仿宋_GBK" w:hAnsi="华文细黑" w:cs="华文细黑" w:hint="eastAsia"/>
          <w:kern w:val="0"/>
          <w:sz w:val="24"/>
          <w:szCs w:val="24"/>
        </w:rPr>
        <w:t>在询价采购</w:t>
      </w:r>
      <w:r w:rsidR="0071061B" w:rsidRPr="004A0C3D">
        <w:rPr>
          <w:rFonts w:ascii="方正仿宋_GBK" w:eastAsia="方正仿宋_GBK" w:hAnsi="华文细黑" w:cs="华文细黑" w:hint="eastAsia"/>
          <w:kern w:val="0"/>
          <w:sz w:val="24"/>
          <w:szCs w:val="24"/>
        </w:rPr>
        <w:t>文件规定时间内</w:t>
      </w:r>
      <w:r w:rsidR="00EE62AE" w:rsidRPr="004A0C3D">
        <w:rPr>
          <w:rFonts w:ascii="方正仿宋_GBK" w:eastAsia="方正仿宋_GBK" w:hAnsi="华文细黑" w:cs="华文细黑" w:hint="eastAsia"/>
          <w:kern w:val="0"/>
          <w:sz w:val="24"/>
          <w:szCs w:val="24"/>
        </w:rPr>
        <w:t>提供桌面、集线器及椅子样品（按询价文件技术要求制作</w:t>
      </w:r>
      <w:r w:rsidR="00125AFD" w:rsidRPr="004A0C3D">
        <w:rPr>
          <w:rFonts w:ascii="方正仿宋_GBK" w:eastAsia="方正仿宋_GBK" w:hAnsi="华文细黑" w:cs="华文细黑" w:hint="eastAsia"/>
          <w:kern w:val="0"/>
          <w:sz w:val="24"/>
          <w:szCs w:val="24"/>
        </w:rPr>
        <w:t>）</w:t>
      </w:r>
      <w:r w:rsidR="00C70404" w:rsidRPr="004A0C3D">
        <w:rPr>
          <w:rFonts w:ascii="方正仿宋_GBK" w:eastAsia="方正仿宋_GBK" w:hAnsi="华文细黑" w:cs="华文细黑" w:hint="eastAsia"/>
          <w:kern w:val="0"/>
          <w:sz w:val="24"/>
          <w:szCs w:val="24"/>
        </w:rPr>
        <w:t>，</w:t>
      </w:r>
      <w:r w:rsidR="00EE62AE" w:rsidRPr="004A0C3D">
        <w:rPr>
          <w:rFonts w:ascii="方正仿宋_GBK" w:eastAsia="方正仿宋_GBK" w:hAnsi="华文细黑" w:cs="华文细黑" w:hint="eastAsia"/>
          <w:kern w:val="0"/>
          <w:sz w:val="24"/>
          <w:szCs w:val="24"/>
        </w:rPr>
        <w:t>送至</w:t>
      </w:r>
      <w:r w:rsidR="008238BD" w:rsidRPr="004A0C3D">
        <w:rPr>
          <w:rFonts w:ascii="方正仿宋_GBK" w:eastAsia="方正仿宋_GBK" w:hAnsi="华文细黑" w:cs="华文细黑" w:hint="eastAsia"/>
          <w:kern w:val="0"/>
          <w:sz w:val="24"/>
          <w:szCs w:val="24"/>
        </w:rPr>
        <w:t>学校</w:t>
      </w:r>
      <w:r w:rsidR="00EE62AE" w:rsidRPr="004A0C3D">
        <w:rPr>
          <w:rFonts w:ascii="方正仿宋_GBK" w:eastAsia="方正仿宋_GBK" w:hAnsi="华文细黑" w:cs="华文细黑" w:hint="eastAsia"/>
          <w:kern w:val="0"/>
          <w:sz w:val="24"/>
          <w:szCs w:val="24"/>
        </w:rPr>
        <w:t>图书馆</w:t>
      </w:r>
      <w:r w:rsidR="008238BD" w:rsidRPr="004A0C3D">
        <w:rPr>
          <w:rFonts w:ascii="方正仿宋_GBK" w:eastAsia="方正仿宋_GBK" w:hAnsi="华文细黑" w:cs="华文细黑" w:hint="eastAsia"/>
          <w:kern w:val="0"/>
          <w:sz w:val="24"/>
          <w:szCs w:val="24"/>
        </w:rPr>
        <w:t>并完成样品签收手续</w:t>
      </w:r>
      <w:r w:rsidR="00EE62AE" w:rsidRPr="004A0C3D">
        <w:rPr>
          <w:rFonts w:ascii="方正仿宋_GBK" w:eastAsia="方正仿宋_GBK" w:hAnsi="华文细黑" w:cs="华文细黑" w:hint="eastAsia"/>
          <w:kern w:val="0"/>
          <w:sz w:val="24"/>
          <w:szCs w:val="24"/>
        </w:rPr>
        <w:t>。</w:t>
      </w:r>
    </w:p>
    <w:p w:rsidR="00C70404" w:rsidRPr="004A0C3D" w:rsidRDefault="00C70404" w:rsidP="00AA1EE1">
      <w:pPr>
        <w:pStyle w:val="a0"/>
        <w:spacing w:line="360" w:lineRule="auto"/>
        <w:ind w:firstLineChars="300" w:firstLine="720"/>
        <w:rPr>
          <w:rFonts w:ascii="方正仿宋_GBK" w:eastAsia="方正仿宋_GBK" w:hAnsi="华文细黑" w:cs="华文细黑"/>
          <w:bCs w:val="0"/>
          <w:kern w:val="0"/>
          <w:sz w:val="24"/>
          <w:szCs w:val="24"/>
        </w:rPr>
      </w:pPr>
      <w:r w:rsidRPr="004A0C3D">
        <w:rPr>
          <w:rFonts w:ascii="方正仿宋_GBK" w:eastAsia="方正仿宋_GBK" w:hAnsi="华文细黑" w:cs="华文细黑" w:hint="eastAsia"/>
          <w:bCs w:val="0"/>
          <w:kern w:val="0"/>
          <w:sz w:val="24"/>
          <w:szCs w:val="24"/>
        </w:rPr>
        <w:t>样品提交时间：2021年7</w:t>
      </w:r>
      <w:r w:rsidR="00055897" w:rsidRPr="004A0C3D">
        <w:rPr>
          <w:rFonts w:ascii="方正仿宋_GBK" w:eastAsia="方正仿宋_GBK" w:hAnsi="华文细黑" w:cs="华文细黑" w:hint="eastAsia"/>
          <w:bCs w:val="0"/>
          <w:kern w:val="0"/>
          <w:sz w:val="24"/>
          <w:szCs w:val="24"/>
        </w:rPr>
        <w:t>月5日</w:t>
      </w:r>
      <w:r w:rsidR="00B85889" w:rsidRPr="004A0C3D">
        <w:rPr>
          <w:rFonts w:ascii="方正仿宋_GBK" w:eastAsia="方正仿宋_GBK" w:hAnsi="华文细黑" w:cs="华文细黑" w:hint="eastAsia"/>
          <w:bCs w:val="0"/>
          <w:kern w:val="0"/>
          <w:sz w:val="24"/>
          <w:szCs w:val="24"/>
        </w:rPr>
        <w:t xml:space="preserve"> 北京时间0</w:t>
      </w:r>
      <w:r w:rsidR="00B85889" w:rsidRPr="004A0C3D">
        <w:rPr>
          <w:rFonts w:ascii="方正仿宋_GBK" w:eastAsia="方正仿宋_GBK" w:hAnsi="华文细黑" w:cs="华文细黑"/>
          <w:bCs w:val="0"/>
          <w:kern w:val="0"/>
          <w:sz w:val="24"/>
          <w:szCs w:val="24"/>
        </w:rPr>
        <w:t>9</w:t>
      </w:r>
      <w:r w:rsidR="00B85889" w:rsidRPr="004A0C3D">
        <w:rPr>
          <w:rFonts w:ascii="方正仿宋_GBK" w:eastAsia="方正仿宋_GBK" w:hAnsi="华文细黑" w:cs="华文细黑" w:hint="eastAsia"/>
          <w:bCs w:val="0"/>
          <w:kern w:val="0"/>
          <w:sz w:val="24"/>
          <w:szCs w:val="24"/>
        </w:rPr>
        <w:t>:</w:t>
      </w:r>
      <w:r w:rsidR="00B85889" w:rsidRPr="004A0C3D">
        <w:rPr>
          <w:rFonts w:ascii="方正仿宋_GBK" w:eastAsia="方正仿宋_GBK" w:hAnsi="华文细黑" w:cs="华文细黑"/>
          <w:bCs w:val="0"/>
          <w:kern w:val="0"/>
          <w:sz w:val="24"/>
          <w:szCs w:val="24"/>
        </w:rPr>
        <w:t>00</w:t>
      </w:r>
      <w:r w:rsidR="00B85889" w:rsidRPr="004A0C3D">
        <w:rPr>
          <w:rFonts w:ascii="方正仿宋_GBK" w:eastAsia="方正仿宋_GBK" w:hAnsi="华文细黑" w:cs="华文细黑" w:hint="eastAsia"/>
          <w:bCs w:val="0"/>
          <w:kern w:val="0"/>
          <w:sz w:val="24"/>
          <w:szCs w:val="24"/>
        </w:rPr>
        <w:t>-</w:t>
      </w:r>
      <w:r w:rsidR="00B85889" w:rsidRPr="004A0C3D">
        <w:rPr>
          <w:rFonts w:ascii="方正仿宋_GBK" w:eastAsia="方正仿宋_GBK" w:hAnsi="华文细黑" w:cs="华文细黑"/>
          <w:bCs w:val="0"/>
          <w:kern w:val="0"/>
          <w:sz w:val="24"/>
          <w:szCs w:val="24"/>
        </w:rPr>
        <w:t>17</w:t>
      </w:r>
      <w:r w:rsidR="00B85889" w:rsidRPr="004A0C3D">
        <w:rPr>
          <w:rFonts w:ascii="方正仿宋_GBK" w:eastAsia="方正仿宋_GBK" w:hAnsi="华文细黑" w:cs="华文细黑" w:hint="eastAsia"/>
          <w:bCs w:val="0"/>
          <w:kern w:val="0"/>
          <w:sz w:val="24"/>
          <w:szCs w:val="24"/>
        </w:rPr>
        <w:t>:</w:t>
      </w:r>
      <w:r w:rsidR="00B85889" w:rsidRPr="004A0C3D">
        <w:rPr>
          <w:rFonts w:ascii="方正仿宋_GBK" w:eastAsia="方正仿宋_GBK" w:hAnsi="华文细黑" w:cs="华文细黑"/>
          <w:bCs w:val="0"/>
          <w:kern w:val="0"/>
          <w:sz w:val="24"/>
          <w:szCs w:val="24"/>
        </w:rPr>
        <w:t>00</w:t>
      </w:r>
    </w:p>
    <w:p w:rsidR="00AA1EE1" w:rsidRPr="004A0C3D" w:rsidRDefault="00AA1EE1" w:rsidP="00AA1EE1">
      <w:pPr>
        <w:spacing w:line="360" w:lineRule="auto"/>
        <w:ind w:firstLineChars="300" w:firstLine="720"/>
        <w:rPr>
          <w:rFonts w:ascii="方正仿宋_GBK" w:eastAsia="方正仿宋_GBK" w:hAnsi="华文细黑" w:cs="华文细黑"/>
          <w:kern w:val="0"/>
          <w:sz w:val="24"/>
          <w:szCs w:val="24"/>
        </w:rPr>
      </w:pPr>
      <w:r w:rsidRPr="004A0C3D">
        <w:rPr>
          <w:rFonts w:ascii="方正仿宋_GBK" w:eastAsia="方正仿宋_GBK" w:hAnsi="华文细黑" w:cs="华文细黑"/>
          <w:kern w:val="0"/>
          <w:sz w:val="24"/>
          <w:szCs w:val="24"/>
        </w:rPr>
        <w:t>样品接收</w:t>
      </w:r>
      <w:r w:rsidRPr="004A0C3D">
        <w:rPr>
          <w:rFonts w:ascii="方正仿宋_GBK" w:eastAsia="方正仿宋_GBK" w:hAnsi="华文细黑" w:cs="华文细黑" w:hint="eastAsia"/>
          <w:kern w:val="0"/>
          <w:sz w:val="24"/>
          <w:szCs w:val="24"/>
        </w:rPr>
        <w:t>联系人：彭老师，联系电话：</w:t>
      </w:r>
      <w:r w:rsidRPr="004A0C3D">
        <w:rPr>
          <w:rFonts w:ascii="方正仿宋_GBK" w:eastAsia="方正仿宋_GBK" w:hAnsi="华文细黑" w:cs="华文细黑"/>
          <w:kern w:val="0"/>
          <w:sz w:val="24"/>
          <w:szCs w:val="24"/>
        </w:rPr>
        <w:t>023-65488522</w:t>
      </w:r>
    </w:p>
    <w:p w:rsidR="00C70404" w:rsidRPr="004A0C3D" w:rsidRDefault="008A45B6" w:rsidP="00AA1EE1">
      <w:pPr>
        <w:snapToGrid w:val="0"/>
        <w:spacing w:line="360" w:lineRule="auto"/>
        <w:ind w:firstLineChars="250" w:firstLine="600"/>
        <w:rPr>
          <w:rFonts w:ascii="方正仿宋_GBK" w:eastAsia="方正仿宋_GBK" w:hAnsi="华文细黑" w:cs="华文细黑"/>
          <w:kern w:val="0"/>
          <w:sz w:val="24"/>
          <w:szCs w:val="24"/>
        </w:rPr>
        <w:sectPr w:rsidR="00C70404" w:rsidRPr="004A0C3D">
          <w:headerReference w:type="default" r:id="rId8"/>
          <w:footerReference w:type="default" r:id="rId9"/>
          <w:pgSz w:w="11906" w:h="16838"/>
          <w:pgMar w:top="1440" w:right="1134" w:bottom="1440" w:left="1134" w:header="851" w:footer="992" w:gutter="0"/>
          <w:pgNumType w:start="1"/>
          <w:cols w:space="720"/>
          <w:docGrid w:linePitch="312"/>
        </w:sectPr>
      </w:pPr>
      <w:r w:rsidRPr="004A0C3D">
        <w:rPr>
          <w:rFonts w:ascii="方正仿宋_GBK" w:eastAsia="方正仿宋_GBK" w:hAnsi="华文细黑" w:cs="华文细黑"/>
          <w:kern w:val="0"/>
          <w:sz w:val="24"/>
          <w:szCs w:val="24"/>
        </w:rPr>
        <w:t>2.</w:t>
      </w:r>
      <w:r w:rsidR="00140FF5" w:rsidRPr="004A0C3D">
        <w:rPr>
          <w:rFonts w:ascii="方正仿宋_GBK" w:eastAsia="方正仿宋_GBK" w:hAnsi="华文细黑" w:cs="华文细黑" w:hint="eastAsia"/>
          <w:kern w:val="0"/>
          <w:sz w:val="24"/>
          <w:szCs w:val="24"/>
        </w:rPr>
        <w:t>询价</w:t>
      </w:r>
      <w:r w:rsidR="00140FF5" w:rsidRPr="004A0C3D">
        <w:rPr>
          <w:rFonts w:ascii="方正仿宋_GBK" w:eastAsia="方正仿宋_GBK" w:hAnsi="华文细黑" w:cs="华文细黑"/>
          <w:kern w:val="0"/>
          <w:sz w:val="24"/>
          <w:szCs w:val="24"/>
        </w:rPr>
        <w:t>采购活动结束后，</w:t>
      </w:r>
      <w:r w:rsidR="00EE62AE" w:rsidRPr="004A0C3D">
        <w:rPr>
          <w:rFonts w:ascii="方正仿宋_GBK" w:eastAsia="方正仿宋_GBK" w:hAnsi="华文细黑" w:cs="华文细黑"/>
          <w:kern w:val="0"/>
          <w:sz w:val="24"/>
          <w:szCs w:val="24"/>
        </w:rPr>
        <w:t>未</w:t>
      </w:r>
      <w:r w:rsidR="00140FF5" w:rsidRPr="004A0C3D">
        <w:rPr>
          <w:rFonts w:ascii="方正仿宋_GBK" w:eastAsia="方正仿宋_GBK" w:hAnsi="华文细黑" w:cs="华文细黑" w:hint="eastAsia"/>
          <w:kern w:val="0"/>
          <w:sz w:val="24"/>
          <w:szCs w:val="24"/>
        </w:rPr>
        <w:t>成交供应商</w:t>
      </w:r>
      <w:r w:rsidR="00EE62AE" w:rsidRPr="004A0C3D">
        <w:rPr>
          <w:rFonts w:ascii="方正仿宋_GBK" w:eastAsia="方正仿宋_GBK" w:hAnsi="华文细黑" w:cs="华文细黑"/>
          <w:kern w:val="0"/>
          <w:sz w:val="24"/>
          <w:szCs w:val="24"/>
        </w:rPr>
        <w:t>提供的样品</w:t>
      </w:r>
      <w:r w:rsidR="00140FF5" w:rsidRPr="004A0C3D">
        <w:rPr>
          <w:rFonts w:ascii="方正仿宋_GBK" w:eastAsia="方正仿宋_GBK" w:hAnsi="华文细黑" w:cs="华文细黑" w:hint="eastAsia"/>
          <w:kern w:val="0"/>
          <w:sz w:val="24"/>
          <w:szCs w:val="24"/>
        </w:rPr>
        <w:t>联系采购人</w:t>
      </w:r>
      <w:r w:rsidR="00EE62AE" w:rsidRPr="004A0C3D">
        <w:rPr>
          <w:rFonts w:ascii="方正仿宋_GBK" w:eastAsia="方正仿宋_GBK" w:hAnsi="华文细黑" w:cs="华文细黑"/>
          <w:kern w:val="0"/>
          <w:sz w:val="24"/>
          <w:szCs w:val="24"/>
        </w:rPr>
        <w:t>退还；</w:t>
      </w:r>
      <w:r w:rsidR="00140FF5" w:rsidRPr="004A0C3D">
        <w:rPr>
          <w:rFonts w:ascii="方正仿宋_GBK" w:eastAsia="方正仿宋_GBK" w:hAnsi="华文细黑" w:cs="华文细黑" w:hint="eastAsia"/>
          <w:kern w:val="0"/>
          <w:sz w:val="24"/>
          <w:szCs w:val="24"/>
        </w:rPr>
        <w:t>成交供应商</w:t>
      </w:r>
      <w:r w:rsidR="00EE62AE" w:rsidRPr="004A0C3D">
        <w:rPr>
          <w:rFonts w:ascii="方正仿宋_GBK" w:eastAsia="方正仿宋_GBK" w:hAnsi="华文细黑" w:cs="华文细黑"/>
          <w:kern w:val="0"/>
          <w:sz w:val="24"/>
          <w:szCs w:val="24"/>
        </w:rPr>
        <w:t>提供的样品，</w:t>
      </w:r>
      <w:r w:rsidR="00140FF5" w:rsidRPr="004A0C3D">
        <w:rPr>
          <w:rFonts w:ascii="方正仿宋_GBK" w:eastAsia="方正仿宋_GBK" w:hAnsi="华文细黑" w:cs="华文细黑" w:hint="eastAsia"/>
          <w:kern w:val="0"/>
          <w:sz w:val="24"/>
          <w:szCs w:val="24"/>
        </w:rPr>
        <w:t>由采购人</w:t>
      </w:r>
      <w:r w:rsidR="00EE62AE" w:rsidRPr="004A0C3D">
        <w:rPr>
          <w:rFonts w:ascii="方正仿宋_GBK" w:eastAsia="方正仿宋_GBK" w:hAnsi="华文细黑" w:cs="华文细黑"/>
          <w:kern w:val="0"/>
          <w:sz w:val="24"/>
          <w:szCs w:val="24"/>
        </w:rPr>
        <w:t>进行保管、封存，并作为履约验收的参考。</w:t>
      </w:r>
    </w:p>
    <w:p w:rsidR="00AB5207" w:rsidRPr="004A0C3D" w:rsidRDefault="0066084D">
      <w:pPr>
        <w:spacing w:line="360" w:lineRule="auto"/>
        <w:jc w:val="center"/>
        <w:outlineLvl w:val="0"/>
        <w:rPr>
          <w:rFonts w:ascii="方正仿宋_GBK" w:eastAsia="方正仿宋_GBK" w:hAnsi="华文细黑" w:cs="华文细黑"/>
          <w:b/>
          <w:bCs/>
          <w:sz w:val="30"/>
          <w:szCs w:val="30"/>
        </w:rPr>
      </w:pPr>
      <w:bookmarkStart w:id="41" w:name="_Toc30795"/>
      <w:bookmarkStart w:id="42" w:name="_Toc528911889"/>
      <w:bookmarkStart w:id="43" w:name="_Toc246395362"/>
      <w:bookmarkStart w:id="44" w:name="_Toc246305555"/>
      <w:bookmarkStart w:id="45" w:name="_Toc245281251"/>
      <w:bookmarkStart w:id="46" w:name="_Toc31176"/>
      <w:bookmarkStart w:id="47" w:name="_Toc129763854"/>
      <w:bookmarkStart w:id="48" w:name="_Toc246305556"/>
      <w:bookmarkStart w:id="49" w:name="_Toc223847751"/>
      <w:bookmarkStart w:id="50" w:name="_Toc246395363"/>
      <w:bookmarkEnd w:id="35"/>
      <w:bookmarkEnd w:id="36"/>
      <w:bookmarkEnd w:id="37"/>
      <w:bookmarkEnd w:id="38"/>
      <w:bookmarkEnd w:id="39"/>
      <w:bookmarkEnd w:id="40"/>
      <w:r w:rsidRPr="004A0C3D">
        <w:rPr>
          <w:rFonts w:ascii="方正仿宋_GBK" w:eastAsia="方正仿宋_GBK" w:hAnsi="华文细黑" w:cs="华文细黑" w:hint="eastAsia"/>
          <w:b/>
          <w:bCs/>
          <w:sz w:val="30"/>
          <w:szCs w:val="30"/>
        </w:rPr>
        <w:lastRenderedPageBreak/>
        <w:t>第二篇　技术要求</w:t>
      </w:r>
      <w:bookmarkEnd w:id="41"/>
    </w:p>
    <w:p w:rsidR="00AB5207" w:rsidRPr="004A0C3D" w:rsidRDefault="0066084D">
      <w:pPr>
        <w:spacing w:line="360" w:lineRule="auto"/>
        <w:outlineLvl w:val="1"/>
        <w:rPr>
          <w:rFonts w:ascii="方正仿宋_GBK" w:eastAsia="方正仿宋_GBK" w:hAnsi="华文细黑" w:cs="华文细黑"/>
          <w:b/>
          <w:bCs/>
        </w:rPr>
      </w:pPr>
      <w:r w:rsidRPr="004A0C3D">
        <w:rPr>
          <w:rFonts w:ascii="方正仿宋_GBK" w:eastAsia="方正仿宋_GBK" w:hAnsi="华文细黑" w:cs="华文细黑" w:hint="eastAsia"/>
          <w:b/>
          <w:bCs/>
        </w:rPr>
        <w:t>一、需求一览表</w:t>
      </w:r>
    </w:p>
    <w:tbl>
      <w:tblPr>
        <w:tblStyle w:val="af6"/>
        <w:tblW w:w="10173" w:type="dxa"/>
        <w:tblLook w:val="04A0" w:firstRow="1" w:lastRow="0" w:firstColumn="1" w:lastColumn="0" w:noHBand="0" w:noVBand="1"/>
      </w:tblPr>
      <w:tblGrid>
        <w:gridCol w:w="600"/>
        <w:gridCol w:w="1167"/>
        <w:gridCol w:w="1892"/>
        <w:gridCol w:w="2515"/>
        <w:gridCol w:w="836"/>
        <w:gridCol w:w="3163"/>
      </w:tblGrid>
      <w:tr w:rsidR="004A0C3D" w:rsidRPr="004A0C3D" w:rsidTr="004D3CA3">
        <w:tc>
          <w:tcPr>
            <w:tcW w:w="604"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序号</w:t>
            </w:r>
          </w:p>
        </w:tc>
        <w:tc>
          <w:tcPr>
            <w:tcW w:w="1195"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品名</w:t>
            </w:r>
          </w:p>
        </w:tc>
        <w:tc>
          <w:tcPr>
            <w:tcW w:w="1866"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规格（mm）</w:t>
            </w:r>
          </w:p>
        </w:tc>
        <w:tc>
          <w:tcPr>
            <w:tcW w:w="2567"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详细参数</w:t>
            </w:r>
          </w:p>
        </w:tc>
        <w:tc>
          <w:tcPr>
            <w:tcW w:w="845"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数量</w:t>
            </w:r>
          </w:p>
        </w:tc>
        <w:tc>
          <w:tcPr>
            <w:tcW w:w="3096"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样式图</w:t>
            </w:r>
          </w:p>
        </w:tc>
      </w:tr>
      <w:tr w:rsidR="004A0C3D" w:rsidRPr="004A0C3D" w:rsidTr="00DA2366">
        <w:tc>
          <w:tcPr>
            <w:tcW w:w="10173" w:type="dxa"/>
            <w:gridSpan w:val="6"/>
            <w:vAlign w:val="center"/>
          </w:tcPr>
          <w:p w:rsidR="001529B7" w:rsidRPr="004A0C3D" w:rsidRDefault="002313FD" w:rsidP="002313FD">
            <w:pPr>
              <w:jc w:val="left"/>
              <w:rPr>
                <w:rFonts w:ascii="方正仿宋_GBK" w:eastAsia="方正仿宋_GBK"/>
                <w:sz w:val="21"/>
                <w:szCs w:val="21"/>
              </w:rPr>
            </w:pPr>
            <w:r w:rsidRPr="004A0C3D">
              <w:rPr>
                <w:rFonts w:ascii="方正仿宋_GBK" w:eastAsia="方正仿宋_GBK" w:hint="eastAsia"/>
                <w:sz w:val="21"/>
                <w:szCs w:val="21"/>
              </w:rPr>
              <w:t>负二楼、负一楼、一楼、二楼图书馆边桌</w:t>
            </w:r>
          </w:p>
        </w:tc>
      </w:tr>
      <w:tr w:rsidR="004A0C3D" w:rsidRPr="004A0C3D" w:rsidTr="001529B7">
        <w:tc>
          <w:tcPr>
            <w:tcW w:w="651"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1</w:t>
            </w:r>
          </w:p>
        </w:tc>
        <w:tc>
          <w:tcPr>
            <w:tcW w:w="1450"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桌面</w:t>
            </w:r>
          </w:p>
        </w:tc>
        <w:tc>
          <w:tcPr>
            <w:tcW w:w="1942"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sz w:val="21"/>
                <w:szCs w:val="21"/>
              </w:rPr>
              <w:t>1200*600*25</w:t>
            </w:r>
          </w:p>
        </w:tc>
        <w:tc>
          <w:tcPr>
            <w:tcW w:w="3048" w:type="dxa"/>
            <w:vAlign w:val="center"/>
          </w:tcPr>
          <w:p w:rsidR="000824EF" w:rsidRPr="004A0C3D" w:rsidRDefault="000824EF" w:rsidP="000824EF">
            <w:pPr>
              <w:jc w:val="left"/>
              <w:rPr>
                <w:rFonts w:ascii="方正仿宋_GBK" w:eastAsia="方正仿宋_GBK"/>
                <w:sz w:val="21"/>
                <w:szCs w:val="21"/>
              </w:rPr>
            </w:pPr>
            <w:r w:rsidRPr="004A0C3D">
              <w:rPr>
                <w:rFonts w:ascii="方正仿宋_GBK" w:eastAsia="方正仿宋_GBK" w:hint="eastAsia"/>
                <w:sz w:val="21"/>
                <w:szCs w:val="21"/>
              </w:rPr>
              <w:t>面材：实木木皮贴面，厚度0.6mm，色泽均匀，纹理清晰；基材：厚度为25mmE1级环保中密度纤维板，经耐酸碱、防虫、防腐等处理，确保甲醛之排放达至安全水平；油漆：德国“易涂宝”面漆，台湾“大宝”底漆，采用二底三面油漆工艺，符合国际E1级环保标准；</w:t>
            </w:r>
            <w:r w:rsidR="00581780" w:rsidRPr="004A0C3D">
              <w:rPr>
                <w:rFonts w:ascii="方正仿宋_GBK" w:eastAsia="方正仿宋_GBK" w:hint="eastAsia"/>
                <w:sz w:val="21"/>
                <w:szCs w:val="21"/>
              </w:rPr>
              <w:t>桌面带9cm高一体挡水条，挡水条上开一个安装集线器槽。</w:t>
            </w:r>
          </w:p>
        </w:tc>
        <w:tc>
          <w:tcPr>
            <w:tcW w:w="931"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213位</w:t>
            </w:r>
          </w:p>
        </w:tc>
        <w:tc>
          <w:tcPr>
            <w:tcW w:w="2151"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noProof/>
                <w:sz w:val="21"/>
                <w:szCs w:val="21"/>
              </w:rPr>
              <w:drawing>
                <wp:inline distT="0" distB="0" distL="0" distR="0" wp14:anchorId="4DB3BBDE">
                  <wp:extent cx="1676400" cy="7147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8177" cy="723996"/>
                          </a:xfrm>
                          <a:prstGeom prst="rect">
                            <a:avLst/>
                          </a:prstGeom>
                          <a:noFill/>
                        </pic:spPr>
                      </pic:pic>
                    </a:graphicData>
                  </a:graphic>
                </wp:inline>
              </w:drawing>
            </w:r>
          </w:p>
        </w:tc>
      </w:tr>
      <w:tr w:rsidR="004A0C3D" w:rsidRPr="004A0C3D" w:rsidTr="001529B7">
        <w:tc>
          <w:tcPr>
            <w:tcW w:w="651"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2</w:t>
            </w:r>
          </w:p>
        </w:tc>
        <w:tc>
          <w:tcPr>
            <w:tcW w:w="1450"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集线器</w:t>
            </w:r>
          </w:p>
        </w:tc>
        <w:tc>
          <w:tcPr>
            <w:tcW w:w="1942"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常规</w:t>
            </w:r>
          </w:p>
        </w:tc>
        <w:tc>
          <w:tcPr>
            <w:tcW w:w="3048" w:type="dxa"/>
            <w:vAlign w:val="center"/>
          </w:tcPr>
          <w:p w:rsidR="000824EF" w:rsidRPr="004A0C3D" w:rsidRDefault="000824EF" w:rsidP="000824EF">
            <w:pPr>
              <w:jc w:val="left"/>
              <w:rPr>
                <w:rFonts w:ascii="方正仿宋_GBK" w:eastAsia="方正仿宋_GBK"/>
                <w:sz w:val="21"/>
                <w:szCs w:val="21"/>
              </w:rPr>
            </w:pPr>
            <w:r w:rsidRPr="004A0C3D">
              <w:rPr>
                <w:rFonts w:ascii="方正仿宋_GBK" w:eastAsia="方正仿宋_GBK" w:hint="eastAsia"/>
                <w:sz w:val="21"/>
                <w:szCs w:val="21"/>
              </w:rPr>
              <w:t>白色面板，带1个USB，1个3插头,一个2插头,包含电线、走线、接线、安装材料。</w:t>
            </w:r>
          </w:p>
        </w:tc>
        <w:tc>
          <w:tcPr>
            <w:tcW w:w="931"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213个</w:t>
            </w:r>
          </w:p>
        </w:tc>
        <w:tc>
          <w:tcPr>
            <w:tcW w:w="2151" w:type="dxa"/>
            <w:vAlign w:val="center"/>
          </w:tcPr>
          <w:p w:rsidR="000824EF" w:rsidRPr="004A0C3D" w:rsidRDefault="000824EF"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14651036">
                  <wp:extent cx="820882" cy="762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9048" cy="778863"/>
                          </a:xfrm>
                          <a:prstGeom prst="rect">
                            <a:avLst/>
                          </a:prstGeom>
                          <a:noFill/>
                        </pic:spPr>
                      </pic:pic>
                    </a:graphicData>
                  </a:graphic>
                </wp:inline>
              </w:drawing>
            </w:r>
          </w:p>
        </w:tc>
      </w:tr>
      <w:tr w:rsidR="004A0C3D" w:rsidRPr="004A0C3D" w:rsidTr="001529B7">
        <w:tc>
          <w:tcPr>
            <w:tcW w:w="651" w:type="dxa"/>
            <w:vAlign w:val="center"/>
          </w:tcPr>
          <w:p w:rsidR="000824EF" w:rsidRPr="004A0C3D" w:rsidRDefault="000824EF" w:rsidP="00DA637F">
            <w:pPr>
              <w:jc w:val="center"/>
              <w:rPr>
                <w:rFonts w:ascii="方正仿宋_GBK" w:eastAsia="方正仿宋_GBK"/>
                <w:sz w:val="21"/>
                <w:szCs w:val="21"/>
              </w:rPr>
            </w:pPr>
            <w:r w:rsidRPr="004A0C3D">
              <w:rPr>
                <w:rFonts w:ascii="方正仿宋_GBK" w:eastAsia="方正仿宋_GBK" w:hint="eastAsia"/>
                <w:sz w:val="21"/>
                <w:szCs w:val="21"/>
              </w:rPr>
              <w:t>3</w:t>
            </w:r>
          </w:p>
        </w:tc>
        <w:tc>
          <w:tcPr>
            <w:tcW w:w="1450" w:type="dxa"/>
            <w:vAlign w:val="center"/>
          </w:tcPr>
          <w:p w:rsidR="000824EF" w:rsidRPr="004A0C3D" w:rsidRDefault="001529B7" w:rsidP="00DA637F">
            <w:pPr>
              <w:jc w:val="center"/>
              <w:rPr>
                <w:rFonts w:ascii="方正仿宋_GBK" w:eastAsia="方正仿宋_GBK"/>
                <w:sz w:val="21"/>
                <w:szCs w:val="21"/>
              </w:rPr>
            </w:pPr>
            <w:r w:rsidRPr="004A0C3D">
              <w:rPr>
                <w:rFonts w:ascii="方正仿宋_GBK" w:eastAsia="方正仿宋_GBK" w:hint="eastAsia"/>
                <w:sz w:val="21"/>
                <w:szCs w:val="21"/>
              </w:rPr>
              <w:t>椅子</w:t>
            </w:r>
          </w:p>
        </w:tc>
        <w:tc>
          <w:tcPr>
            <w:tcW w:w="1942" w:type="dxa"/>
            <w:vAlign w:val="center"/>
          </w:tcPr>
          <w:p w:rsidR="000824EF" w:rsidRPr="004A0C3D" w:rsidRDefault="001529B7" w:rsidP="00DA637F">
            <w:pPr>
              <w:jc w:val="center"/>
              <w:rPr>
                <w:rFonts w:ascii="方正仿宋_GBK" w:eastAsia="方正仿宋_GBK"/>
                <w:sz w:val="21"/>
                <w:szCs w:val="21"/>
              </w:rPr>
            </w:pPr>
            <w:r w:rsidRPr="004A0C3D">
              <w:rPr>
                <w:rFonts w:ascii="方正仿宋_GBK" w:eastAsia="方正仿宋_GBK" w:hint="eastAsia"/>
                <w:sz w:val="21"/>
                <w:szCs w:val="21"/>
              </w:rPr>
              <w:t>常规</w:t>
            </w:r>
          </w:p>
        </w:tc>
        <w:tc>
          <w:tcPr>
            <w:tcW w:w="3048" w:type="dxa"/>
            <w:vAlign w:val="center"/>
          </w:tcPr>
          <w:p w:rsidR="000824EF" w:rsidRPr="004A0C3D" w:rsidRDefault="001529B7" w:rsidP="000824EF">
            <w:pPr>
              <w:jc w:val="left"/>
              <w:rPr>
                <w:rFonts w:ascii="方正仿宋_GBK" w:eastAsia="方正仿宋_GBK"/>
                <w:sz w:val="21"/>
                <w:szCs w:val="21"/>
              </w:rPr>
            </w:pPr>
            <w:r w:rsidRPr="004A0C3D">
              <w:rPr>
                <w:rFonts w:ascii="方正仿宋_GBK" w:eastAsia="方正仿宋_GBK" w:hint="eastAsia"/>
                <w:sz w:val="21"/>
                <w:szCs w:val="21"/>
              </w:rPr>
              <w:t>背灰色PP朔胶、坐颐达弹性系列布绒（颜色可选）、高密度海绵、灰色喷涂架、铝合金连接件、背可回弹、尼龙扶手可翻转、可折叠，带轮</w:t>
            </w:r>
          </w:p>
        </w:tc>
        <w:tc>
          <w:tcPr>
            <w:tcW w:w="931" w:type="dxa"/>
            <w:vAlign w:val="center"/>
          </w:tcPr>
          <w:p w:rsidR="000824EF" w:rsidRPr="004A0C3D" w:rsidRDefault="001529B7" w:rsidP="00DA637F">
            <w:pPr>
              <w:jc w:val="center"/>
              <w:rPr>
                <w:rFonts w:ascii="方正仿宋_GBK" w:eastAsia="方正仿宋_GBK"/>
                <w:sz w:val="21"/>
                <w:szCs w:val="21"/>
              </w:rPr>
            </w:pPr>
            <w:r w:rsidRPr="004A0C3D">
              <w:rPr>
                <w:rFonts w:ascii="方正仿宋_GBK" w:eastAsia="方正仿宋_GBK" w:hint="eastAsia"/>
                <w:sz w:val="21"/>
                <w:szCs w:val="21"/>
              </w:rPr>
              <w:t>213把</w:t>
            </w:r>
          </w:p>
        </w:tc>
        <w:tc>
          <w:tcPr>
            <w:tcW w:w="2151" w:type="dxa"/>
            <w:vAlign w:val="center"/>
          </w:tcPr>
          <w:p w:rsidR="000824EF" w:rsidRPr="004A0C3D" w:rsidRDefault="001529B7"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2049421C">
                  <wp:extent cx="819150" cy="868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285" cy="884531"/>
                          </a:xfrm>
                          <a:prstGeom prst="rect">
                            <a:avLst/>
                          </a:prstGeom>
                          <a:noFill/>
                        </pic:spPr>
                      </pic:pic>
                    </a:graphicData>
                  </a:graphic>
                </wp:inline>
              </w:drawing>
            </w:r>
          </w:p>
        </w:tc>
      </w:tr>
      <w:tr w:rsidR="004A0C3D" w:rsidRPr="004A0C3D" w:rsidTr="00DA2366">
        <w:tc>
          <w:tcPr>
            <w:tcW w:w="10173" w:type="dxa"/>
            <w:gridSpan w:val="6"/>
            <w:vAlign w:val="center"/>
          </w:tcPr>
          <w:p w:rsidR="00756AC0" w:rsidRPr="004A0C3D" w:rsidRDefault="00756AC0" w:rsidP="00756AC0">
            <w:pPr>
              <w:jc w:val="left"/>
              <w:rPr>
                <w:rFonts w:ascii="方正仿宋_GBK" w:eastAsia="方正仿宋_GBK"/>
                <w:noProof/>
                <w:sz w:val="21"/>
                <w:szCs w:val="21"/>
              </w:rPr>
            </w:pPr>
            <w:r w:rsidRPr="004A0C3D">
              <w:rPr>
                <w:rFonts w:ascii="方正仿宋_GBK" w:eastAsia="方正仿宋_GBK" w:hint="eastAsia"/>
                <w:noProof/>
                <w:sz w:val="21"/>
                <w:szCs w:val="21"/>
              </w:rPr>
              <w:t>三楼图书馆方案</w:t>
            </w:r>
          </w:p>
        </w:tc>
      </w:tr>
      <w:tr w:rsidR="004A0C3D" w:rsidRPr="004A0C3D" w:rsidTr="001529B7">
        <w:tc>
          <w:tcPr>
            <w:tcW w:w="65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t>1</w:t>
            </w:r>
          </w:p>
        </w:tc>
        <w:tc>
          <w:tcPr>
            <w:tcW w:w="1450"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hint="eastAsia"/>
                <w:sz w:val="21"/>
                <w:szCs w:val="21"/>
              </w:rPr>
              <w:t>软包隔断背靠</w:t>
            </w:r>
          </w:p>
        </w:tc>
        <w:tc>
          <w:tcPr>
            <w:tcW w:w="1942"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t>1200*150*930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w:t>
            </w:r>
            <w:r w:rsidRPr="004A0C3D">
              <w:rPr>
                <w:rFonts w:ascii="方正仿宋_GBK" w:eastAsia="方正仿宋_GBK" w:hint="eastAsia"/>
                <w:sz w:val="21"/>
                <w:szCs w:val="21"/>
              </w:rPr>
              <w:lastRenderedPageBreak/>
              <w:t>中，回弹好，不变形，表面无粘性；</w:t>
            </w:r>
          </w:p>
          <w:p w:rsidR="000824EF"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hint="eastAsia"/>
                <w:sz w:val="21"/>
                <w:szCs w:val="21"/>
              </w:rPr>
              <w:lastRenderedPageBreak/>
              <w:t>2个</w:t>
            </w:r>
          </w:p>
        </w:tc>
        <w:tc>
          <w:tcPr>
            <w:tcW w:w="2151" w:type="dxa"/>
            <w:vAlign w:val="center"/>
          </w:tcPr>
          <w:p w:rsidR="000824EF"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45AF5A22">
                  <wp:extent cx="1048385" cy="1152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385" cy="1152525"/>
                          </a:xfrm>
                          <a:prstGeom prst="rect">
                            <a:avLst/>
                          </a:prstGeom>
                          <a:noFill/>
                        </pic:spPr>
                      </pic:pic>
                    </a:graphicData>
                  </a:graphic>
                </wp:inline>
              </w:drawing>
            </w:r>
          </w:p>
        </w:tc>
      </w:tr>
      <w:tr w:rsidR="004A0C3D" w:rsidRPr="004A0C3D" w:rsidTr="001529B7">
        <w:tc>
          <w:tcPr>
            <w:tcW w:w="65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lastRenderedPageBreak/>
              <w:t>2</w:t>
            </w:r>
          </w:p>
        </w:tc>
        <w:tc>
          <w:tcPr>
            <w:tcW w:w="1450"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软包背靠</w:t>
            </w:r>
          </w:p>
        </w:tc>
        <w:tc>
          <w:tcPr>
            <w:tcW w:w="1942"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1950*150*730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海绵：采用PU低燃高密度、高弹力模具一次成型泡棉定型海棉，软硬适中，回弹好，不变形，表面无粘性；</w:t>
            </w:r>
          </w:p>
          <w:p w:rsidR="000824EF"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2个</w:t>
            </w:r>
          </w:p>
        </w:tc>
        <w:tc>
          <w:tcPr>
            <w:tcW w:w="2151" w:type="dxa"/>
            <w:vAlign w:val="center"/>
          </w:tcPr>
          <w:p w:rsidR="000824EF"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389C2D7E">
                  <wp:extent cx="1213485" cy="1115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3485" cy="1115695"/>
                          </a:xfrm>
                          <a:prstGeom prst="rect">
                            <a:avLst/>
                          </a:prstGeom>
                          <a:noFill/>
                        </pic:spPr>
                      </pic:pic>
                    </a:graphicData>
                  </a:graphic>
                </wp:inline>
              </w:drawing>
            </w:r>
          </w:p>
        </w:tc>
      </w:tr>
      <w:tr w:rsidR="004A0C3D" w:rsidRPr="004A0C3D" w:rsidTr="001529B7">
        <w:tc>
          <w:tcPr>
            <w:tcW w:w="65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t>3</w:t>
            </w:r>
          </w:p>
        </w:tc>
        <w:tc>
          <w:tcPr>
            <w:tcW w:w="1450"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沙发</w:t>
            </w:r>
          </w:p>
        </w:tc>
        <w:tc>
          <w:tcPr>
            <w:tcW w:w="1942"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1500*600*430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海绵：采用PU低燃高密度、高弹力模具一次成型泡棉定型海棉，软硬适中，回弹好，不变形，表面无粘性；</w:t>
            </w:r>
          </w:p>
          <w:p w:rsidR="000824EF"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2个</w:t>
            </w:r>
          </w:p>
        </w:tc>
        <w:tc>
          <w:tcPr>
            <w:tcW w:w="2151" w:type="dxa"/>
            <w:vAlign w:val="center"/>
          </w:tcPr>
          <w:p w:rsidR="000824EF"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7E46E469">
                  <wp:extent cx="1828800" cy="1200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200785"/>
                          </a:xfrm>
                          <a:prstGeom prst="rect">
                            <a:avLst/>
                          </a:prstGeom>
                          <a:noFill/>
                        </pic:spPr>
                      </pic:pic>
                    </a:graphicData>
                  </a:graphic>
                </wp:inline>
              </w:drawing>
            </w:r>
          </w:p>
        </w:tc>
      </w:tr>
      <w:tr w:rsidR="004A0C3D" w:rsidRPr="004A0C3D" w:rsidTr="001529B7">
        <w:tc>
          <w:tcPr>
            <w:tcW w:w="65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t>4</w:t>
            </w:r>
          </w:p>
        </w:tc>
        <w:tc>
          <w:tcPr>
            <w:tcW w:w="1450"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沙发</w:t>
            </w:r>
          </w:p>
        </w:tc>
        <w:tc>
          <w:tcPr>
            <w:tcW w:w="1942"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1200*600*430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w:t>
            </w:r>
            <w:r w:rsidRPr="004A0C3D">
              <w:rPr>
                <w:rFonts w:ascii="方正仿宋_GBK" w:eastAsia="方正仿宋_GBK" w:hint="eastAsia"/>
                <w:sz w:val="21"/>
                <w:szCs w:val="21"/>
              </w:rPr>
              <w:lastRenderedPageBreak/>
              <w:t>中，回弹好，不变形，表面无粘性；</w:t>
            </w:r>
          </w:p>
          <w:p w:rsidR="000824EF"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lastRenderedPageBreak/>
              <w:t>2个</w:t>
            </w:r>
          </w:p>
        </w:tc>
        <w:tc>
          <w:tcPr>
            <w:tcW w:w="2151" w:type="dxa"/>
            <w:vAlign w:val="center"/>
          </w:tcPr>
          <w:p w:rsidR="000824EF"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2753C711">
                  <wp:extent cx="1694815" cy="11036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4815" cy="1103630"/>
                          </a:xfrm>
                          <a:prstGeom prst="rect">
                            <a:avLst/>
                          </a:prstGeom>
                          <a:noFill/>
                        </pic:spPr>
                      </pic:pic>
                    </a:graphicData>
                  </a:graphic>
                </wp:inline>
              </w:drawing>
            </w:r>
          </w:p>
        </w:tc>
      </w:tr>
      <w:tr w:rsidR="004A0C3D" w:rsidRPr="004A0C3D" w:rsidTr="001529B7">
        <w:tc>
          <w:tcPr>
            <w:tcW w:w="65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lastRenderedPageBreak/>
              <w:t>5</w:t>
            </w:r>
          </w:p>
        </w:tc>
        <w:tc>
          <w:tcPr>
            <w:tcW w:w="1450"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方形沙发</w:t>
            </w:r>
          </w:p>
        </w:tc>
        <w:tc>
          <w:tcPr>
            <w:tcW w:w="1942"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650*650*430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海绵：采用PU低燃高密度、高弹力模具一次成型泡棉定型海棉，软硬适中，回弹好，不变形，表面无粘性；</w:t>
            </w:r>
          </w:p>
          <w:p w:rsidR="000824EF"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2个</w:t>
            </w:r>
          </w:p>
        </w:tc>
        <w:tc>
          <w:tcPr>
            <w:tcW w:w="2151" w:type="dxa"/>
            <w:vAlign w:val="center"/>
          </w:tcPr>
          <w:p w:rsidR="000824EF"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038C2BC6">
                  <wp:extent cx="1152525" cy="1183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83005"/>
                          </a:xfrm>
                          <a:prstGeom prst="rect">
                            <a:avLst/>
                          </a:prstGeom>
                          <a:noFill/>
                        </pic:spPr>
                      </pic:pic>
                    </a:graphicData>
                  </a:graphic>
                </wp:inline>
              </w:drawing>
            </w:r>
          </w:p>
        </w:tc>
      </w:tr>
      <w:tr w:rsidR="004A0C3D" w:rsidRPr="004A0C3D" w:rsidTr="001529B7">
        <w:tc>
          <w:tcPr>
            <w:tcW w:w="651" w:type="dxa"/>
            <w:vAlign w:val="center"/>
          </w:tcPr>
          <w:p w:rsidR="000824EF" w:rsidRPr="004A0C3D" w:rsidRDefault="00756AC0" w:rsidP="00DA637F">
            <w:pPr>
              <w:jc w:val="center"/>
              <w:rPr>
                <w:rFonts w:ascii="方正仿宋_GBK" w:eastAsia="方正仿宋_GBK"/>
                <w:sz w:val="21"/>
                <w:szCs w:val="21"/>
              </w:rPr>
            </w:pPr>
            <w:r w:rsidRPr="004A0C3D">
              <w:rPr>
                <w:rFonts w:ascii="方正仿宋_GBK" w:eastAsia="方正仿宋_GBK"/>
                <w:sz w:val="21"/>
                <w:szCs w:val="21"/>
              </w:rPr>
              <w:t>6</w:t>
            </w:r>
          </w:p>
        </w:tc>
        <w:tc>
          <w:tcPr>
            <w:tcW w:w="1450"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圆凳</w:t>
            </w:r>
          </w:p>
        </w:tc>
        <w:tc>
          <w:tcPr>
            <w:tcW w:w="1942"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350*350*380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海绵：采用PU低燃高密度、高弹力模具一次成型泡棉定型海棉，软硬适中，回弹好，不变形，表面无粘性；</w:t>
            </w:r>
          </w:p>
          <w:p w:rsidR="000824EF"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0824EF"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4个</w:t>
            </w:r>
          </w:p>
        </w:tc>
        <w:tc>
          <w:tcPr>
            <w:tcW w:w="2151" w:type="dxa"/>
            <w:vAlign w:val="center"/>
          </w:tcPr>
          <w:p w:rsidR="000824EF"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26A4537C">
                  <wp:extent cx="1508489" cy="1295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71" cy="1298390"/>
                          </a:xfrm>
                          <a:prstGeom prst="rect">
                            <a:avLst/>
                          </a:prstGeom>
                          <a:noFill/>
                        </pic:spPr>
                      </pic:pic>
                    </a:graphicData>
                  </a:graphic>
                </wp:inline>
              </w:drawing>
            </w:r>
          </w:p>
        </w:tc>
      </w:tr>
      <w:tr w:rsidR="004A0C3D" w:rsidRPr="004A0C3D" w:rsidTr="001529B7">
        <w:tc>
          <w:tcPr>
            <w:tcW w:w="651"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7</w:t>
            </w:r>
          </w:p>
        </w:tc>
        <w:tc>
          <w:tcPr>
            <w:tcW w:w="1450"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边几</w:t>
            </w:r>
          </w:p>
        </w:tc>
        <w:tc>
          <w:tcPr>
            <w:tcW w:w="1942"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200*600*430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基材：厚度为E1级环保实木颗粒板，经耐酸碱、防虫、防腐等处理，确保甲醛之排放达至安全水平；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钢木结构，外形美观，经久耐用，选用ABS连接</w:t>
            </w:r>
            <w:r w:rsidRPr="004A0C3D">
              <w:rPr>
                <w:rFonts w:ascii="方正仿宋_GBK" w:eastAsia="方正仿宋_GBK" w:hint="eastAsia"/>
                <w:sz w:val="21"/>
                <w:szCs w:val="21"/>
              </w:rPr>
              <w:lastRenderedPageBreak/>
              <w:t>件，牢固耐用。</w:t>
            </w:r>
          </w:p>
        </w:tc>
        <w:tc>
          <w:tcPr>
            <w:tcW w:w="931"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lastRenderedPageBreak/>
              <w:t>2个</w:t>
            </w:r>
          </w:p>
        </w:tc>
        <w:tc>
          <w:tcPr>
            <w:tcW w:w="2151" w:type="dxa"/>
            <w:vAlign w:val="center"/>
          </w:tcPr>
          <w:p w:rsidR="0040591B"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6944EF17">
                  <wp:extent cx="1066800" cy="10915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91565"/>
                          </a:xfrm>
                          <a:prstGeom prst="rect">
                            <a:avLst/>
                          </a:prstGeom>
                          <a:noFill/>
                        </pic:spPr>
                      </pic:pic>
                    </a:graphicData>
                  </a:graphic>
                </wp:inline>
              </w:drawing>
            </w:r>
          </w:p>
        </w:tc>
      </w:tr>
      <w:tr w:rsidR="004A0C3D" w:rsidRPr="004A0C3D" w:rsidTr="001529B7">
        <w:tc>
          <w:tcPr>
            <w:tcW w:w="651"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lastRenderedPageBreak/>
              <w:t>8</w:t>
            </w:r>
          </w:p>
        </w:tc>
        <w:tc>
          <w:tcPr>
            <w:tcW w:w="1450"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弧形沙发</w:t>
            </w:r>
          </w:p>
        </w:tc>
        <w:tc>
          <w:tcPr>
            <w:tcW w:w="1942"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sz w:val="21"/>
                <w:szCs w:val="21"/>
              </w:rPr>
              <w:t>1000*600*430</w:t>
            </w:r>
          </w:p>
        </w:tc>
        <w:tc>
          <w:tcPr>
            <w:tcW w:w="3048" w:type="dxa"/>
            <w:vAlign w:val="center"/>
          </w:tcPr>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海绵：采用PU低燃高密度、高弹力模具一次成型泡棉定型海棉，软硬适中，回弹好，不变形，表面无粘性；</w:t>
            </w:r>
          </w:p>
          <w:p w:rsidR="0040591B" w:rsidRPr="004A0C3D" w:rsidRDefault="0040591B" w:rsidP="0040591B">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931"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3个</w:t>
            </w:r>
          </w:p>
        </w:tc>
        <w:tc>
          <w:tcPr>
            <w:tcW w:w="2151" w:type="dxa"/>
            <w:vAlign w:val="center"/>
          </w:tcPr>
          <w:p w:rsidR="0040591B" w:rsidRPr="004A0C3D" w:rsidRDefault="0040591B"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011579EB">
                  <wp:extent cx="1444625" cy="11582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4625" cy="1158240"/>
                          </a:xfrm>
                          <a:prstGeom prst="rect">
                            <a:avLst/>
                          </a:prstGeom>
                          <a:noFill/>
                        </pic:spPr>
                      </pic:pic>
                    </a:graphicData>
                  </a:graphic>
                </wp:inline>
              </w:drawing>
            </w:r>
          </w:p>
        </w:tc>
      </w:tr>
      <w:tr w:rsidR="004A0C3D" w:rsidRPr="004A0C3D" w:rsidTr="001529B7">
        <w:tc>
          <w:tcPr>
            <w:tcW w:w="651"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9</w:t>
            </w:r>
          </w:p>
        </w:tc>
        <w:tc>
          <w:tcPr>
            <w:tcW w:w="1450"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方茶几</w:t>
            </w:r>
          </w:p>
        </w:tc>
        <w:tc>
          <w:tcPr>
            <w:tcW w:w="1942"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sz w:val="21"/>
                <w:szCs w:val="21"/>
              </w:rPr>
              <w:t>800*800*750</w:t>
            </w:r>
          </w:p>
        </w:tc>
        <w:tc>
          <w:tcPr>
            <w:tcW w:w="3048" w:type="dxa"/>
            <w:vAlign w:val="center"/>
          </w:tcPr>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面材：进口实木木皮贴面，厚度0.6mm，色泽均匀，纹理清晰；</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 xml:space="preserve">基材：厚度为30mmE1级环保中密度纤维板，经耐酸碱、防虫、防腐等处理，确保甲醛之排放达至安全水平； </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油漆：德国“易涂宝”面漆，台湾“大宝”底漆，采用二底三面油漆工艺，符合国际E1级环保标准；</w:t>
            </w:r>
          </w:p>
          <w:p w:rsidR="0040591B"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钢木结构（圆角），外形美观，经久耐用，选用ABS连接件，牢固耐用。</w:t>
            </w:r>
          </w:p>
        </w:tc>
        <w:tc>
          <w:tcPr>
            <w:tcW w:w="931"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1个</w:t>
            </w:r>
          </w:p>
        </w:tc>
        <w:tc>
          <w:tcPr>
            <w:tcW w:w="2151" w:type="dxa"/>
            <w:vAlign w:val="center"/>
          </w:tcPr>
          <w:p w:rsidR="0040591B" w:rsidRPr="004A0C3D" w:rsidRDefault="004D3CA3"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313370F1">
                  <wp:extent cx="1633855" cy="14325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3855" cy="1432560"/>
                          </a:xfrm>
                          <a:prstGeom prst="rect">
                            <a:avLst/>
                          </a:prstGeom>
                          <a:noFill/>
                        </pic:spPr>
                      </pic:pic>
                    </a:graphicData>
                  </a:graphic>
                </wp:inline>
              </w:drawing>
            </w:r>
          </w:p>
        </w:tc>
      </w:tr>
      <w:tr w:rsidR="004A0C3D" w:rsidRPr="004A0C3D" w:rsidTr="001529B7">
        <w:tc>
          <w:tcPr>
            <w:tcW w:w="651"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10</w:t>
            </w:r>
          </w:p>
        </w:tc>
        <w:tc>
          <w:tcPr>
            <w:tcW w:w="1450" w:type="dxa"/>
            <w:vAlign w:val="center"/>
          </w:tcPr>
          <w:p w:rsidR="0040591B" w:rsidRPr="004A0C3D" w:rsidRDefault="0040591B" w:rsidP="00DA637F">
            <w:pPr>
              <w:jc w:val="center"/>
              <w:rPr>
                <w:rFonts w:ascii="方正仿宋_GBK" w:eastAsia="方正仿宋_GBK"/>
                <w:sz w:val="21"/>
                <w:szCs w:val="21"/>
              </w:rPr>
            </w:pPr>
            <w:r w:rsidRPr="004A0C3D">
              <w:rPr>
                <w:rFonts w:ascii="方正仿宋_GBK" w:eastAsia="方正仿宋_GBK" w:hint="eastAsia"/>
                <w:sz w:val="21"/>
                <w:szCs w:val="21"/>
              </w:rPr>
              <w:t>圆茶几</w:t>
            </w:r>
          </w:p>
        </w:tc>
        <w:tc>
          <w:tcPr>
            <w:tcW w:w="1942"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sz w:val="21"/>
                <w:szCs w:val="21"/>
              </w:rPr>
              <w:t>800*800*750</w:t>
            </w:r>
          </w:p>
        </w:tc>
        <w:tc>
          <w:tcPr>
            <w:tcW w:w="3048" w:type="dxa"/>
            <w:vAlign w:val="center"/>
          </w:tcPr>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面材：进口实木木皮贴面，厚度0.6mm，色泽均匀，纹理清晰；</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 xml:space="preserve">基材：厚度为30mmE1级环保中密度纤维板，经耐酸碱、防虫、防腐等处理，确保甲醛之排放达至安全水平； </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油漆：德国“易涂宝”面漆，台湾“大宝”底漆，</w:t>
            </w:r>
            <w:r w:rsidRPr="004A0C3D">
              <w:rPr>
                <w:rFonts w:ascii="方正仿宋_GBK" w:eastAsia="方正仿宋_GBK" w:hint="eastAsia"/>
                <w:sz w:val="21"/>
                <w:szCs w:val="21"/>
              </w:rPr>
              <w:lastRenderedPageBreak/>
              <w:t>采用二底三面油漆工艺，符合国际E1级环保标准；</w:t>
            </w:r>
          </w:p>
          <w:p w:rsidR="0040591B"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钢木结构，外形美观，经久耐用，选用ABS连接件，牢固耐用。</w:t>
            </w:r>
          </w:p>
        </w:tc>
        <w:tc>
          <w:tcPr>
            <w:tcW w:w="931"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sz w:val="21"/>
                <w:szCs w:val="21"/>
              </w:rPr>
              <w:lastRenderedPageBreak/>
              <w:t>1</w:t>
            </w:r>
            <w:r w:rsidRPr="004A0C3D">
              <w:rPr>
                <w:rFonts w:ascii="方正仿宋_GBK" w:eastAsia="方正仿宋_GBK" w:hint="eastAsia"/>
                <w:sz w:val="21"/>
                <w:szCs w:val="21"/>
              </w:rPr>
              <w:t>个</w:t>
            </w:r>
          </w:p>
        </w:tc>
        <w:tc>
          <w:tcPr>
            <w:tcW w:w="2151" w:type="dxa"/>
            <w:vAlign w:val="center"/>
          </w:tcPr>
          <w:p w:rsidR="0040591B" w:rsidRPr="004A0C3D" w:rsidRDefault="004D3CA3"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33813066">
                  <wp:extent cx="1828800" cy="1353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53185"/>
                          </a:xfrm>
                          <a:prstGeom prst="rect">
                            <a:avLst/>
                          </a:prstGeom>
                          <a:noFill/>
                        </pic:spPr>
                      </pic:pic>
                    </a:graphicData>
                  </a:graphic>
                </wp:inline>
              </w:drawing>
            </w:r>
          </w:p>
        </w:tc>
      </w:tr>
      <w:tr w:rsidR="004A0C3D" w:rsidRPr="004A0C3D" w:rsidTr="00DA2366">
        <w:tc>
          <w:tcPr>
            <w:tcW w:w="10173" w:type="dxa"/>
            <w:gridSpan w:val="6"/>
            <w:vAlign w:val="center"/>
          </w:tcPr>
          <w:p w:rsidR="004D3CA3" w:rsidRPr="004A0C3D" w:rsidRDefault="004D3CA3" w:rsidP="004D3CA3">
            <w:pPr>
              <w:jc w:val="left"/>
              <w:rPr>
                <w:rFonts w:ascii="方正仿宋_GBK" w:eastAsia="方正仿宋_GBK"/>
                <w:noProof/>
                <w:sz w:val="21"/>
                <w:szCs w:val="21"/>
              </w:rPr>
            </w:pPr>
            <w:r w:rsidRPr="004A0C3D">
              <w:rPr>
                <w:rFonts w:ascii="方正仿宋_GBK" w:eastAsia="方正仿宋_GBK" w:hint="eastAsia"/>
                <w:noProof/>
                <w:sz w:val="21"/>
                <w:szCs w:val="21"/>
              </w:rPr>
              <w:lastRenderedPageBreak/>
              <w:t>四楼图书馆方案</w:t>
            </w:r>
          </w:p>
        </w:tc>
      </w:tr>
      <w:tr w:rsidR="004A0C3D" w:rsidRPr="004A0C3D" w:rsidTr="004D3CA3">
        <w:tc>
          <w:tcPr>
            <w:tcW w:w="604"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1</w:t>
            </w:r>
          </w:p>
        </w:tc>
        <w:tc>
          <w:tcPr>
            <w:tcW w:w="1195"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转角沙发</w:t>
            </w:r>
          </w:p>
        </w:tc>
        <w:tc>
          <w:tcPr>
            <w:tcW w:w="1866" w:type="dxa"/>
            <w:vAlign w:val="center"/>
          </w:tcPr>
          <w:p w:rsidR="0040591B" w:rsidRPr="004A0C3D" w:rsidRDefault="004D3CA3" w:rsidP="003C1222">
            <w:pPr>
              <w:jc w:val="center"/>
              <w:rPr>
                <w:rFonts w:ascii="方正仿宋_GBK" w:eastAsia="方正仿宋_GBK"/>
                <w:sz w:val="21"/>
                <w:szCs w:val="21"/>
              </w:rPr>
            </w:pPr>
            <w:r w:rsidRPr="004A0C3D">
              <w:rPr>
                <w:rFonts w:ascii="方正仿宋_GBK" w:eastAsia="方正仿宋_GBK" w:hint="eastAsia"/>
                <w:sz w:val="21"/>
                <w:szCs w:val="21"/>
              </w:rPr>
              <w:t>1800*1800*750</w:t>
            </w:r>
          </w:p>
        </w:tc>
        <w:tc>
          <w:tcPr>
            <w:tcW w:w="2567" w:type="dxa"/>
            <w:vAlign w:val="center"/>
          </w:tcPr>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海绵：采用PU低燃高密度、高弹力模具一次成型泡棉定型海棉，软硬适中，回弹好，不变形，表面无粘性；</w:t>
            </w:r>
          </w:p>
          <w:p w:rsidR="0040591B"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845"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1组</w:t>
            </w:r>
          </w:p>
        </w:tc>
        <w:tc>
          <w:tcPr>
            <w:tcW w:w="3096" w:type="dxa"/>
            <w:vAlign w:val="center"/>
          </w:tcPr>
          <w:p w:rsidR="0040591B" w:rsidRPr="004A0C3D" w:rsidRDefault="004D3CA3"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47EFD0AE">
                  <wp:extent cx="1219200" cy="12439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43965"/>
                          </a:xfrm>
                          <a:prstGeom prst="rect">
                            <a:avLst/>
                          </a:prstGeom>
                          <a:noFill/>
                        </pic:spPr>
                      </pic:pic>
                    </a:graphicData>
                  </a:graphic>
                </wp:inline>
              </w:drawing>
            </w:r>
          </w:p>
        </w:tc>
      </w:tr>
      <w:tr w:rsidR="004A0C3D" w:rsidRPr="004A0C3D" w:rsidTr="004D3CA3">
        <w:tc>
          <w:tcPr>
            <w:tcW w:w="604"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2</w:t>
            </w:r>
          </w:p>
        </w:tc>
        <w:tc>
          <w:tcPr>
            <w:tcW w:w="1195"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圆茶几</w:t>
            </w:r>
          </w:p>
        </w:tc>
        <w:tc>
          <w:tcPr>
            <w:tcW w:w="1866"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sz w:val="21"/>
                <w:szCs w:val="21"/>
              </w:rPr>
              <w:t>800*800*750</w:t>
            </w:r>
          </w:p>
        </w:tc>
        <w:tc>
          <w:tcPr>
            <w:tcW w:w="2567" w:type="dxa"/>
            <w:vAlign w:val="center"/>
          </w:tcPr>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面材：进口实木木皮贴面，厚度0.6mm，色泽均匀，纹理清晰；</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 xml:space="preserve">基材：厚度为30mmE1级环保中密度纤维板，经耐酸碱、防虫、防腐等处理，确保甲醛之排放达至安全水平； </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油漆：德国“易涂宝”面漆，台湾“大宝”底漆，采用二底三面油漆工艺，符合国际E1级环保标准；</w:t>
            </w:r>
          </w:p>
          <w:p w:rsidR="0040591B"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钢木结构，外形美观，经久耐用，选用ABS连接件，牢固耐用。</w:t>
            </w:r>
          </w:p>
        </w:tc>
        <w:tc>
          <w:tcPr>
            <w:tcW w:w="845" w:type="dxa"/>
            <w:vAlign w:val="center"/>
          </w:tcPr>
          <w:p w:rsidR="0040591B"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2个</w:t>
            </w:r>
          </w:p>
        </w:tc>
        <w:tc>
          <w:tcPr>
            <w:tcW w:w="3096" w:type="dxa"/>
            <w:vAlign w:val="center"/>
          </w:tcPr>
          <w:p w:rsidR="0040591B" w:rsidRPr="004A0C3D" w:rsidRDefault="004D3CA3"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5745C2D9">
                  <wp:extent cx="1676400" cy="12376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237615"/>
                          </a:xfrm>
                          <a:prstGeom prst="rect">
                            <a:avLst/>
                          </a:prstGeom>
                          <a:noFill/>
                        </pic:spPr>
                      </pic:pic>
                    </a:graphicData>
                  </a:graphic>
                </wp:inline>
              </w:drawing>
            </w:r>
          </w:p>
        </w:tc>
      </w:tr>
      <w:tr w:rsidR="004A0C3D" w:rsidRPr="004A0C3D" w:rsidTr="004D3CA3">
        <w:tc>
          <w:tcPr>
            <w:tcW w:w="604" w:type="dxa"/>
            <w:vAlign w:val="center"/>
          </w:tcPr>
          <w:p w:rsidR="004D3CA3"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3</w:t>
            </w:r>
          </w:p>
        </w:tc>
        <w:tc>
          <w:tcPr>
            <w:tcW w:w="1195" w:type="dxa"/>
            <w:vAlign w:val="center"/>
          </w:tcPr>
          <w:p w:rsidR="004D3CA3"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t>U型沙发</w:t>
            </w:r>
          </w:p>
        </w:tc>
        <w:tc>
          <w:tcPr>
            <w:tcW w:w="1866" w:type="dxa"/>
            <w:vAlign w:val="center"/>
          </w:tcPr>
          <w:p w:rsidR="004D3CA3" w:rsidRPr="004A0C3D" w:rsidRDefault="004D3CA3" w:rsidP="003C1222">
            <w:pPr>
              <w:jc w:val="center"/>
              <w:rPr>
                <w:rFonts w:ascii="方正仿宋_GBK" w:eastAsia="方正仿宋_GBK"/>
                <w:sz w:val="21"/>
                <w:szCs w:val="21"/>
              </w:rPr>
            </w:pPr>
            <w:r w:rsidRPr="004A0C3D">
              <w:rPr>
                <w:rFonts w:ascii="方正仿宋_GBK" w:eastAsia="方正仿宋_GBK" w:hint="eastAsia"/>
                <w:sz w:val="21"/>
                <w:szCs w:val="21"/>
              </w:rPr>
              <w:t>3000*1800*750</w:t>
            </w:r>
          </w:p>
        </w:tc>
        <w:tc>
          <w:tcPr>
            <w:tcW w:w="2567" w:type="dxa"/>
            <w:vAlign w:val="center"/>
          </w:tcPr>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 xml:space="preserve">面料：优质布料（颜色可选），透气性强且手感良好，各项技术指标均符合国标标准；                                            </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海绵：采用PU低燃高密</w:t>
            </w:r>
            <w:r w:rsidRPr="004A0C3D">
              <w:rPr>
                <w:rFonts w:ascii="方正仿宋_GBK" w:eastAsia="方正仿宋_GBK" w:hint="eastAsia"/>
                <w:sz w:val="21"/>
                <w:szCs w:val="21"/>
              </w:rPr>
              <w:lastRenderedPageBreak/>
              <w:t>度、高弹力模具一次成型泡棉定型海棉，软硬适中，回弹好，不变形，表面无粘性；</w:t>
            </w:r>
          </w:p>
          <w:p w:rsidR="004D3CA3" w:rsidRPr="004A0C3D" w:rsidRDefault="004D3CA3" w:rsidP="004D3CA3">
            <w:pPr>
              <w:jc w:val="left"/>
              <w:rPr>
                <w:rFonts w:ascii="方正仿宋_GBK" w:eastAsia="方正仿宋_GBK"/>
                <w:sz w:val="21"/>
                <w:szCs w:val="21"/>
              </w:rPr>
            </w:pPr>
            <w:r w:rsidRPr="004A0C3D">
              <w:rPr>
                <w:rFonts w:ascii="方正仿宋_GBK" w:eastAsia="方正仿宋_GBK" w:hint="eastAsia"/>
                <w:sz w:val="21"/>
                <w:szCs w:val="21"/>
              </w:rPr>
              <w:t>框架：内衬采用西南桦优质实木框架，经烘干、防虫、防腐处理，含水率低＜9%（国家标准≤12%）；</w:t>
            </w:r>
          </w:p>
        </w:tc>
        <w:tc>
          <w:tcPr>
            <w:tcW w:w="845" w:type="dxa"/>
            <w:vAlign w:val="center"/>
          </w:tcPr>
          <w:p w:rsidR="004D3CA3" w:rsidRPr="004A0C3D" w:rsidRDefault="004D3CA3" w:rsidP="00DA637F">
            <w:pPr>
              <w:jc w:val="center"/>
              <w:rPr>
                <w:rFonts w:ascii="方正仿宋_GBK" w:eastAsia="方正仿宋_GBK"/>
                <w:sz w:val="21"/>
                <w:szCs w:val="21"/>
              </w:rPr>
            </w:pPr>
            <w:r w:rsidRPr="004A0C3D">
              <w:rPr>
                <w:rFonts w:ascii="方正仿宋_GBK" w:eastAsia="方正仿宋_GBK" w:hint="eastAsia"/>
                <w:sz w:val="21"/>
                <w:szCs w:val="21"/>
              </w:rPr>
              <w:lastRenderedPageBreak/>
              <w:t>1个</w:t>
            </w:r>
          </w:p>
        </w:tc>
        <w:tc>
          <w:tcPr>
            <w:tcW w:w="3096" w:type="dxa"/>
            <w:vAlign w:val="center"/>
          </w:tcPr>
          <w:p w:rsidR="004D3CA3" w:rsidRPr="004A0C3D" w:rsidRDefault="004D3CA3" w:rsidP="00DA637F">
            <w:pPr>
              <w:jc w:val="center"/>
              <w:rPr>
                <w:rFonts w:ascii="方正仿宋_GBK" w:eastAsia="方正仿宋_GBK"/>
                <w:noProof/>
                <w:sz w:val="21"/>
                <w:szCs w:val="21"/>
              </w:rPr>
            </w:pPr>
            <w:r w:rsidRPr="004A0C3D">
              <w:rPr>
                <w:rFonts w:ascii="方正仿宋_GBK" w:eastAsia="方正仿宋_GBK"/>
                <w:noProof/>
                <w:sz w:val="21"/>
                <w:szCs w:val="21"/>
              </w:rPr>
              <w:drawing>
                <wp:inline distT="0" distB="0" distL="0" distR="0" wp14:anchorId="76A2A294">
                  <wp:extent cx="1871345" cy="1146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1345" cy="1146175"/>
                          </a:xfrm>
                          <a:prstGeom prst="rect">
                            <a:avLst/>
                          </a:prstGeom>
                          <a:noFill/>
                        </pic:spPr>
                      </pic:pic>
                    </a:graphicData>
                  </a:graphic>
                </wp:inline>
              </w:drawing>
            </w:r>
          </w:p>
        </w:tc>
      </w:tr>
    </w:tbl>
    <w:p w:rsidR="00AB5207" w:rsidRPr="004A0C3D" w:rsidRDefault="003326D6">
      <w:pPr>
        <w:rPr>
          <w:rFonts w:ascii="方正仿宋_GBK" w:eastAsia="方正仿宋_GBK"/>
          <w:sz w:val="21"/>
          <w:szCs w:val="21"/>
        </w:rPr>
      </w:pPr>
      <w:r w:rsidRPr="004A0C3D">
        <w:rPr>
          <w:rFonts w:ascii="方正仿宋_GBK" w:eastAsia="方正仿宋_GBK" w:hint="eastAsia"/>
          <w:sz w:val="21"/>
          <w:szCs w:val="21"/>
        </w:rPr>
        <w:lastRenderedPageBreak/>
        <w:t>注：参数中提及的品牌为参考品牌，供应商所响应品牌的参数性能不得低于参考品牌。</w:t>
      </w:r>
    </w:p>
    <w:p w:rsidR="00AB5207" w:rsidRPr="004A0C3D" w:rsidRDefault="00AB5207">
      <w:pPr>
        <w:pStyle w:val="a0"/>
        <w:rPr>
          <w:rFonts w:ascii="方正仿宋_GBK" w:eastAsia="方正仿宋_GBK"/>
        </w:rPr>
      </w:pPr>
    </w:p>
    <w:p w:rsidR="00AB5207" w:rsidRPr="004A0C3D" w:rsidRDefault="00AB5207">
      <w:pPr>
        <w:rPr>
          <w:rFonts w:ascii="方正仿宋_GBK" w:eastAsia="方正仿宋_GBK"/>
        </w:rPr>
      </w:pPr>
      <w:bookmarkStart w:id="51" w:name="_Toc2046"/>
      <w:bookmarkEnd w:id="42"/>
      <w:bookmarkEnd w:id="43"/>
      <w:bookmarkEnd w:id="44"/>
      <w:bookmarkEnd w:id="45"/>
      <w:bookmarkEnd w:id="46"/>
    </w:p>
    <w:p w:rsidR="00AB5207" w:rsidRPr="004A0C3D" w:rsidRDefault="00AB5207">
      <w:pPr>
        <w:pStyle w:val="a0"/>
        <w:rPr>
          <w:rFonts w:ascii="方正仿宋_GBK" w:eastAsia="方正仿宋_GBK"/>
        </w:rPr>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3326D6" w:rsidRPr="004A0C3D" w:rsidRDefault="003326D6" w:rsidP="003326D6">
      <w:pPr>
        <w:pStyle w:val="a0"/>
      </w:pPr>
    </w:p>
    <w:p w:rsidR="003326D6" w:rsidRPr="004A0C3D" w:rsidRDefault="003326D6" w:rsidP="003326D6"/>
    <w:p w:rsidR="00AB5207" w:rsidRPr="004A0C3D" w:rsidRDefault="00AB5207">
      <w:pPr>
        <w:rPr>
          <w:rFonts w:ascii="方正仿宋_GBK" w:eastAsia="方正仿宋_GBK"/>
        </w:rPr>
      </w:pPr>
    </w:p>
    <w:p w:rsidR="00AB5207" w:rsidRPr="004A0C3D" w:rsidRDefault="00AB5207">
      <w:pPr>
        <w:pStyle w:val="a0"/>
        <w:rPr>
          <w:rFonts w:ascii="方正仿宋_GBK" w:eastAsia="方正仿宋_GBK"/>
        </w:rPr>
      </w:pPr>
    </w:p>
    <w:p w:rsidR="00AB5207" w:rsidRPr="004A0C3D" w:rsidRDefault="0066084D">
      <w:pPr>
        <w:jc w:val="center"/>
        <w:outlineLvl w:val="0"/>
        <w:rPr>
          <w:rFonts w:ascii="方正仿宋_GBK" w:eastAsia="方正仿宋_GBK" w:hAnsi="华文细黑"/>
          <w:b/>
          <w:bCs/>
          <w:sz w:val="30"/>
          <w:szCs w:val="30"/>
        </w:rPr>
      </w:pPr>
      <w:r w:rsidRPr="004A0C3D">
        <w:rPr>
          <w:rFonts w:ascii="方正仿宋_GBK" w:eastAsia="方正仿宋_GBK" w:hAnsi="华文细黑" w:cs="华文细黑" w:hint="eastAsia"/>
          <w:b/>
          <w:bCs/>
          <w:sz w:val="30"/>
          <w:szCs w:val="30"/>
        </w:rPr>
        <w:lastRenderedPageBreak/>
        <w:t>第三篇　商务要求</w:t>
      </w:r>
      <w:bookmarkStart w:id="52" w:name="_Toc12789060"/>
      <w:bookmarkEnd w:id="51"/>
    </w:p>
    <w:p w:rsidR="00AB5207" w:rsidRPr="004A0C3D" w:rsidRDefault="0066084D" w:rsidP="004908A3">
      <w:pPr>
        <w:keepNext/>
        <w:keepLines/>
        <w:spacing w:line="276" w:lineRule="auto"/>
        <w:outlineLvl w:val="1"/>
        <w:rPr>
          <w:rFonts w:ascii="方正仿宋_GBK" w:eastAsia="方正仿宋_GBK" w:hAnsi="华文细黑"/>
          <w:b/>
          <w:bCs/>
          <w:kern w:val="0"/>
        </w:rPr>
      </w:pPr>
      <w:bookmarkStart w:id="53" w:name="_Toc245281244"/>
      <w:bookmarkStart w:id="54" w:name="_Toc246305549"/>
      <w:bookmarkStart w:id="55" w:name="_Toc20925"/>
      <w:bookmarkStart w:id="56" w:name="_Toc5486"/>
      <w:bookmarkStart w:id="57" w:name="_Toc246395356"/>
      <w:bookmarkEnd w:id="52"/>
      <w:r w:rsidRPr="004A0C3D">
        <w:rPr>
          <w:rFonts w:ascii="方正仿宋_GBK" w:eastAsia="方正仿宋_GBK" w:hAnsi="华文细黑" w:cs="华文细黑" w:hint="eastAsia"/>
          <w:b/>
          <w:bCs/>
          <w:kern w:val="0"/>
        </w:rPr>
        <w:t>一、供货时间、地点</w:t>
      </w:r>
      <w:bookmarkEnd w:id="53"/>
      <w:bookmarkEnd w:id="54"/>
      <w:bookmarkEnd w:id="55"/>
      <w:bookmarkEnd w:id="56"/>
      <w:bookmarkEnd w:id="57"/>
    </w:p>
    <w:p w:rsidR="000B0B27" w:rsidRPr="004A0C3D" w:rsidRDefault="000B0B27" w:rsidP="004908A3">
      <w:pPr>
        <w:snapToGrid w:val="0"/>
        <w:spacing w:line="276"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kern w:val="0"/>
          <w:sz w:val="24"/>
          <w:szCs w:val="24"/>
        </w:rPr>
        <w:t>（一）</w:t>
      </w:r>
      <w:r w:rsidR="0066084D" w:rsidRPr="004A0C3D">
        <w:rPr>
          <w:rFonts w:ascii="方正仿宋_GBK" w:eastAsia="方正仿宋_GBK" w:hAnsi="华文细黑" w:cs="华文细黑" w:hint="eastAsia"/>
          <w:kern w:val="0"/>
          <w:sz w:val="24"/>
          <w:szCs w:val="24"/>
        </w:rPr>
        <w:t>供货时间：</w:t>
      </w:r>
      <w:r w:rsidRPr="004A0C3D">
        <w:rPr>
          <w:rFonts w:ascii="方正仿宋_GBK" w:eastAsia="方正仿宋_GBK" w:hAnsi="华文细黑" w:cs="华文细黑" w:hint="eastAsia"/>
          <w:sz w:val="24"/>
          <w:szCs w:val="24"/>
        </w:rPr>
        <w:t>成交供应商应在采购合同签订后</w:t>
      </w:r>
      <w:r w:rsidR="00DA2366" w:rsidRPr="004A0C3D">
        <w:rPr>
          <w:rFonts w:ascii="方正仿宋_GBK" w:eastAsia="方正仿宋_GBK" w:hAnsi="华文细黑" w:cs="华文细黑" w:hint="eastAsia"/>
          <w:sz w:val="24"/>
          <w:szCs w:val="24"/>
        </w:rPr>
        <w:t>20个工作</w:t>
      </w:r>
      <w:r w:rsidRPr="004A0C3D">
        <w:rPr>
          <w:rFonts w:ascii="方正仿宋_GBK" w:eastAsia="方正仿宋_GBK" w:hAnsi="华文细黑" w:cs="华文细黑" w:hint="eastAsia"/>
          <w:sz w:val="24"/>
          <w:szCs w:val="24"/>
        </w:rPr>
        <w:t>日内交货并完成安装调试。未能如期保质、保量交货并完成安装调试至正常使用状态的，视为逾期交货。每逾期1日，按每天合同总价款的1‰计算支付违约金。累计逾期达15日，甲方有权单方解除合同。解除通知向乙方于合同中所留地址寄送第5日内视为送达，搬迁、拒收等一切理由的退件均不影响送达效力，并承担因此而给采购人造成的一切损失，包括采购人因此所产生的诉讼费、鉴定费、律师费、评估费等。</w:t>
      </w:r>
    </w:p>
    <w:p w:rsidR="00AB5207" w:rsidRPr="004A0C3D" w:rsidRDefault="000B0B27" w:rsidP="004908A3">
      <w:pPr>
        <w:spacing w:line="276" w:lineRule="auto"/>
        <w:ind w:firstLineChars="250" w:firstLine="600"/>
        <w:rPr>
          <w:rFonts w:ascii="方正仿宋_GBK" w:eastAsia="方正仿宋_GBK" w:hAnsi="华文细黑"/>
          <w:sz w:val="24"/>
          <w:szCs w:val="24"/>
        </w:rPr>
      </w:pPr>
      <w:r w:rsidRPr="004A0C3D">
        <w:rPr>
          <w:rFonts w:ascii="方正仿宋_GBK" w:eastAsia="方正仿宋_GBK" w:hAnsi="华文细黑" w:cs="华文细黑" w:hint="eastAsia"/>
          <w:sz w:val="24"/>
          <w:szCs w:val="24"/>
        </w:rPr>
        <w:t>（二）</w:t>
      </w:r>
      <w:r w:rsidR="0066084D" w:rsidRPr="004A0C3D">
        <w:rPr>
          <w:rFonts w:ascii="方正仿宋_GBK" w:eastAsia="方正仿宋_GBK" w:hAnsi="华文细黑" w:cs="华文细黑" w:hint="eastAsia"/>
          <w:sz w:val="24"/>
          <w:szCs w:val="24"/>
        </w:rPr>
        <w:t>供货地点：四川外国语大学内。</w:t>
      </w:r>
    </w:p>
    <w:p w:rsidR="00AB5207" w:rsidRPr="004A0C3D" w:rsidRDefault="0066084D" w:rsidP="004908A3">
      <w:pPr>
        <w:keepNext/>
        <w:keepLines/>
        <w:spacing w:line="276" w:lineRule="auto"/>
        <w:outlineLvl w:val="1"/>
        <w:rPr>
          <w:rFonts w:ascii="方正仿宋_GBK" w:eastAsia="方正仿宋_GBK" w:hAnsi="华文细黑" w:cs="华文细黑"/>
          <w:b/>
          <w:bCs/>
          <w:kern w:val="0"/>
        </w:rPr>
      </w:pPr>
      <w:bookmarkStart w:id="58" w:name="_Toc24201"/>
      <w:bookmarkStart w:id="59" w:name="_Toc2967"/>
      <w:bookmarkStart w:id="60" w:name="_Toc178828117"/>
      <w:bookmarkStart w:id="61" w:name="_Toc246395358"/>
      <w:bookmarkStart w:id="62" w:name="_Toc230157428"/>
      <w:bookmarkStart w:id="63" w:name="_Toc245281246"/>
      <w:bookmarkStart w:id="64" w:name="_Toc246305551"/>
      <w:r w:rsidRPr="004A0C3D">
        <w:rPr>
          <w:rFonts w:ascii="方正仿宋_GBK" w:eastAsia="方正仿宋_GBK" w:hAnsi="华文细黑" w:cs="华文细黑" w:hint="eastAsia"/>
          <w:b/>
          <w:bCs/>
          <w:kern w:val="0"/>
        </w:rPr>
        <w:t>二、验收方式：</w:t>
      </w:r>
      <w:bookmarkEnd w:id="58"/>
      <w:bookmarkEnd w:id="59"/>
    </w:p>
    <w:p w:rsidR="000B0B27" w:rsidRPr="004A0C3D" w:rsidRDefault="000B0B27" w:rsidP="004908A3">
      <w:pPr>
        <w:topLinePunct/>
        <w:snapToGrid w:val="0"/>
        <w:spacing w:line="276" w:lineRule="auto"/>
        <w:ind w:firstLineChars="200" w:firstLine="480"/>
        <w:rPr>
          <w:rFonts w:ascii="方正仿宋_GBK" w:eastAsia="方正仿宋_GBK" w:hAnsi="华文细黑" w:cs="华文细黑"/>
          <w:sz w:val="24"/>
          <w:szCs w:val="24"/>
        </w:rPr>
      </w:pPr>
      <w:bookmarkStart w:id="65" w:name="_Toc1577"/>
      <w:bookmarkStart w:id="66" w:name="_Toc7356"/>
      <w:r w:rsidRPr="004A0C3D">
        <w:rPr>
          <w:rFonts w:ascii="方正仿宋_GBK" w:eastAsia="方正仿宋_GBK" w:hAnsi="华文细黑" w:cs="华文细黑" w:hint="eastAsia"/>
          <w:sz w:val="24"/>
          <w:szCs w:val="24"/>
        </w:rPr>
        <w:t>本合同项下所有产品到货安装完成后成交供应商向采购人提交验收申请，由采购人组织验收,货物与合同约定相符，使用正常，经需求部门和验收小组确认验收合格的项目，由采购人资产管理处出具《验收纪要》和《验收报告》。验收时发现货物虽与合同约定相符，但验收时发现问题，若该问题不影响其正常使用，验收小组应在验收报告中提出整改意见，待成交供应商整改完毕后再对其进行验收，如整改两次仍存在问题，将确定为验收不合格。验收时发现货物与合同约定不一致的，或发现货物虽与合同约定相符，但验收时发现问题，若该问题已导致货物不能满足</w:t>
      </w:r>
      <w:r w:rsidR="002961BE" w:rsidRPr="004A0C3D">
        <w:rPr>
          <w:rFonts w:ascii="方正仿宋_GBK" w:eastAsia="方正仿宋_GBK" w:hAnsi="华文细黑" w:cs="华文细黑" w:hint="eastAsia"/>
          <w:sz w:val="24"/>
          <w:szCs w:val="24"/>
        </w:rPr>
        <w:t>采购人</w:t>
      </w:r>
      <w:r w:rsidRPr="004A0C3D">
        <w:rPr>
          <w:rFonts w:ascii="方正仿宋_GBK" w:eastAsia="方正仿宋_GBK" w:hAnsi="华文细黑" w:cs="华文细黑" w:hint="eastAsia"/>
          <w:sz w:val="24"/>
          <w:szCs w:val="24"/>
        </w:rPr>
        <w:t>需求，验收小组应将验收结果定义为不合格。对于验收不合格产品成交供应商应当立即更换，由此产生的相应费用或损失由成交供应商自行承担，同时采购人有权追究</w:t>
      </w:r>
      <w:r w:rsidR="002961BE" w:rsidRPr="004A0C3D">
        <w:rPr>
          <w:rFonts w:ascii="方正仿宋_GBK" w:eastAsia="方正仿宋_GBK" w:hAnsi="华文细黑" w:cs="华文细黑" w:hint="eastAsia"/>
          <w:sz w:val="24"/>
          <w:szCs w:val="24"/>
        </w:rPr>
        <w:t>成交供应商</w:t>
      </w:r>
      <w:r w:rsidRPr="004A0C3D">
        <w:rPr>
          <w:rFonts w:ascii="方正仿宋_GBK" w:eastAsia="方正仿宋_GBK" w:hAnsi="华文细黑" w:cs="华文细黑" w:hint="eastAsia"/>
          <w:sz w:val="24"/>
          <w:szCs w:val="24"/>
        </w:rPr>
        <w:t>的违约责任。</w:t>
      </w:r>
    </w:p>
    <w:p w:rsidR="003038D2" w:rsidRPr="004A0C3D" w:rsidRDefault="003038D2" w:rsidP="003038D2">
      <w:pPr>
        <w:keepNext/>
        <w:keepLines/>
        <w:spacing w:line="276" w:lineRule="auto"/>
        <w:outlineLvl w:val="1"/>
        <w:rPr>
          <w:rFonts w:ascii="方正仿宋_GBK" w:eastAsia="方正仿宋_GBK" w:hAnsi="华文细黑" w:cs="华文细黑"/>
          <w:b/>
          <w:bCs/>
          <w:kern w:val="0"/>
        </w:rPr>
      </w:pPr>
      <w:r w:rsidRPr="004A0C3D">
        <w:rPr>
          <w:rFonts w:ascii="方正仿宋_GBK" w:eastAsia="方正仿宋_GBK" w:hAnsi="华文细黑" w:cs="华文细黑" w:hint="eastAsia"/>
          <w:b/>
          <w:bCs/>
          <w:kern w:val="0"/>
        </w:rPr>
        <w:t>三、报价要求</w:t>
      </w:r>
    </w:p>
    <w:p w:rsidR="003038D2" w:rsidRPr="004A0C3D" w:rsidRDefault="003038D2" w:rsidP="003038D2">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本次报价须为人民币报价，包含：产品费、辅材费、包装费、运输费、装卸费、搬运费、保险费、安装调试费、税费、培训费、售后服务费等其他所有费用。因供应商自身原因造成漏报、少报皆由其自行承担责任，采购人不再补偿。（若在搬运移动过程中造成标的物损毁灭失，由供应商承担）。</w:t>
      </w:r>
    </w:p>
    <w:p w:rsidR="00AB5207" w:rsidRPr="004A0C3D" w:rsidRDefault="003038D2" w:rsidP="003038D2">
      <w:pPr>
        <w:keepNext/>
        <w:keepLines/>
        <w:spacing w:line="276" w:lineRule="auto"/>
        <w:outlineLvl w:val="1"/>
        <w:rPr>
          <w:rFonts w:ascii="方正仿宋_GBK" w:eastAsia="方正仿宋_GBK" w:hAnsi="华文细黑" w:cs="华文细黑"/>
          <w:b/>
          <w:bCs/>
          <w:kern w:val="0"/>
        </w:rPr>
      </w:pPr>
      <w:r w:rsidRPr="004A0C3D">
        <w:rPr>
          <w:rFonts w:ascii="方正仿宋_GBK" w:eastAsia="方正仿宋_GBK" w:hAnsi="华文细黑" w:cs="华文细黑" w:hint="eastAsia"/>
          <w:b/>
          <w:bCs/>
          <w:kern w:val="0"/>
        </w:rPr>
        <w:t>四</w:t>
      </w:r>
      <w:r w:rsidR="0066084D" w:rsidRPr="004A0C3D">
        <w:rPr>
          <w:rFonts w:ascii="方正仿宋_GBK" w:eastAsia="方正仿宋_GBK" w:hAnsi="华文细黑" w:cs="华文细黑" w:hint="eastAsia"/>
          <w:b/>
          <w:bCs/>
          <w:kern w:val="0"/>
        </w:rPr>
        <w:t>、付款方式</w:t>
      </w:r>
      <w:bookmarkEnd w:id="60"/>
      <w:bookmarkEnd w:id="61"/>
      <w:bookmarkEnd w:id="62"/>
      <w:bookmarkEnd w:id="63"/>
      <w:bookmarkEnd w:id="64"/>
      <w:bookmarkEnd w:id="65"/>
      <w:bookmarkEnd w:id="66"/>
    </w:p>
    <w:p w:rsidR="003038D2" w:rsidRPr="004A0C3D" w:rsidRDefault="003038D2" w:rsidP="003038D2">
      <w:pPr>
        <w:snapToGrid w:val="0"/>
        <w:spacing w:line="400" w:lineRule="exact"/>
        <w:ind w:firstLineChars="200" w:firstLine="480"/>
        <w:rPr>
          <w:rFonts w:ascii="方正仿宋_GBK" w:eastAsia="方正仿宋_GBK" w:hAnsi="华文细黑" w:cs="华文细黑"/>
          <w:sz w:val="24"/>
          <w:szCs w:val="24"/>
        </w:rPr>
      </w:pPr>
      <w:bookmarkStart w:id="67" w:name="_Toc344475121"/>
      <w:bookmarkStart w:id="68" w:name="_Toc3154"/>
      <w:bookmarkStart w:id="69" w:name="_Toc440030802"/>
      <w:bookmarkStart w:id="70" w:name="_Toc29504"/>
      <w:r w:rsidRPr="004A0C3D">
        <w:rPr>
          <w:rFonts w:ascii="方正仿宋_GBK" w:eastAsia="方正仿宋_GBK" w:hAnsi="华文细黑" w:cs="华文细黑" w:hint="eastAsia"/>
          <w:sz w:val="24"/>
          <w:szCs w:val="24"/>
        </w:rPr>
        <w:t>（一）成交供应商按采购合同交货并安装调试完成，经验收合格后采购人出具项目验收报告；</w:t>
      </w:r>
    </w:p>
    <w:p w:rsidR="003038D2" w:rsidRPr="004A0C3D" w:rsidRDefault="003038D2" w:rsidP="003038D2">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（二）成交供应商向采购人开具发票，采购人以转账方式向成交供应商支付合同金额的95%</w:t>
      </w:r>
      <w:r w:rsidR="00A327B6" w:rsidRPr="004A0C3D">
        <w:rPr>
          <w:rFonts w:ascii="方正仿宋_GBK" w:eastAsia="方正仿宋_GBK" w:hAnsi="华文细黑" w:cs="华文细黑" w:hint="eastAsia"/>
          <w:sz w:val="24"/>
          <w:szCs w:val="24"/>
        </w:rPr>
        <w:t>；</w:t>
      </w:r>
    </w:p>
    <w:p w:rsidR="003038D2" w:rsidRPr="004A0C3D" w:rsidRDefault="003038D2" w:rsidP="003038D2">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（三）验收合格日起的质保期满1年无重大质量及售后服务问题，采购人无息付清余款。</w:t>
      </w:r>
    </w:p>
    <w:p w:rsidR="00AB5207" w:rsidRPr="004A0C3D" w:rsidRDefault="003038D2" w:rsidP="004908A3">
      <w:pPr>
        <w:keepNext/>
        <w:keepLines/>
        <w:spacing w:line="276" w:lineRule="auto"/>
        <w:outlineLvl w:val="2"/>
        <w:rPr>
          <w:rFonts w:ascii="方正仿宋_GBK" w:eastAsia="方正仿宋_GBK" w:hAnsi="华文细黑"/>
          <w:b/>
          <w:bCs/>
          <w:kern w:val="0"/>
        </w:rPr>
      </w:pPr>
      <w:r w:rsidRPr="004A0C3D">
        <w:rPr>
          <w:rFonts w:ascii="方正仿宋_GBK" w:eastAsia="方正仿宋_GBK" w:hAnsi="华文细黑" w:cs="华文细黑" w:hint="eastAsia"/>
          <w:b/>
          <w:bCs/>
          <w:kern w:val="0"/>
        </w:rPr>
        <w:lastRenderedPageBreak/>
        <w:t>五</w:t>
      </w:r>
      <w:r w:rsidR="0066084D" w:rsidRPr="004A0C3D">
        <w:rPr>
          <w:rFonts w:ascii="方正仿宋_GBK" w:eastAsia="方正仿宋_GBK" w:hAnsi="华文细黑" w:cs="华文细黑" w:hint="eastAsia"/>
          <w:b/>
          <w:bCs/>
          <w:kern w:val="0"/>
        </w:rPr>
        <w:t>、质量保证及售后服务</w:t>
      </w:r>
      <w:bookmarkEnd w:id="67"/>
      <w:bookmarkEnd w:id="68"/>
      <w:bookmarkEnd w:id="69"/>
      <w:bookmarkEnd w:id="70"/>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（一）产品质量保证期</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1.</w:t>
      </w:r>
      <w:r w:rsidRPr="004A0C3D">
        <w:rPr>
          <w:rStyle w:val="para1"/>
          <w:rFonts w:ascii="方正仿宋_GBK" w:eastAsia="方正仿宋_GBK" w:hAnsi="华文细黑" w:cs="华文细黑" w:hint="eastAsia"/>
          <w:sz w:val="24"/>
          <w:szCs w:val="24"/>
        </w:rPr>
        <w:t xml:space="preserve"> 响应供应商</w:t>
      </w:r>
      <w:r w:rsidRPr="004A0C3D">
        <w:rPr>
          <w:rFonts w:ascii="方正仿宋_GBK" w:eastAsia="方正仿宋_GBK" w:hAnsi="华文细黑" w:cs="华文细黑" w:hint="eastAsia"/>
          <w:sz w:val="24"/>
          <w:szCs w:val="24"/>
        </w:rPr>
        <w:t>应明确承诺：其响应产品质量保证期至少达到5年。</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2. 响应产品属于国家规定“三包”范围的，其产品质量保证期不得低于“三包”规定。</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3.</w:t>
      </w:r>
      <w:r w:rsidRPr="004A0C3D">
        <w:rPr>
          <w:rStyle w:val="para1"/>
          <w:rFonts w:ascii="方正仿宋_GBK" w:eastAsia="方正仿宋_GBK" w:hAnsi="华文细黑" w:cs="华文细黑" w:hint="eastAsia"/>
          <w:sz w:val="24"/>
          <w:szCs w:val="24"/>
        </w:rPr>
        <w:t xml:space="preserve"> 响应供应商</w:t>
      </w:r>
      <w:r w:rsidRPr="004A0C3D">
        <w:rPr>
          <w:rFonts w:ascii="方正仿宋_GBK" w:eastAsia="方正仿宋_GBK" w:hAnsi="华文细黑" w:cs="华文细黑" w:hint="eastAsia"/>
          <w:sz w:val="24"/>
          <w:szCs w:val="24"/>
        </w:rPr>
        <w:t>的质量保证期承诺优于国家“三包”规定的，按</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实际承诺执行。</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4. 响应产品由制造商（指产品生产制造商，或其负责销售、售后服务机构，以下同）负责标准售后服务的，应当在响应文件中予以明确说明,并附制造商售后服务承诺。</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（二）售后服务内容</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1.</w:t>
      </w:r>
      <w:r w:rsidRPr="004A0C3D">
        <w:rPr>
          <w:rStyle w:val="para1"/>
          <w:rFonts w:ascii="方正仿宋_GBK" w:eastAsia="方正仿宋_GBK" w:hAnsi="华文细黑" w:cs="华文细黑" w:hint="eastAsia"/>
          <w:sz w:val="24"/>
          <w:szCs w:val="24"/>
        </w:rPr>
        <w:t xml:space="preserve"> 响应供应商</w:t>
      </w:r>
      <w:r w:rsidRPr="004A0C3D">
        <w:rPr>
          <w:rFonts w:ascii="方正仿宋_GBK" w:eastAsia="方正仿宋_GBK" w:hAnsi="华文细黑" w:cs="华文细黑" w:hint="eastAsia"/>
          <w:sz w:val="24"/>
          <w:szCs w:val="24"/>
        </w:rPr>
        <w:t>和制造商在质量保证期内应当为采购人提供以下技术支持和服务：</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1.1电话咨询</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和制造商应当为采购人提供技术援助电话，解答采购人在使用中遇到的问题，及时为采购人提出解决问题的建议。</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1.2现场响应</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采购人遇到使用及技术问题，电话咨询不能解决的，</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和制造商应在4小时内到达现场（远郊区8小时内到达现场）进行处理，确保产品正常工作；无法在8小时内解决的，应在24小时内提供备用产品，使采购人能够正常使用。</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1.3技术升级</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在质保期内，如果成交供应商和制造商的产品技术升级，供应商应及时通知采购人，如采购人有相应要求，成交供应商和制造商应对采购人购买的产品进行升级服务。</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2.质保期外服务要求</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2.1质量保证期过后，供应商和制造商应同样提供免费电话咨询服务，并应承诺提供产品上门维护服务。</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2.2质量保证期过后，采购人需要继续由原供应商和制造商提供售后服务的，该供应商和制造商应以优惠价格提供售后服务。</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（三）备品备件及易损件</w:t>
      </w:r>
    </w:p>
    <w:p w:rsidR="00AB5207" w:rsidRPr="004A0C3D" w:rsidRDefault="0066084D" w:rsidP="004908A3">
      <w:pPr>
        <w:spacing w:line="276"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成交供应商和制造商售后服务中，维修使用的备品备件及易损件应为原厂配件，未经采购人同意不得使用非原厂配件，常用的、容易损坏的备品备件及易损件的价格清单须在响应文件中列出。</w:t>
      </w:r>
    </w:p>
    <w:p w:rsidR="00AB5207" w:rsidRPr="004A0C3D" w:rsidRDefault="003038D2" w:rsidP="003038D2">
      <w:pPr>
        <w:keepNext/>
        <w:keepLines/>
        <w:spacing w:line="276" w:lineRule="auto"/>
        <w:outlineLvl w:val="1"/>
        <w:rPr>
          <w:rFonts w:ascii="方正仿宋_GBK" w:eastAsia="方正仿宋_GBK" w:hAnsi="华文细黑" w:cs="华文细黑"/>
          <w:b/>
          <w:bCs/>
          <w:kern w:val="0"/>
        </w:rPr>
      </w:pPr>
      <w:bookmarkStart w:id="71" w:name="_Toc30511"/>
      <w:bookmarkStart w:id="72" w:name="_Toc12387"/>
      <w:bookmarkStart w:id="73" w:name="_Toc344475123"/>
      <w:r w:rsidRPr="004A0C3D">
        <w:rPr>
          <w:rFonts w:ascii="方正仿宋_GBK" w:eastAsia="方正仿宋_GBK" w:hAnsi="华文细黑" w:cs="华文细黑" w:hint="eastAsia"/>
          <w:b/>
          <w:bCs/>
          <w:kern w:val="0"/>
        </w:rPr>
        <w:t>六</w:t>
      </w:r>
      <w:r w:rsidR="0066084D" w:rsidRPr="004A0C3D">
        <w:rPr>
          <w:rFonts w:ascii="方正仿宋_GBK" w:eastAsia="方正仿宋_GBK" w:hAnsi="华文细黑" w:cs="华文细黑" w:hint="eastAsia"/>
          <w:b/>
          <w:bCs/>
          <w:kern w:val="0"/>
        </w:rPr>
        <w:t>、知识产权</w:t>
      </w:r>
      <w:bookmarkEnd w:id="71"/>
      <w:bookmarkEnd w:id="72"/>
      <w:bookmarkEnd w:id="73"/>
    </w:p>
    <w:p w:rsidR="00AB5207" w:rsidRPr="004A0C3D" w:rsidRDefault="0066084D" w:rsidP="004908A3">
      <w:pPr>
        <w:snapToGrid w:val="0"/>
        <w:spacing w:line="276" w:lineRule="auto"/>
        <w:ind w:firstLine="540"/>
        <w:rPr>
          <w:rFonts w:ascii="方正仿宋_GBK" w:eastAsia="方正仿宋_GBK" w:hAnsi="华文细黑"/>
          <w:sz w:val="24"/>
          <w:szCs w:val="24"/>
        </w:rPr>
      </w:pPr>
      <w:r w:rsidRPr="004A0C3D">
        <w:rPr>
          <w:rFonts w:ascii="方正仿宋_GBK" w:eastAsia="方正仿宋_GBK" w:hAnsi="华文细黑" w:cs="华文细黑" w:hint="eastAsia"/>
          <w:sz w:val="24"/>
          <w:szCs w:val="24"/>
        </w:rPr>
        <w:t>采购人在中华人民共和国境内使用成交供应商提供的货物及服务时免受第三方提出的</w:t>
      </w:r>
      <w:r w:rsidRPr="004A0C3D">
        <w:rPr>
          <w:rFonts w:ascii="方正仿宋_GBK" w:eastAsia="方正仿宋_GBK" w:hAnsi="华文细黑" w:cs="华文细黑" w:hint="eastAsia"/>
          <w:sz w:val="24"/>
          <w:szCs w:val="24"/>
        </w:rPr>
        <w:lastRenderedPageBreak/>
        <w:t>侵犯其专利权或其它知识产权的起诉。如果第三方提出侵权指控，成交供应商应承担由此而引起的一切法律责任和费用。</w:t>
      </w:r>
    </w:p>
    <w:p w:rsidR="00AB5207" w:rsidRPr="004A0C3D" w:rsidRDefault="0066084D" w:rsidP="004908A3">
      <w:pPr>
        <w:snapToGrid w:val="0"/>
        <w:spacing w:line="276" w:lineRule="auto"/>
        <w:ind w:firstLine="540"/>
        <w:rPr>
          <w:rFonts w:ascii="方正仿宋_GBK" w:eastAsia="方正仿宋_GBK" w:hAnsi="华文细黑"/>
          <w:sz w:val="24"/>
          <w:szCs w:val="24"/>
        </w:rPr>
      </w:pPr>
      <w:r w:rsidRPr="004A0C3D">
        <w:rPr>
          <w:rFonts w:ascii="方正仿宋_GBK" w:eastAsia="方正仿宋_GBK" w:hAnsi="华文细黑" w:cs="华文细黑" w:hint="eastAsia"/>
          <w:sz w:val="24"/>
          <w:szCs w:val="24"/>
        </w:rPr>
        <w:t>注：（若涉及软件开发等服务类项目知识产权的，知识产权归采购人所有）。</w:t>
      </w:r>
    </w:p>
    <w:p w:rsidR="00AB5207" w:rsidRPr="004A0C3D" w:rsidRDefault="003038D2" w:rsidP="003038D2">
      <w:pPr>
        <w:keepNext/>
        <w:keepLines/>
        <w:spacing w:line="276" w:lineRule="auto"/>
        <w:outlineLvl w:val="1"/>
        <w:rPr>
          <w:rFonts w:ascii="方正仿宋_GBK" w:eastAsia="方正仿宋_GBK" w:hAnsi="华文细黑" w:cs="华文细黑"/>
          <w:b/>
          <w:bCs/>
          <w:kern w:val="0"/>
        </w:rPr>
      </w:pPr>
      <w:bookmarkStart w:id="74" w:name="_Toc16478"/>
      <w:bookmarkStart w:id="75" w:name="_Toc344475124"/>
      <w:bookmarkStart w:id="76" w:name="_Toc8492"/>
      <w:r w:rsidRPr="004A0C3D">
        <w:rPr>
          <w:rFonts w:ascii="方正仿宋_GBK" w:eastAsia="方正仿宋_GBK" w:hAnsi="华文细黑" w:cs="华文细黑" w:hint="eastAsia"/>
          <w:b/>
          <w:bCs/>
          <w:kern w:val="0"/>
        </w:rPr>
        <w:t>七</w:t>
      </w:r>
      <w:r w:rsidR="0066084D" w:rsidRPr="004A0C3D">
        <w:rPr>
          <w:rFonts w:ascii="方正仿宋_GBK" w:eastAsia="方正仿宋_GBK" w:hAnsi="华文细黑" w:cs="华文细黑" w:hint="eastAsia"/>
          <w:b/>
          <w:bCs/>
          <w:kern w:val="0"/>
        </w:rPr>
        <w:t>、培训</w:t>
      </w:r>
      <w:bookmarkEnd w:id="74"/>
      <w:bookmarkEnd w:id="75"/>
      <w:bookmarkEnd w:id="76"/>
    </w:p>
    <w:p w:rsidR="00AB5207" w:rsidRPr="004A0C3D" w:rsidRDefault="0066084D" w:rsidP="004908A3">
      <w:pPr>
        <w:snapToGrid w:val="0"/>
        <w:spacing w:line="276" w:lineRule="auto"/>
        <w:ind w:firstLine="540"/>
        <w:rPr>
          <w:rFonts w:ascii="方正仿宋_GBK" w:eastAsia="方正仿宋_GBK"/>
        </w:rPr>
      </w:pPr>
      <w:r w:rsidRPr="004A0C3D">
        <w:rPr>
          <w:rFonts w:ascii="方正仿宋_GBK" w:eastAsia="方正仿宋_GBK" w:hAnsi="华文细黑" w:cs="华文细黑" w:hint="eastAsia"/>
          <w:sz w:val="24"/>
          <w:szCs w:val="24"/>
        </w:rPr>
        <w:t>供应商对其提供产品的使用和操作应尽培训义务。供应商应提供对采购人的基本免费培训，使采购人使用人员能够正常操作。</w:t>
      </w:r>
    </w:p>
    <w:p w:rsidR="00AB5207" w:rsidRPr="004A0C3D" w:rsidRDefault="00AB5207" w:rsidP="004908A3">
      <w:pPr>
        <w:snapToGrid w:val="0"/>
        <w:spacing w:line="276" w:lineRule="auto"/>
        <w:ind w:firstLine="540"/>
        <w:rPr>
          <w:rFonts w:ascii="方正仿宋_GBK" w:eastAsia="方正仿宋_GBK" w:hAnsi="华文细黑"/>
          <w:sz w:val="24"/>
          <w:szCs w:val="24"/>
        </w:rPr>
      </w:pPr>
    </w:p>
    <w:p w:rsidR="00AB5207" w:rsidRPr="004A0C3D" w:rsidRDefault="003038D2" w:rsidP="004908A3">
      <w:pPr>
        <w:keepNext/>
        <w:keepLines/>
        <w:spacing w:line="276" w:lineRule="auto"/>
        <w:outlineLvl w:val="1"/>
        <w:rPr>
          <w:rFonts w:ascii="方正仿宋_GBK" w:eastAsia="方正仿宋_GBK" w:hAnsi="华文细黑"/>
          <w:b/>
          <w:bCs/>
          <w:kern w:val="0"/>
        </w:rPr>
      </w:pPr>
      <w:bookmarkStart w:id="77" w:name="_Toc23851"/>
      <w:r w:rsidRPr="004A0C3D">
        <w:rPr>
          <w:rFonts w:ascii="方正仿宋_GBK" w:eastAsia="方正仿宋_GBK" w:hAnsi="华文细黑" w:cs="华文细黑" w:hint="eastAsia"/>
          <w:b/>
          <w:bCs/>
          <w:kern w:val="0"/>
        </w:rPr>
        <w:t>八</w:t>
      </w:r>
      <w:r w:rsidR="0066084D" w:rsidRPr="004A0C3D">
        <w:rPr>
          <w:rFonts w:ascii="方正仿宋_GBK" w:eastAsia="方正仿宋_GBK" w:hAnsi="华文细黑" w:cs="华文细黑" w:hint="eastAsia"/>
          <w:b/>
          <w:bCs/>
          <w:kern w:val="0"/>
        </w:rPr>
        <w:t>、其他</w:t>
      </w:r>
      <w:bookmarkEnd w:id="77"/>
    </w:p>
    <w:p w:rsidR="00AB5207" w:rsidRPr="004A0C3D" w:rsidRDefault="0066084D" w:rsidP="004908A3">
      <w:pPr>
        <w:spacing w:line="276" w:lineRule="auto"/>
        <w:ind w:leftChars="194" w:left="903" w:hangingChars="150" w:hanging="36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w:t>
      </w:r>
      <w:r w:rsidR="00931FAC" w:rsidRPr="004A0C3D">
        <w:rPr>
          <w:rFonts w:ascii="方正仿宋_GBK" w:eastAsia="方正仿宋_GBK" w:hAnsi="华文细黑" w:cs="华文细黑" w:hint="eastAsia"/>
          <w:sz w:val="24"/>
          <w:szCs w:val="24"/>
        </w:rPr>
        <w:t>．</w:t>
      </w:r>
      <w:r w:rsidRPr="004A0C3D">
        <w:rPr>
          <w:rFonts w:ascii="方正仿宋_GBK" w:eastAsia="方正仿宋_GBK" w:hAnsi="华文细黑" w:cs="华文细黑" w:hint="eastAsia"/>
          <w:sz w:val="24"/>
          <w:szCs w:val="24"/>
        </w:rPr>
        <w:t>以上条款和服务承诺报价人必须在响应文件上明确列出，承诺内容必须达到本篇及询价采购文件其他条款的要求。</w:t>
      </w:r>
    </w:p>
    <w:p w:rsidR="00AB5207" w:rsidRPr="004A0C3D" w:rsidRDefault="0066084D" w:rsidP="004908A3">
      <w:pPr>
        <w:spacing w:line="276" w:lineRule="auto"/>
        <w:ind w:firstLine="54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w:t>
      </w:r>
      <w:r w:rsidR="00931FAC" w:rsidRPr="004A0C3D">
        <w:rPr>
          <w:rFonts w:ascii="方正仿宋_GBK" w:eastAsia="方正仿宋_GBK" w:hAnsi="华文细黑" w:cs="华文细黑" w:hint="eastAsia"/>
          <w:sz w:val="24"/>
          <w:szCs w:val="24"/>
        </w:rPr>
        <w:t>．</w:t>
      </w:r>
      <w:r w:rsidRPr="004A0C3D">
        <w:rPr>
          <w:rFonts w:ascii="方正仿宋_GBK" w:eastAsia="方正仿宋_GBK" w:hAnsi="华文细黑" w:cs="华文细黑" w:hint="eastAsia"/>
          <w:sz w:val="24"/>
          <w:szCs w:val="24"/>
        </w:rPr>
        <w:t>其他未尽事宜由合同双方在采购合同中详细约定。</w:t>
      </w:r>
      <w:bookmarkStart w:id="78" w:name="_Toc178402866"/>
    </w:p>
    <w:bookmarkEnd w:id="78"/>
    <w:p w:rsidR="00AB5207" w:rsidRPr="004A0C3D" w:rsidRDefault="00AB5207">
      <w:pPr>
        <w:tabs>
          <w:tab w:val="left" w:pos="8100"/>
        </w:tabs>
        <w:jc w:val="center"/>
        <w:outlineLvl w:val="0"/>
        <w:rPr>
          <w:rFonts w:ascii="方正仿宋_GBK" w:eastAsia="方正仿宋_GBK" w:hAnsi="华文细黑" w:cs="华文细黑"/>
          <w:b/>
          <w:bCs/>
          <w:sz w:val="30"/>
          <w:szCs w:val="30"/>
        </w:rPr>
      </w:pPr>
    </w:p>
    <w:p w:rsidR="00AB5207" w:rsidRPr="004A0C3D" w:rsidRDefault="00AB5207">
      <w:pPr>
        <w:spacing w:line="360" w:lineRule="auto"/>
        <w:jc w:val="center"/>
        <w:outlineLvl w:val="0"/>
        <w:rPr>
          <w:rFonts w:ascii="方正仿宋_GBK" w:eastAsia="方正仿宋_GBK" w:hAnsi="华文细黑" w:cs="华文细黑"/>
          <w:b/>
          <w:bCs/>
          <w:sz w:val="30"/>
          <w:szCs w:val="30"/>
        </w:rPr>
      </w:pPr>
    </w:p>
    <w:p w:rsidR="00AB5207" w:rsidRPr="004A0C3D" w:rsidRDefault="00AB5207">
      <w:pPr>
        <w:spacing w:line="360" w:lineRule="auto"/>
        <w:jc w:val="center"/>
        <w:outlineLvl w:val="0"/>
        <w:rPr>
          <w:rFonts w:ascii="方正仿宋_GBK" w:eastAsia="方正仿宋_GBK" w:hAnsi="华文细黑" w:cs="华文细黑"/>
          <w:b/>
          <w:bCs/>
          <w:sz w:val="30"/>
          <w:szCs w:val="30"/>
        </w:rPr>
      </w:pPr>
    </w:p>
    <w:p w:rsidR="00AB5207" w:rsidRPr="004A0C3D" w:rsidRDefault="00AB5207">
      <w:pPr>
        <w:spacing w:line="360" w:lineRule="auto"/>
        <w:outlineLvl w:val="0"/>
        <w:rPr>
          <w:rFonts w:ascii="方正仿宋_GBK" w:eastAsia="方正仿宋_GBK" w:hAnsi="华文细黑" w:cs="华文细黑"/>
          <w:b/>
          <w:bCs/>
          <w:sz w:val="30"/>
          <w:szCs w:val="30"/>
        </w:rPr>
      </w:pPr>
    </w:p>
    <w:p w:rsidR="00AB5207" w:rsidRPr="004A0C3D" w:rsidRDefault="00AB5207">
      <w:pPr>
        <w:spacing w:line="360" w:lineRule="auto"/>
        <w:jc w:val="center"/>
        <w:outlineLvl w:val="0"/>
        <w:rPr>
          <w:rFonts w:ascii="方正仿宋_GBK" w:eastAsia="方正仿宋_GBK" w:hAnsi="华文细黑" w:cs="华文细黑"/>
          <w:b/>
          <w:bCs/>
          <w:sz w:val="30"/>
          <w:szCs w:val="30"/>
        </w:rPr>
      </w:pPr>
    </w:p>
    <w:p w:rsidR="003038D2" w:rsidRPr="004A0C3D" w:rsidRDefault="003038D2" w:rsidP="003038D2">
      <w:pPr>
        <w:pStyle w:val="a0"/>
      </w:pPr>
    </w:p>
    <w:p w:rsidR="003038D2" w:rsidRPr="004A0C3D" w:rsidRDefault="003038D2" w:rsidP="003038D2"/>
    <w:p w:rsidR="003038D2" w:rsidRPr="004A0C3D" w:rsidRDefault="003038D2" w:rsidP="003038D2">
      <w:pPr>
        <w:pStyle w:val="a0"/>
      </w:pPr>
    </w:p>
    <w:p w:rsidR="003038D2" w:rsidRPr="004A0C3D" w:rsidRDefault="003038D2" w:rsidP="003038D2"/>
    <w:p w:rsidR="003038D2" w:rsidRPr="004A0C3D" w:rsidRDefault="003038D2" w:rsidP="003038D2">
      <w:pPr>
        <w:pStyle w:val="a0"/>
      </w:pPr>
    </w:p>
    <w:p w:rsidR="003038D2" w:rsidRPr="004A0C3D" w:rsidRDefault="003038D2" w:rsidP="003038D2"/>
    <w:p w:rsidR="003038D2" w:rsidRPr="004A0C3D" w:rsidRDefault="003038D2" w:rsidP="003038D2">
      <w:pPr>
        <w:pStyle w:val="a0"/>
      </w:pPr>
    </w:p>
    <w:p w:rsidR="003038D2" w:rsidRPr="004A0C3D" w:rsidRDefault="003038D2" w:rsidP="003038D2"/>
    <w:p w:rsidR="003038D2" w:rsidRPr="004A0C3D" w:rsidRDefault="003038D2" w:rsidP="003038D2">
      <w:pPr>
        <w:pStyle w:val="a0"/>
      </w:pPr>
    </w:p>
    <w:p w:rsidR="003038D2" w:rsidRPr="004A0C3D" w:rsidRDefault="003038D2" w:rsidP="003038D2"/>
    <w:p w:rsidR="003038D2" w:rsidRPr="004A0C3D" w:rsidRDefault="003038D2" w:rsidP="003038D2">
      <w:pPr>
        <w:pStyle w:val="a0"/>
      </w:pPr>
    </w:p>
    <w:p w:rsidR="003038D2" w:rsidRPr="004A0C3D" w:rsidRDefault="003038D2" w:rsidP="003038D2"/>
    <w:p w:rsidR="003038D2" w:rsidRPr="004A0C3D" w:rsidRDefault="003038D2" w:rsidP="003038D2">
      <w:pPr>
        <w:pStyle w:val="a0"/>
      </w:pPr>
    </w:p>
    <w:p w:rsidR="00AB5207" w:rsidRPr="004A0C3D" w:rsidRDefault="0066084D">
      <w:pPr>
        <w:spacing w:line="360" w:lineRule="auto"/>
        <w:jc w:val="center"/>
        <w:outlineLvl w:val="0"/>
        <w:rPr>
          <w:rFonts w:ascii="方正仿宋_GBK" w:eastAsia="方正仿宋_GBK" w:hAnsi="华文细黑" w:cs="华文细黑"/>
          <w:b/>
          <w:bCs/>
          <w:sz w:val="30"/>
          <w:szCs w:val="30"/>
        </w:rPr>
      </w:pPr>
      <w:r w:rsidRPr="004A0C3D">
        <w:rPr>
          <w:rFonts w:ascii="方正仿宋_GBK" w:eastAsia="方正仿宋_GBK" w:hAnsi="华文细黑" w:cs="华文细黑" w:hint="eastAsia"/>
          <w:b/>
          <w:bCs/>
          <w:sz w:val="30"/>
          <w:szCs w:val="30"/>
        </w:rPr>
        <w:lastRenderedPageBreak/>
        <w:t>第四篇　合同主要条款及合同格式</w:t>
      </w:r>
    </w:p>
    <w:p w:rsidR="00AB5207" w:rsidRPr="004A0C3D" w:rsidRDefault="0066084D">
      <w:pPr>
        <w:spacing w:line="360" w:lineRule="auto"/>
        <w:outlineLvl w:val="1"/>
        <w:rPr>
          <w:rFonts w:ascii="方正仿宋_GBK" w:eastAsia="方正仿宋_GBK" w:hAnsi="华文细黑"/>
          <w:b/>
          <w:bCs/>
          <w:sz w:val="24"/>
          <w:szCs w:val="24"/>
        </w:rPr>
      </w:pPr>
      <w:r w:rsidRPr="004A0C3D">
        <w:rPr>
          <w:rFonts w:ascii="方正仿宋_GBK" w:eastAsia="方正仿宋_GBK" w:hAnsi="华文细黑" w:cs="华文细黑" w:hint="eastAsia"/>
          <w:b/>
          <w:bCs/>
          <w:sz w:val="24"/>
          <w:szCs w:val="24"/>
        </w:rPr>
        <w:t>一、定义</w:t>
      </w:r>
    </w:p>
    <w:p w:rsidR="00AB5207" w:rsidRPr="004A0C3D" w:rsidRDefault="0066084D">
      <w:pPr>
        <w:spacing w:line="360" w:lineRule="auto"/>
        <w:ind w:leftChars="172" w:left="842"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1．需方是指通过询价采购，接受合同货物及服务的机关、事业单位或团体组织。</w:t>
      </w:r>
    </w:p>
    <w:p w:rsidR="00AB5207" w:rsidRPr="004A0C3D" w:rsidRDefault="0066084D">
      <w:pPr>
        <w:snapToGrid w:val="0"/>
        <w:spacing w:line="360"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2．供方是指成交后提供合同货物和服务的企业法人。</w:t>
      </w:r>
    </w:p>
    <w:p w:rsidR="00AB5207" w:rsidRPr="004A0C3D" w:rsidRDefault="0066084D">
      <w:pPr>
        <w:snapToGrid w:val="0"/>
        <w:spacing w:line="360" w:lineRule="auto"/>
        <w:ind w:leftChars="172" w:left="842"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3．合同是指由采购人和成交供应商按照询价采购文件、补遗书和报价文件以及书面承诺的实质性内容，规范成要约和承诺，通过协商一致达成的书面协议。</w:t>
      </w:r>
    </w:p>
    <w:p w:rsidR="00AB5207" w:rsidRPr="004A0C3D" w:rsidRDefault="0066084D">
      <w:pPr>
        <w:snapToGrid w:val="0"/>
        <w:spacing w:line="360" w:lineRule="auto"/>
        <w:ind w:leftChars="172" w:left="842"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4．合同价格系指根据合同规定，在供方全面正确地履行合同义务时需方应支付给供方的款项。</w:t>
      </w:r>
    </w:p>
    <w:p w:rsidR="00AB5207" w:rsidRPr="004A0C3D" w:rsidRDefault="0066084D">
      <w:pPr>
        <w:snapToGrid w:val="0"/>
        <w:spacing w:line="360" w:lineRule="auto"/>
        <w:ind w:leftChars="172" w:left="842"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5．技术资料是指合同货物及其相关的设计、制造、监造、检验、验收等文件（包括图纸、各种文字说明、标准）。</w:t>
      </w:r>
    </w:p>
    <w:p w:rsidR="00AB5207" w:rsidRPr="004A0C3D" w:rsidRDefault="0066084D">
      <w:pPr>
        <w:snapToGrid w:val="0"/>
        <w:spacing w:line="360" w:lineRule="auto"/>
        <w:ind w:firstLineChars="200" w:firstLine="480"/>
        <w:rPr>
          <w:rFonts w:ascii="方正仿宋_GBK" w:eastAsia="方正仿宋_GBK" w:hAnsi="华文细黑"/>
          <w:sz w:val="24"/>
          <w:szCs w:val="24"/>
        </w:rPr>
      </w:pPr>
      <w:r w:rsidRPr="004A0C3D">
        <w:rPr>
          <w:rFonts w:ascii="方正仿宋_GBK" w:eastAsia="方正仿宋_GBK" w:hAnsi="华文细黑" w:cs="华文细黑" w:hint="eastAsia"/>
          <w:sz w:val="24"/>
          <w:szCs w:val="24"/>
        </w:rPr>
        <w:t>6．合同货物是指供方根据合同所需供应的</w:t>
      </w:r>
      <w:r w:rsidRPr="004A0C3D">
        <w:rPr>
          <w:rStyle w:val="para1"/>
          <w:rFonts w:ascii="方正仿宋_GBK" w:eastAsia="方正仿宋_GBK" w:hAnsi="华文细黑" w:cs="华文细黑" w:hint="eastAsia"/>
          <w:sz w:val="24"/>
          <w:szCs w:val="24"/>
        </w:rPr>
        <w:t>设备</w:t>
      </w:r>
      <w:r w:rsidRPr="004A0C3D">
        <w:rPr>
          <w:rFonts w:ascii="方正仿宋_GBK" w:eastAsia="方正仿宋_GBK" w:hAnsi="华文细黑" w:cs="华文细黑" w:hint="eastAsia"/>
          <w:sz w:val="24"/>
          <w:szCs w:val="24"/>
        </w:rPr>
        <w:t>。</w:t>
      </w:r>
    </w:p>
    <w:p w:rsidR="00AB5207" w:rsidRPr="004A0C3D" w:rsidRDefault="0066084D">
      <w:pPr>
        <w:spacing w:line="360" w:lineRule="auto"/>
        <w:outlineLvl w:val="1"/>
        <w:rPr>
          <w:rFonts w:ascii="方正仿宋_GBK" w:eastAsia="方正仿宋_GBK" w:hAnsi="华文细黑"/>
          <w:b/>
          <w:bCs/>
          <w:sz w:val="24"/>
          <w:szCs w:val="24"/>
        </w:rPr>
      </w:pPr>
      <w:r w:rsidRPr="004A0C3D">
        <w:rPr>
          <w:rFonts w:ascii="方正仿宋_GBK" w:eastAsia="方正仿宋_GBK" w:hAnsi="华文细黑" w:cs="华文细黑" w:hint="eastAsia"/>
          <w:b/>
          <w:bCs/>
          <w:sz w:val="24"/>
          <w:szCs w:val="24"/>
        </w:rPr>
        <w:t>二、合同标的</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1．合同标的包括以下内容：详见清单。</w:t>
      </w:r>
    </w:p>
    <w:p w:rsidR="00AB5207" w:rsidRPr="004A0C3D" w:rsidRDefault="0066084D">
      <w:pPr>
        <w:spacing w:line="360" w:lineRule="auto"/>
        <w:outlineLvl w:val="1"/>
        <w:rPr>
          <w:rFonts w:ascii="方正仿宋_GBK" w:eastAsia="方正仿宋_GBK" w:hAnsi="华文细黑"/>
          <w:b/>
          <w:bCs/>
          <w:sz w:val="24"/>
          <w:szCs w:val="24"/>
        </w:rPr>
      </w:pPr>
      <w:r w:rsidRPr="004A0C3D">
        <w:rPr>
          <w:rFonts w:ascii="方正仿宋_GBK" w:eastAsia="方正仿宋_GBK" w:hAnsi="华文细黑" w:cs="华文细黑" w:hint="eastAsia"/>
          <w:b/>
          <w:bCs/>
          <w:sz w:val="24"/>
          <w:szCs w:val="24"/>
        </w:rPr>
        <w:t>三、合同价格</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1．合同价格即合同总价。</w:t>
      </w:r>
    </w:p>
    <w:p w:rsidR="00AB5207" w:rsidRPr="004A0C3D" w:rsidRDefault="0066084D">
      <w:pPr>
        <w:snapToGrid w:val="0"/>
        <w:spacing w:line="360" w:lineRule="auto"/>
        <w:ind w:leftChars="204" w:left="931"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2．合同价格包括完成本项目所需的设备或货物购买（制造）费、辅材费、运输费、装卸费、安装调试费、培训费及各种应纳的税费。</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3．合同货物单价为最终中选报价单价。</w:t>
      </w:r>
    </w:p>
    <w:p w:rsidR="00AB5207" w:rsidRPr="004A0C3D" w:rsidRDefault="0066084D">
      <w:pPr>
        <w:spacing w:line="360" w:lineRule="auto"/>
        <w:outlineLvl w:val="1"/>
        <w:rPr>
          <w:rFonts w:ascii="方正仿宋_GBK" w:eastAsia="方正仿宋_GBK" w:hAnsi="华文细黑"/>
          <w:b/>
          <w:bCs/>
          <w:sz w:val="24"/>
          <w:szCs w:val="24"/>
        </w:rPr>
      </w:pPr>
      <w:r w:rsidRPr="004A0C3D">
        <w:rPr>
          <w:rFonts w:ascii="方正仿宋_GBK" w:eastAsia="方正仿宋_GBK" w:hAnsi="华文细黑" w:cs="华文细黑" w:hint="eastAsia"/>
          <w:b/>
          <w:bCs/>
          <w:sz w:val="24"/>
          <w:szCs w:val="24"/>
        </w:rPr>
        <w:t>四、付款</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1．本合同使用货币币制，如未作特别说明均为人民币。</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2．付款方式采取承兑汇票或转账支票支付。</w:t>
      </w:r>
    </w:p>
    <w:p w:rsidR="00AB5207" w:rsidRPr="004A0C3D" w:rsidRDefault="0066084D">
      <w:pPr>
        <w:snapToGrid w:val="0"/>
        <w:spacing w:line="360" w:lineRule="auto"/>
        <w:ind w:firstLine="573"/>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3．付款方法按询价采购文件商务条款要求执行。</w:t>
      </w:r>
    </w:p>
    <w:p w:rsidR="00910B1F" w:rsidRPr="004A0C3D" w:rsidRDefault="00910B1F" w:rsidP="00910B1F">
      <w:pPr>
        <w:pStyle w:val="a0"/>
      </w:pPr>
    </w:p>
    <w:p w:rsidR="00AB5207" w:rsidRPr="004A0C3D" w:rsidRDefault="0066084D">
      <w:pPr>
        <w:spacing w:line="360" w:lineRule="auto"/>
        <w:outlineLvl w:val="1"/>
        <w:rPr>
          <w:rFonts w:ascii="方正仿宋_GBK" w:eastAsia="方正仿宋_GBK" w:hAnsi="华文细黑"/>
          <w:b/>
          <w:bCs/>
          <w:sz w:val="24"/>
          <w:szCs w:val="24"/>
        </w:rPr>
      </w:pPr>
      <w:r w:rsidRPr="004A0C3D">
        <w:rPr>
          <w:rFonts w:ascii="方正仿宋_GBK" w:eastAsia="方正仿宋_GBK" w:hAnsi="华文细黑" w:cs="华文细黑" w:hint="eastAsia"/>
          <w:b/>
          <w:bCs/>
          <w:sz w:val="24"/>
          <w:szCs w:val="24"/>
        </w:rPr>
        <w:lastRenderedPageBreak/>
        <w:t>五、合同生效及其它</w:t>
      </w:r>
    </w:p>
    <w:p w:rsidR="00AB5207" w:rsidRPr="004A0C3D" w:rsidRDefault="0066084D">
      <w:pPr>
        <w:snapToGrid w:val="0"/>
        <w:spacing w:line="360" w:lineRule="auto"/>
        <w:ind w:leftChars="204" w:left="898" w:hanging="327"/>
        <w:rPr>
          <w:rStyle w:val="para1"/>
          <w:rFonts w:ascii="方正仿宋_GBK" w:eastAsia="方正仿宋_GBK" w:hAnsi="华文细黑"/>
          <w:sz w:val="24"/>
          <w:szCs w:val="24"/>
        </w:rPr>
      </w:pPr>
      <w:r w:rsidRPr="004A0C3D">
        <w:rPr>
          <w:rStyle w:val="para1"/>
          <w:rFonts w:ascii="方正仿宋_GBK" w:eastAsia="方正仿宋_GBK" w:hAnsi="华文细黑" w:cs="华文细黑" w:hint="eastAsia"/>
          <w:sz w:val="24"/>
          <w:szCs w:val="24"/>
        </w:rPr>
        <w:t>1．成交结果将在四川外国语大学校园网（http://www.sisu.edu.cn/）上进行公示。成交通知书发出后三十个日历日内，若成交供应商不与采购人签订合同，采购人将视其自动放弃本次成交（成交供应商将被扣除询价采购保证金）。</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2、合同生效及其效力应符合《中华人民共和国合同法》有关规定。</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3．合同应经当事人法定代表人或委托代理人签字，加盖合同专用章。</w:t>
      </w:r>
    </w:p>
    <w:p w:rsidR="00AB5207" w:rsidRPr="004A0C3D" w:rsidRDefault="0066084D">
      <w:pPr>
        <w:snapToGrid w:val="0"/>
        <w:spacing w:line="360" w:lineRule="auto"/>
        <w:ind w:leftChars="204" w:left="931"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4．合同所包括附件（询价采购文件、询价过程中的补充文件、成交供应商的报价文件及相关承诺文件），是合同不可分割的一部分，具有同等法法律效力。</w:t>
      </w:r>
    </w:p>
    <w:p w:rsidR="00AB5207" w:rsidRPr="004A0C3D" w:rsidRDefault="0066084D">
      <w:pPr>
        <w:snapToGrid w:val="0"/>
        <w:spacing w:line="360" w:lineRule="auto"/>
        <w:ind w:firstLine="573"/>
        <w:rPr>
          <w:rFonts w:ascii="方正仿宋_GBK" w:eastAsia="方正仿宋_GBK" w:hAnsi="华文细黑"/>
          <w:sz w:val="24"/>
          <w:szCs w:val="24"/>
        </w:rPr>
      </w:pPr>
      <w:r w:rsidRPr="004A0C3D">
        <w:rPr>
          <w:rFonts w:ascii="方正仿宋_GBK" w:eastAsia="方正仿宋_GBK" w:hAnsi="华文细黑" w:cs="华文细黑" w:hint="eastAsia"/>
          <w:sz w:val="24"/>
          <w:szCs w:val="24"/>
        </w:rPr>
        <w:t>5．合同需提供担保的，按《中华人民共和国担保法》规定执行。</w:t>
      </w:r>
    </w:p>
    <w:p w:rsidR="00AB5207" w:rsidRPr="004A0C3D" w:rsidRDefault="0066084D">
      <w:pPr>
        <w:snapToGrid w:val="0"/>
        <w:spacing w:line="360" w:lineRule="auto"/>
        <w:ind w:leftChars="204" w:left="931"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6．本合同条件未尽事宜依照《中华人民共和国合同法》，由供需双方共同协商确定。</w:t>
      </w:r>
    </w:p>
    <w:p w:rsidR="00AB5207" w:rsidRPr="004A0C3D" w:rsidRDefault="0066084D">
      <w:pPr>
        <w:snapToGrid w:val="0"/>
        <w:spacing w:line="360" w:lineRule="auto"/>
        <w:ind w:leftChars="204" w:left="931" w:hangingChars="150" w:hanging="360"/>
        <w:rPr>
          <w:rFonts w:ascii="方正仿宋_GBK" w:eastAsia="方正仿宋_GBK" w:hAnsi="华文细黑"/>
          <w:sz w:val="24"/>
          <w:szCs w:val="24"/>
        </w:rPr>
      </w:pPr>
      <w:r w:rsidRPr="004A0C3D">
        <w:rPr>
          <w:rFonts w:ascii="方正仿宋_GBK" w:eastAsia="方正仿宋_GBK" w:hAnsi="华文细黑" w:cs="华文细黑" w:hint="eastAsia"/>
          <w:sz w:val="24"/>
          <w:szCs w:val="24"/>
        </w:rPr>
        <w:t>7.  合同签订时，采购方有权在法规允许的范围内增减采购货物的数量。</w:t>
      </w:r>
    </w:p>
    <w:p w:rsidR="00AB5207" w:rsidRPr="004A0C3D" w:rsidRDefault="0066084D">
      <w:pPr>
        <w:spacing w:line="360" w:lineRule="auto"/>
        <w:outlineLvl w:val="1"/>
        <w:rPr>
          <w:rFonts w:ascii="方正仿宋_GBK" w:eastAsia="方正仿宋_GBK" w:hAnsi="华文细黑" w:cs="华文细黑"/>
          <w:b/>
          <w:bCs/>
          <w:sz w:val="24"/>
          <w:szCs w:val="24"/>
        </w:rPr>
      </w:pPr>
      <w:r w:rsidRPr="004A0C3D">
        <w:rPr>
          <w:rFonts w:ascii="方正仿宋_GBK" w:eastAsia="方正仿宋_GBK" w:hAnsi="华文细黑" w:cs="华文细黑" w:hint="eastAsia"/>
          <w:b/>
          <w:bCs/>
          <w:sz w:val="30"/>
          <w:szCs w:val="30"/>
        </w:rPr>
        <w:br w:type="page"/>
      </w:r>
      <w:bookmarkStart w:id="79" w:name="_Toc246395374"/>
      <w:bookmarkStart w:id="80" w:name="_Toc223847762"/>
      <w:bookmarkStart w:id="81" w:name="_Toc246305567"/>
      <w:bookmarkStart w:id="82" w:name="_Toc29617"/>
      <w:bookmarkEnd w:id="47"/>
      <w:bookmarkEnd w:id="48"/>
      <w:bookmarkEnd w:id="49"/>
      <w:bookmarkEnd w:id="50"/>
      <w:r w:rsidRPr="004A0C3D">
        <w:rPr>
          <w:rFonts w:ascii="方正仿宋_GBK" w:eastAsia="方正仿宋_GBK" w:hAnsi="华文细黑" w:cs="华文细黑" w:hint="eastAsia"/>
          <w:b/>
          <w:bCs/>
          <w:sz w:val="24"/>
          <w:szCs w:val="24"/>
        </w:rPr>
        <w:lastRenderedPageBreak/>
        <w:t>附页：合同格式</w:t>
      </w:r>
      <w:bookmarkEnd w:id="79"/>
      <w:bookmarkEnd w:id="80"/>
      <w:bookmarkEnd w:id="81"/>
      <w:r w:rsidRPr="004A0C3D">
        <w:rPr>
          <w:rFonts w:ascii="方正仿宋_GBK" w:eastAsia="方正仿宋_GBK" w:hAnsi="华文细黑" w:cs="华文细黑" w:hint="eastAsia"/>
          <w:b/>
          <w:bCs/>
          <w:sz w:val="24"/>
          <w:szCs w:val="24"/>
        </w:rPr>
        <w:t>（参考）</w:t>
      </w:r>
      <w:bookmarkEnd w:id="82"/>
    </w:p>
    <w:p w:rsidR="00AB5207" w:rsidRPr="004A0C3D" w:rsidRDefault="0066084D">
      <w:pPr>
        <w:jc w:val="center"/>
        <w:rPr>
          <w:rFonts w:ascii="方正仿宋_GBK" w:eastAsia="方正仿宋_GBK" w:hAnsi="华文细黑" w:cs="华文细黑"/>
          <w:b/>
          <w:bCs/>
          <w:sz w:val="24"/>
          <w:szCs w:val="24"/>
        </w:rPr>
      </w:pPr>
      <w:r w:rsidRPr="004A0C3D">
        <w:rPr>
          <w:rFonts w:ascii="方正仿宋_GBK" w:eastAsia="方正仿宋_GBK" w:hAnsi="华文细黑" w:cs="华文细黑" w:hint="eastAsia"/>
          <w:b/>
          <w:bCs/>
          <w:sz w:val="24"/>
          <w:szCs w:val="24"/>
        </w:rPr>
        <w:t>四川外国语大学XXX项目合同</w:t>
      </w:r>
    </w:p>
    <w:p w:rsidR="00AB5207" w:rsidRPr="004A0C3D" w:rsidRDefault="0066084D" w:rsidP="00DA2366">
      <w:pPr>
        <w:ind w:firstLineChars="1646" w:firstLine="3950"/>
        <w:rPr>
          <w:rFonts w:ascii="方正仿宋_GBK" w:eastAsia="方正仿宋_GBK" w:hAnsi="华文细黑" w:cs="华文细黑"/>
          <w:b/>
          <w:bCs/>
          <w:sz w:val="24"/>
          <w:szCs w:val="24"/>
          <w:u w:val="single"/>
        </w:rPr>
      </w:pPr>
      <w:r w:rsidRPr="004A0C3D">
        <w:rPr>
          <w:rFonts w:ascii="方正仿宋_GBK" w:eastAsia="方正仿宋_GBK" w:hAnsi="华文细黑" w:cs="华文细黑" w:hint="eastAsia"/>
          <w:b/>
          <w:bCs/>
          <w:sz w:val="24"/>
          <w:szCs w:val="24"/>
        </w:rPr>
        <w:t>采购执行单号：</w:t>
      </w:r>
    </w:p>
    <w:p w:rsidR="00AB5207" w:rsidRPr="004A0C3D" w:rsidRDefault="00AB5207">
      <w:pPr>
        <w:rPr>
          <w:rFonts w:ascii="方正仿宋_GBK" w:eastAsia="方正仿宋_GBK" w:hAnsi="华文细黑" w:cs="华文细黑"/>
          <w:sz w:val="24"/>
          <w:szCs w:val="24"/>
        </w:rPr>
      </w:pP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甲方：___________________________计量单位：_____________</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乙方：___________________________计价单位：_____________</w:t>
      </w:r>
    </w:p>
    <w:p w:rsidR="00AB5207" w:rsidRPr="004A0C3D" w:rsidRDefault="00AB5207">
      <w:pPr>
        <w:rPr>
          <w:rFonts w:ascii="方正仿宋_GBK" w:eastAsia="方正仿宋_GBK" w:hAnsi="华文细黑" w:cs="华文细黑"/>
          <w:sz w:val="24"/>
          <w:szCs w:val="24"/>
        </w:rPr>
      </w:pP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协商一致，达成以下购销合同：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60"/>
        <w:gridCol w:w="1591"/>
        <w:gridCol w:w="900"/>
        <w:gridCol w:w="769"/>
        <w:gridCol w:w="283"/>
        <w:gridCol w:w="993"/>
        <w:gridCol w:w="1440"/>
        <w:gridCol w:w="2103"/>
      </w:tblGrid>
      <w:tr w:rsidR="004A0C3D" w:rsidRPr="004A0C3D">
        <w:trPr>
          <w:trHeight w:val="452"/>
        </w:trPr>
        <w:tc>
          <w:tcPr>
            <w:tcW w:w="1560" w:type="dxa"/>
            <w:tcBorders>
              <w:top w:val="single" w:sz="4" w:space="0" w:color="auto"/>
              <w:bottom w:val="single" w:sz="4" w:space="0" w:color="auto"/>
              <w:right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商品名称</w:t>
            </w: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规格型号</w:t>
            </w: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数量</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单价</w:t>
            </w: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总价</w:t>
            </w: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交货时间</w:t>
            </w:r>
          </w:p>
        </w:tc>
        <w:tc>
          <w:tcPr>
            <w:tcW w:w="2103" w:type="dxa"/>
            <w:tcBorders>
              <w:top w:val="single" w:sz="4" w:space="0" w:color="auto"/>
              <w:left w:val="single" w:sz="4" w:space="0" w:color="auto"/>
              <w:bottom w:val="single" w:sz="4" w:space="0" w:color="auto"/>
            </w:tcBorders>
            <w:vAlign w:val="center"/>
          </w:tcPr>
          <w:p w:rsidR="00AB5207" w:rsidRPr="004A0C3D" w:rsidRDefault="0066084D">
            <w:pPr>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交货地点</w:t>
            </w: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1560" w:type="dxa"/>
            <w:tcBorders>
              <w:top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AB5207" w:rsidRPr="004A0C3D" w:rsidRDefault="00AB5207">
            <w:pPr>
              <w:jc w:val="center"/>
              <w:rPr>
                <w:rFonts w:ascii="方正仿宋_GBK" w:eastAsia="方正仿宋_GBK" w:hAnsi="华文细黑" w:cs="华文细黑"/>
                <w:sz w:val="24"/>
                <w:szCs w:val="24"/>
              </w:rPr>
            </w:pPr>
          </w:p>
        </w:tc>
      </w:tr>
      <w:tr w:rsidR="004A0C3D" w:rsidRPr="004A0C3D">
        <w:tc>
          <w:tcPr>
            <w:tcW w:w="9639" w:type="dxa"/>
            <w:gridSpan w:val="8"/>
            <w:tcBorders>
              <w:top w:val="single" w:sz="4" w:space="0" w:color="auto"/>
              <w:bottom w:val="single" w:sz="4" w:space="0" w:color="auto"/>
            </w:tcBorders>
            <w:vAlign w:val="center"/>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合计人民币（小写）：</w:t>
            </w:r>
          </w:p>
        </w:tc>
      </w:tr>
      <w:tr w:rsidR="004A0C3D" w:rsidRPr="004A0C3D">
        <w:tc>
          <w:tcPr>
            <w:tcW w:w="9639" w:type="dxa"/>
            <w:gridSpan w:val="8"/>
            <w:tcBorders>
              <w:top w:val="single" w:sz="4" w:space="0" w:color="auto"/>
              <w:bottom w:val="single" w:sz="4" w:space="0" w:color="auto"/>
            </w:tcBorders>
            <w:vAlign w:val="center"/>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合计人民币（大写）：</w:t>
            </w:r>
          </w:p>
        </w:tc>
      </w:tr>
      <w:tr w:rsidR="004A0C3D" w:rsidRPr="004A0C3D">
        <w:trPr>
          <w:trHeight w:val="2052"/>
        </w:trPr>
        <w:tc>
          <w:tcPr>
            <w:tcW w:w="9639" w:type="dxa"/>
            <w:gridSpan w:val="8"/>
            <w:tcBorders>
              <w:top w:val="single" w:sz="4" w:space="0" w:color="auto"/>
              <w:bottom w:val="single" w:sz="4" w:space="0" w:color="auto"/>
            </w:tcBorders>
          </w:tcPr>
          <w:p w:rsidR="00AB5207" w:rsidRPr="004A0C3D" w:rsidRDefault="0066084D">
            <w:pPr>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一.质量要求和技术标准。乙方提供的商品必须是全新的，完全符合国家有关技术标准，乙方的质量保证及售后服务承诺如下：</w:t>
            </w:r>
          </w:p>
          <w:p w:rsidR="00AB5207" w:rsidRPr="004A0C3D" w:rsidRDefault="0066084D">
            <w:pPr>
              <w:ind w:left="42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1.质保期限：</w:t>
            </w:r>
          </w:p>
          <w:p w:rsidR="00AB5207" w:rsidRPr="004A0C3D" w:rsidRDefault="0066084D">
            <w:pPr>
              <w:ind w:left="42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2.保修范围：</w:t>
            </w:r>
          </w:p>
          <w:p w:rsidR="00AB5207" w:rsidRPr="004A0C3D" w:rsidRDefault="0066084D">
            <w:pPr>
              <w:ind w:left="42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3.服务措施：</w:t>
            </w:r>
          </w:p>
          <w:p w:rsidR="00AB5207" w:rsidRPr="004A0C3D" w:rsidRDefault="0066084D">
            <w:pPr>
              <w:ind w:left="42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4.质保期后服务：</w:t>
            </w:r>
          </w:p>
        </w:tc>
      </w:tr>
      <w:tr w:rsidR="004A0C3D" w:rsidRPr="004A0C3D">
        <w:trPr>
          <w:trHeight w:val="1257"/>
        </w:trPr>
        <w:tc>
          <w:tcPr>
            <w:tcW w:w="9639" w:type="dxa"/>
            <w:gridSpan w:val="8"/>
            <w:tcBorders>
              <w:top w:val="single" w:sz="4" w:space="0" w:color="auto"/>
              <w:bottom w:val="single" w:sz="4" w:space="0" w:color="auto"/>
            </w:tcBorders>
          </w:tcPr>
          <w:p w:rsidR="00AB5207" w:rsidRPr="004A0C3D" w:rsidRDefault="0066084D">
            <w:pPr>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二.随机备品、附件、工具数量及供应方法：</w:t>
            </w:r>
          </w:p>
        </w:tc>
      </w:tr>
      <w:tr w:rsidR="004A0C3D" w:rsidRPr="004A0C3D">
        <w:trPr>
          <w:trHeight w:val="1698"/>
        </w:trPr>
        <w:tc>
          <w:tcPr>
            <w:tcW w:w="9639" w:type="dxa"/>
            <w:gridSpan w:val="8"/>
            <w:tcBorders>
              <w:top w:val="single" w:sz="4" w:space="0" w:color="auto"/>
              <w:bottom w:val="single" w:sz="4" w:space="0" w:color="auto"/>
            </w:tcBorders>
          </w:tcPr>
          <w:p w:rsidR="00AB5207" w:rsidRPr="004A0C3D" w:rsidRDefault="0066084D">
            <w:pPr>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lastRenderedPageBreak/>
              <w:t>三.交提货方式：</w:t>
            </w:r>
          </w:p>
        </w:tc>
      </w:tr>
      <w:tr w:rsidR="004A0C3D" w:rsidRPr="004A0C3D">
        <w:trPr>
          <w:trHeight w:val="1860"/>
        </w:trPr>
        <w:tc>
          <w:tcPr>
            <w:tcW w:w="9639" w:type="dxa"/>
            <w:gridSpan w:val="8"/>
            <w:tcBorders>
              <w:top w:val="single" w:sz="4" w:space="0" w:color="auto"/>
              <w:bottom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四、验收标准、方法：</w:t>
            </w:r>
          </w:p>
          <w:p w:rsidR="00AB5207" w:rsidRPr="004A0C3D" w:rsidRDefault="00AB5207">
            <w:pPr>
              <w:rPr>
                <w:rFonts w:ascii="方正仿宋_GBK" w:eastAsia="方正仿宋_GBK" w:hAnsi="华文细黑" w:cs="华文细黑"/>
                <w:sz w:val="24"/>
                <w:szCs w:val="24"/>
              </w:rPr>
            </w:pPr>
          </w:p>
          <w:p w:rsidR="00AB5207" w:rsidRPr="004A0C3D" w:rsidRDefault="00AB5207">
            <w:pPr>
              <w:rPr>
                <w:rFonts w:ascii="方正仿宋_GBK" w:eastAsia="方正仿宋_GBK" w:hAnsi="华文细黑" w:cs="华文细黑"/>
                <w:sz w:val="24"/>
                <w:szCs w:val="24"/>
              </w:rPr>
            </w:pP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如有异议，请于日内提出。</w:t>
            </w:r>
          </w:p>
        </w:tc>
      </w:tr>
      <w:tr w:rsidR="004A0C3D" w:rsidRPr="004A0C3D">
        <w:trPr>
          <w:trHeight w:val="1530"/>
        </w:trPr>
        <w:tc>
          <w:tcPr>
            <w:tcW w:w="9639" w:type="dxa"/>
            <w:gridSpan w:val="8"/>
            <w:tcBorders>
              <w:top w:val="single" w:sz="4" w:space="0" w:color="auto"/>
              <w:bottom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五、付款方式：</w:t>
            </w:r>
          </w:p>
        </w:tc>
      </w:tr>
      <w:tr w:rsidR="004A0C3D" w:rsidRPr="004A0C3D" w:rsidTr="00245004">
        <w:trPr>
          <w:trHeight w:val="1622"/>
        </w:trPr>
        <w:tc>
          <w:tcPr>
            <w:tcW w:w="9639" w:type="dxa"/>
            <w:gridSpan w:val="8"/>
            <w:tcBorders>
              <w:top w:val="single" w:sz="4" w:space="0" w:color="auto"/>
              <w:bottom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六、违约责任：</w:t>
            </w:r>
          </w:p>
        </w:tc>
      </w:tr>
      <w:tr w:rsidR="004A0C3D" w:rsidRPr="004A0C3D">
        <w:trPr>
          <w:trHeight w:val="1691"/>
        </w:trPr>
        <w:tc>
          <w:tcPr>
            <w:tcW w:w="9639" w:type="dxa"/>
            <w:gridSpan w:val="8"/>
            <w:tcBorders>
              <w:top w:val="single" w:sz="4" w:space="0" w:color="auto"/>
              <w:bottom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七、其他约定事项：</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1.询价采购文件及补遗、响应文件及承诺是本合同不可分割的部分。</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2.本合同如发生争议可申请仲裁或提请诉讼。</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3.本合同一式捌份，具同等法律效力。</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4.其他：</w:t>
            </w:r>
          </w:p>
        </w:tc>
      </w:tr>
      <w:tr w:rsidR="004A0C3D" w:rsidRPr="004A0C3D">
        <w:trPr>
          <w:trHeight w:val="1860"/>
        </w:trPr>
        <w:tc>
          <w:tcPr>
            <w:tcW w:w="4820" w:type="dxa"/>
            <w:gridSpan w:val="4"/>
            <w:tcBorders>
              <w:top w:val="single" w:sz="4" w:space="0" w:color="auto"/>
              <w:bottom w:val="single" w:sz="4" w:space="0" w:color="auto"/>
              <w:right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甲方：</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地址：</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联系电话：</w:t>
            </w:r>
          </w:p>
          <w:p w:rsidR="00AB5207" w:rsidRPr="004A0C3D" w:rsidRDefault="00AB5207">
            <w:pPr>
              <w:rPr>
                <w:rFonts w:ascii="方正仿宋_GBK" w:eastAsia="方正仿宋_GBK" w:hAnsi="华文细黑" w:cs="华文细黑"/>
                <w:sz w:val="24"/>
                <w:szCs w:val="24"/>
              </w:rPr>
            </w:pP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法人代表：</w:t>
            </w:r>
          </w:p>
          <w:p w:rsidR="00AB5207" w:rsidRPr="004A0C3D" w:rsidRDefault="00AB5207">
            <w:pPr>
              <w:rPr>
                <w:rFonts w:ascii="方正仿宋_GBK" w:eastAsia="方正仿宋_GBK" w:hAnsi="华文细黑" w:cs="华文细黑"/>
                <w:sz w:val="24"/>
                <w:szCs w:val="24"/>
              </w:rPr>
            </w:pPr>
          </w:p>
        </w:tc>
        <w:tc>
          <w:tcPr>
            <w:tcW w:w="4819" w:type="dxa"/>
            <w:gridSpan w:val="4"/>
            <w:tcBorders>
              <w:top w:val="single" w:sz="4" w:space="0" w:color="auto"/>
              <w:left w:val="single" w:sz="4" w:space="0" w:color="auto"/>
              <w:bottom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乙方：</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地址：</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电话：</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传真：</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开户银行：</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账号：</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法人代表：</w:t>
            </w:r>
          </w:p>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授权代表：</w:t>
            </w:r>
          </w:p>
          <w:p w:rsidR="00AB5207" w:rsidRPr="004A0C3D" w:rsidRDefault="00AB5207">
            <w:pPr>
              <w:rPr>
                <w:rFonts w:ascii="方正仿宋_GBK" w:eastAsia="方正仿宋_GBK" w:hAnsi="华文细黑" w:cs="华文细黑"/>
                <w:sz w:val="24"/>
                <w:szCs w:val="24"/>
              </w:rPr>
            </w:pPr>
          </w:p>
        </w:tc>
      </w:tr>
      <w:tr w:rsidR="004A0C3D" w:rsidRPr="004A0C3D">
        <w:trPr>
          <w:trHeight w:val="1309"/>
        </w:trPr>
        <w:tc>
          <w:tcPr>
            <w:tcW w:w="9639" w:type="dxa"/>
            <w:gridSpan w:val="8"/>
            <w:tcBorders>
              <w:top w:val="single" w:sz="4" w:space="0" w:color="auto"/>
              <w:bottom w:val="single" w:sz="4" w:space="0" w:color="auto"/>
            </w:tcBorders>
          </w:tcPr>
          <w:p w:rsidR="00AB5207" w:rsidRPr="004A0C3D" w:rsidRDefault="0066084D">
            <w:pP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备注：</w:t>
            </w:r>
          </w:p>
        </w:tc>
      </w:tr>
    </w:tbl>
    <w:p w:rsidR="00AB5207" w:rsidRPr="004A0C3D" w:rsidRDefault="0066084D">
      <w:pPr>
        <w:ind w:right="-153"/>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签约时间：</w:t>
      </w:r>
      <w:r w:rsidRPr="004A0C3D">
        <w:rPr>
          <w:rFonts w:ascii="方正仿宋_GBK" w:eastAsia="方正仿宋_GBK" w:hAnsi="华文细黑" w:cs="华文细黑" w:hint="eastAsia"/>
          <w:sz w:val="24"/>
          <w:szCs w:val="24"/>
        </w:rPr>
        <w:tab/>
      </w:r>
      <w:r w:rsidRPr="004A0C3D">
        <w:rPr>
          <w:rFonts w:ascii="方正仿宋_GBK" w:eastAsia="方正仿宋_GBK" w:hAnsi="华文细黑" w:cs="华文细黑" w:hint="eastAsia"/>
          <w:sz w:val="24"/>
          <w:szCs w:val="24"/>
        </w:rPr>
        <w:tab/>
        <w:t>年   月   日</w:t>
      </w:r>
      <w:r w:rsidRPr="004A0C3D">
        <w:rPr>
          <w:rFonts w:ascii="方正仿宋_GBK" w:eastAsia="方正仿宋_GBK" w:hAnsi="华文细黑" w:cs="华文细黑" w:hint="eastAsia"/>
          <w:sz w:val="24"/>
          <w:szCs w:val="24"/>
        </w:rPr>
        <w:tab/>
      </w:r>
      <w:r w:rsidRPr="004A0C3D">
        <w:rPr>
          <w:rFonts w:ascii="方正仿宋_GBK" w:eastAsia="方正仿宋_GBK" w:hAnsi="华文细黑" w:cs="华文细黑" w:hint="eastAsia"/>
          <w:sz w:val="24"/>
          <w:szCs w:val="24"/>
        </w:rPr>
        <w:tab/>
      </w:r>
      <w:r w:rsidRPr="004A0C3D">
        <w:rPr>
          <w:rFonts w:ascii="方正仿宋_GBK" w:eastAsia="方正仿宋_GBK" w:hAnsi="华文细黑" w:cs="华文细黑" w:hint="eastAsia"/>
          <w:sz w:val="24"/>
          <w:szCs w:val="24"/>
        </w:rPr>
        <w:tab/>
      </w:r>
      <w:r w:rsidRPr="004A0C3D">
        <w:rPr>
          <w:rFonts w:ascii="方正仿宋_GBK" w:eastAsia="方正仿宋_GBK" w:hAnsi="华文细黑" w:cs="华文细黑" w:hint="eastAsia"/>
          <w:sz w:val="24"/>
          <w:szCs w:val="24"/>
        </w:rPr>
        <w:tab/>
        <w:t xml:space="preserve">         签约地点：</w:t>
      </w:r>
    </w:p>
    <w:p w:rsidR="00AB5207" w:rsidRPr="004A0C3D" w:rsidRDefault="0066084D">
      <w:pPr>
        <w:spacing w:line="360" w:lineRule="auto"/>
        <w:ind w:right="-153"/>
        <w:jc w:val="center"/>
        <w:rPr>
          <w:rFonts w:ascii="方正仿宋_GBK" w:eastAsia="方正仿宋_GBK" w:hAnsi="华文细黑" w:cs="华文细黑"/>
          <w:b/>
          <w:bCs/>
          <w:sz w:val="30"/>
          <w:szCs w:val="30"/>
        </w:rPr>
      </w:pPr>
      <w:r w:rsidRPr="004A0C3D">
        <w:rPr>
          <w:rFonts w:ascii="方正仿宋_GBK" w:eastAsia="方正仿宋_GBK" w:hAnsi="华文细黑" w:cs="华文细黑" w:hint="eastAsia"/>
          <w:sz w:val="24"/>
          <w:szCs w:val="24"/>
        </w:rPr>
        <w:br w:type="page"/>
      </w:r>
      <w:bookmarkStart w:id="83" w:name="_Toc342656771"/>
      <w:bookmarkStart w:id="84" w:name="_Toc21855"/>
      <w:bookmarkStart w:id="85" w:name="_Toc246305568"/>
      <w:r w:rsidRPr="004A0C3D">
        <w:rPr>
          <w:rFonts w:ascii="方正仿宋_GBK" w:eastAsia="方正仿宋_GBK" w:hAnsi="华文细黑" w:cs="华文细黑" w:hint="eastAsia"/>
          <w:b/>
          <w:bCs/>
          <w:sz w:val="30"/>
          <w:szCs w:val="30"/>
        </w:rPr>
        <w:lastRenderedPageBreak/>
        <w:t>第五篇　询价采购报价文件格式要求</w:t>
      </w:r>
      <w:bookmarkEnd w:id="83"/>
      <w:bookmarkEnd w:id="84"/>
      <w:bookmarkEnd w:id="85"/>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一、经济部分</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（一）报价函</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（二）明细报价表</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二、技术部分</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（一）技术应答</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（二）技术响应偏离表</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三、商务部分</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（一）商务要求响应情况：交货时间、质量保证期、售后服务条款等。</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（二）商务响应偏离表</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（三）其它优惠承诺</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四、资格条件及其他</w:t>
      </w:r>
    </w:p>
    <w:p w:rsidR="00AB5207" w:rsidRPr="004A0C3D" w:rsidRDefault="0066084D">
      <w:pPr>
        <w:tabs>
          <w:tab w:val="left" w:pos="6300"/>
        </w:tabs>
        <w:snapToGrid w:val="0"/>
        <w:spacing w:line="500" w:lineRule="exact"/>
        <w:ind w:firstLine="570"/>
        <w:rPr>
          <w:rFonts w:ascii="方正仿宋_GBK" w:eastAsia="方正仿宋_GBK" w:hAnsi="宋体"/>
        </w:rPr>
      </w:pPr>
      <w:r w:rsidRPr="004A0C3D">
        <w:rPr>
          <w:rFonts w:ascii="方正仿宋_GBK" w:eastAsia="方正仿宋_GBK" w:hAnsi="华文细黑" w:cs="华文细黑" w:hint="eastAsia"/>
          <w:sz w:val="24"/>
          <w:szCs w:val="24"/>
        </w:rPr>
        <w:t>（一）营业执照（副本）或事业单位法人证书（副本）</w:t>
      </w:r>
      <w:r w:rsidRPr="004A0C3D">
        <w:rPr>
          <w:rFonts w:ascii="方正仿宋_GBK" w:eastAsia="方正仿宋_GBK" w:hAnsi="宋体" w:hint="eastAsia"/>
          <w:sz w:val="24"/>
          <w:szCs w:val="24"/>
        </w:rPr>
        <w:t>或个体工商户营业执照或有效的自然人身份证明或社会团体法人登记证书复印件</w:t>
      </w:r>
    </w:p>
    <w:p w:rsidR="00AB5207" w:rsidRPr="004A0C3D" w:rsidRDefault="0066084D">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（二）法定代表人身份证明书（格式）</w:t>
      </w:r>
    </w:p>
    <w:p w:rsidR="00AB5207" w:rsidRPr="004A0C3D" w:rsidRDefault="0066084D">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（三）法定代表人授权委托书（格式）</w:t>
      </w:r>
    </w:p>
    <w:p w:rsidR="00AB5207" w:rsidRPr="004A0C3D" w:rsidRDefault="0066084D">
      <w:pPr>
        <w:snapToGrid w:val="0"/>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（四）按照资格审查的要求提供财务状况报告（表）或其基本开户银行出具的资信证明复印件，本年度新成立或成立不满一年的组织和自然人无法提供财务状况报告（表）的，可提供银行出具的资信证明复印件</w:t>
      </w:r>
    </w:p>
    <w:p w:rsidR="00AB5207" w:rsidRPr="004A0C3D" w:rsidRDefault="0066084D">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（五）书面声明（格式）</w:t>
      </w:r>
    </w:p>
    <w:p w:rsidR="00AB5207" w:rsidRPr="004A0C3D" w:rsidRDefault="0066084D">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（六）税务登记证（副本）复印件</w:t>
      </w:r>
    </w:p>
    <w:p w:rsidR="00AB5207" w:rsidRPr="004A0C3D" w:rsidRDefault="0066084D">
      <w:pPr>
        <w:snapToGrid w:val="0"/>
        <w:spacing w:line="440" w:lineRule="exact"/>
        <w:ind w:firstLineChars="200" w:firstLine="480"/>
        <w:rPr>
          <w:rFonts w:ascii="方正仿宋_GBK" w:eastAsia="方正仿宋_GBK" w:hAnsi="宋体"/>
          <w:sz w:val="24"/>
          <w:szCs w:val="24"/>
        </w:rPr>
      </w:pPr>
      <w:r w:rsidRPr="004A0C3D">
        <w:rPr>
          <w:rFonts w:ascii="方正仿宋_GBK" w:eastAsia="方正仿宋_GBK" w:hAnsi="华文细黑" w:cs="华文细黑" w:hint="eastAsia"/>
          <w:sz w:val="24"/>
          <w:szCs w:val="24"/>
        </w:rPr>
        <w:t>（七）缴纳社会保障金的证明材料复印件（缴纳社会保障金的证明材料指：社会保险登记证或缴纳社会保险的凭据（专用收据或社会保险缴纳清单））。依法免税或不需要缴纳社会保障资金的</w:t>
      </w:r>
      <w:r w:rsidRPr="004A0C3D">
        <w:rPr>
          <w:rStyle w:val="para1"/>
          <w:rFonts w:ascii="方正仿宋_GBK" w:eastAsia="方正仿宋_GBK" w:hAnsi="华文细黑" w:cs="华文细黑" w:hint="eastAsia"/>
          <w:sz w:val="24"/>
          <w:szCs w:val="24"/>
        </w:rPr>
        <w:t>响应供应商</w:t>
      </w:r>
      <w:r w:rsidRPr="004A0C3D">
        <w:rPr>
          <w:rFonts w:ascii="方正仿宋_GBK" w:eastAsia="方正仿宋_GBK" w:hAnsi="华文细黑" w:cs="华文细黑" w:hint="eastAsia"/>
          <w:sz w:val="24"/>
          <w:szCs w:val="24"/>
        </w:rPr>
        <w:t>，应提供相应文件证明其依法免税或不需要缴纳社会保障资金。</w:t>
      </w:r>
    </w:p>
    <w:p w:rsidR="00AB5207" w:rsidRPr="004A0C3D" w:rsidRDefault="0066084D">
      <w:pPr>
        <w:snapToGrid w:val="0"/>
        <w:spacing w:line="4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（八）特定资格条件证书或证明文件（如果有）</w:t>
      </w: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说明：供应商按“多证合一”登记制度办理营业执照的，组织机构代码证、税务登记证（副本）和社会保险登记证以供应商所提供的法人营业执照（副本）复印件为准。</w:t>
      </w:r>
    </w:p>
    <w:p w:rsidR="00AB5207" w:rsidRPr="004A0C3D" w:rsidRDefault="00AB5207">
      <w:pPr>
        <w:spacing w:line="440" w:lineRule="exact"/>
        <w:rPr>
          <w:rFonts w:ascii="方正仿宋_GBK" w:eastAsia="方正仿宋_GBK" w:hAnsi="华文细黑" w:cs="华文细黑"/>
          <w:sz w:val="24"/>
          <w:szCs w:val="24"/>
        </w:rPr>
      </w:pPr>
    </w:p>
    <w:p w:rsidR="00AB5207" w:rsidRPr="004A0C3D" w:rsidRDefault="0066084D">
      <w:pPr>
        <w:spacing w:line="44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五、其他应提供与项目有关的资料（自附）</w:t>
      </w:r>
    </w:p>
    <w:p w:rsidR="00AB5207" w:rsidRPr="004A0C3D" w:rsidRDefault="00AB5207">
      <w:pPr>
        <w:snapToGrid w:val="0"/>
        <w:spacing w:line="360" w:lineRule="auto"/>
        <w:rPr>
          <w:rFonts w:ascii="方正仿宋_GBK" w:eastAsia="方正仿宋_GBK" w:hAnsi="华文细黑" w:cs="华文细黑"/>
          <w:sz w:val="24"/>
          <w:szCs w:val="24"/>
          <w:bdr w:val="single" w:sz="4" w:space="0" w:color="auto"/>
        </w:rPr>
      </w:pPr>
    </w:p>
    <w:p w:rsidR="00AB5207" w:rsidRPr="004A0C3D" w:rsidRDefault="00AB5207">
      <w:pPr>
        <w:snapToGrid w:val="0"/>
        <w:spacing w:line="360" w:lineRule="auto"/>
        <w:rPr>
          <w:rFonts w:ascii="方正仿宋_GBK" w:eastAsia="方正仿宋_GBK" w:hAnsi="华文细黑" w:cs="华文细黑"/>
          <w:sz w:val="24"/>
          <w:szCs w:val="24"/>
          <w:bdr w:val="single" w:sz="4" w:space="0" w:color="auto"/>
        </w:rPr>
        <w:sectPr w:rsidR="00AB5207" w:rsidRPr="004A0C3D">
          <w:pgSz w:w="11907" w:h="16840"/>
          <w:pgMar w:top="1134" w:right="1134" w:bottom="1134" w:left="1134" w:header="851" w:footer="992" w:gutter="0"/>
          <w:pgNumType w:fmt="numberInDash"/>
          <w:cols w:space="720"/>
          <w:docGrid w:linePitch="381" w:charSpace="-5735"/>
        </w:sectPr>
      </w:pPr>
    </w:p>
    <w:p w:rsidR="00AB5207" w:rsidRPr="004A0C3D" w:rsidRDefault="0066084D">
      <w:pPr>
        <w:spacing w:line="360" w:lineRule="auto"/>
        <w:outlineLvl w:val="1"/>
        <w:rPr>
          <w:rFonts w:ascii="方正仿宋_GBK" w:eastAsia="方正仿宋_GBK" w:hAnsi="华文细黑" w:cs="华文细黑"/>
          <w:b/>
          <w:bCs/>
          <w:sz w:val="24"/>
          <w:szCs w:val="24"/>
        </w:rPr>
      </w:pPr>
      <w:bookmarkStart w:id="86" w:name="_Toc30515"/>
      <w:bookmarkStart w:id="87" w:name="_Toc223847764"/>
      <w:bookmarkStart w:id="88" w:name="_Toc342656772"/>
      <w:bookmarkStart w:id="89" w:name="_Toc246305569"/>
      <w:r w:rsidRPr="004A0C3D">
        <w:rPr>
          <w:rFonts w:ascii="方正仿宋_GBK" w:eastAsia="方正仿宋_GBK" w:hAnsi="华文细黑" w:cs="华文细黑" w:hint="eastAsia"/>
          <w:b/>
          <w:bCs/>
          <w:sz w:val="24"/>
          <w:szCs w:val="24"/>
        </w:rPr>
        <w:lastRenderedPageBreak/>
        <w:t>一、经济部分</w:t>
      </w:r>
      <w:bookmarkEnd w:id="86"/>
    </w:p>
    <w:p w:rsidR="00AB5207" w:rsidRPr="004A0C3D" w:rsidRDefault="0066084D">
      <w:pPr>
        <w:tabs>
          <w:tab w:val="left" w:pos="6300"/>
        </w:tabs>
        <w:snapToGrid w:val="0"/>
        <w:spacing w:line="360" w:lineRule="auto"/>
        <w:jc w:val="center"/>
        <w:rPr>
          <w:rFonts w:ascii="方正仿宋_GBK" w:eastAsia="方正仿宋_GBK" w:hAnsi="华文细黑" w:cs="华文细黑"/>
          <w:b/>
          <w:bCs/>
        </w:rPr>
      </w:pPr>
      <w:bookmarkStart w:id="90" w:name="_Toc208"/>
      <w:r w:rsidRPr="004A0C3D">
        <w:rPr>
          <w:rFonts w:ascii="方正仿宋_GBK" w:eastAsia="方正仿宋_GBK" w:hAnsi="华文细黑" w:cs="华文细黑" w:hint="eastAsia"/>
          <w:b/>
          <w:bCs/>
        </w:rPr>
        <w:t>（一）、报价函</w:t>
      </w:r>
      <w:bookmarkEnd w:id="87"/>
      <w:bookmarkEnd w:id="88"/>
      <w:bookmarkEnd w:id="89"/>
      <w:bookmarkEnd w:id="90"/>
    </w:p>
    <w:p w:rsidR="00AB5207" w:rsidRPr="004A0C3D" w:rsidRDefault="00AB5207">
      <w:pPr>
        <w:tabs>
          <w:tab w:val="left" w:pos="6300"/>
        </w:tabs>
        <w:snapToGrid w:val="0"/>
        <w:spacing w:line="360" w:lineRule="auto"/>
        <w:jc w:val="center"/>
        <w:rPr>
          <w:rFonts w:ascii="方正仿宋_GBK" w:eastAsia="方正仿宋_GBK" w:hAnsi="华文细黑" w:cs="华文细黑"/>
          <w:sz w:val="24"/>
          <w:szCs w:val="24"/>
        </w:rPr>
      </w:pPr>
    </w:p>
    <w:p w:rsidR="00AB5207" w:rsidRPr="004A0C3D" w:rsidRDefault="0066084D">
      <w:pPr>
        <w:tabs>
          <w:tab w:val="left" w:pos="6300"/>
        </w:tabs>
        <w:snapToGrid w:val="0"/>
        <w:spacing w:line="360" w:lineRule="auto"/>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四川外国语大学：</w:t>
      </w:r>
    </w:p>
    <w:p w:rsidR="00AB5207" w:rsidRPr="004A0C3D" w:rsidRDefault="0066084D">
      <w:pPr>
        <w:tabs>
          <w:tab w:val="left" w:pos="6300"/>
        </w:tabs>
        <w:snapToGrid w:val="0"/>
        <w:spacing w:line="360" w:lineRule="auto"/>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我方收到的询价采购文件，经详细研究，决定参加该询价采购的报价。</w:t>
      </w:r>
    </w:p>
    <w:p w:rsidR="00AB5207" w:rsidRPr="004A0C3D" w:rsidRDefault="0066084D">
      <w:pPr>
        <w:tabs>
          <w:tab w:val="left" w:pos="6300"/>
        </w:tabs>
        <w:snapToGrid w:val="0"/>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1.愿意按照询价采购文件中的一切要求，提供设备的制造（购买）及技术服务，报价总价为人民币大写：_______________，人民币小写RMB：________________。</w:t>
      </w:r>
    </w:p>
    <w:p w:rsidR="00AB5207" w:rsidRPr="004A0C3D" w:rsidRDefault="0066084D">
      <w:pPr>
        <w:tabs>
          <w:tab w:val="left" w:pos="6300"/>
        </w:tabs>
        <w:snapToGrid w:val="0"/>
        <w:spacing w:line="360" w:lineRule="auto"/>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2.我方现提交的响应文件为：响应文件正本1份，副本2份。</w:t>
      </w:r>
    </w:p>
    <w:p w:rsidR="00AB5207" w:rsidRPr="004A0C3D" w:rsidRDefault="0066084D">
      <w:pPr>
        <w:tabs>
          <w:tab w:val="left" w:pos="6300"/>
        </w:tabs>
        <w:snapToGrid w:val="0"/>
        <w:spacing w:line="360" w:lineRule="auto"/>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3.我方承诺：本次响应文件的有效期为90天。</w:t>
      </w:r>
    </w:p>
    <w:p w:rsidR="00AB5207" w:rsidRPr="004A0C3D" w:rsidRDefault="0066084D">
      <w:pPr>
        <w:tabs>
          <w:tab w:val="left" w:pos="6300"/>
        </w:tabs>
        <w:snapToGrid w:val="0"/>
        <w:spacing w:line="360" w:lineRule="auto"/>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4.我方完全理解和接受贵方询价文件的一切规定和要求及评审办法。</w:t>
      </w:r>
    </w:p>
    <w:p w:rsidR="00AB5207" w:rsidRPr="004A0C3D" w:rsidRDefault="0066084D">
      <w:pPr>
        <w:tabs>
          <w:tab w:val="left" w:pos="6300"/>
        </w:tabs>
        <w:snapToGrid w:val="0"/>
        <w:spacing w:line="312" w:lineRule="auto"/>
        <w:ind w:firstLineChars="250" w:firstLine="60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5. 我方若成为成交供应商，将按照最终询价结果签订合同，并且严格履行合同义务。本承诺函将成为合同不可分割的一部分，与合同具有同等的法律效力。</w:t>
      </w:r>
    </w:p>
    <w:p w:rsidR="00AB5207" w:rsidRPr="004A0C3D" w:rsidRDefault="0066084D">
      <w:pPr>
        <w:tabs>
          <w:tab w:val="left" w:pos="6300"/>
        </w:tabs>
        <w:snapToGrid w:val="0"/>
        <w:spacing w:line="360" w:lineRule="auto"/>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6. 在整个询价过程中，我方若有违规行为，接受按照《中华人民共和国政府采购法》和《校内询价文件》之规定给予惩罚。</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供应商（公章）：</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地址：</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 xml:space="preserve">电话： </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传真：</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网址：</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邮编：</w:t>
      </w:r>
    </w:p>
    <w:p w:rsidR="00AB5207" w:rsidRPr="004A0C3D" w:rsidRDefault="0066084D">
      <w:pPr>
        <w:tabs>
          <w:tab w:val="left" w:pos="6300"/>
        </w:tabs>
        <w:snapToGrid w:val="0"/>
        <w:spacing w:line="360" w:lineRule="auto"/>
        <w:ind w:firstLine="570"/>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 xml:space="preserve"> 联系人：</w:t>
      </w:r>
    </w:p>
    <w:p w:rsidR="00AB5207" w:rsidRPr="004A0C3D" w:rsidRDefault="00AB5207">
      <w:pPr>
        <w:tabs>
          <w:tab w:val="left" w:pos="6300"/>
        </w:tabs>
        <w:snapToGrid w:val="0"/>
        <w:spacing w:line="360" w:lineRule="auto"/>
        <w:ind w:firstLine="570"/>
        <w:jc w:val="right"/>
        <w:rPr>
          <w:rFonts w:ascii="方正仿宋_GBK" w:eastAsia="方正仿宋_GBK" w:hAnsi="华文细黑" w:cs="华文细黑"/>
          <w:sz w:val="24"/>
          <w:szCs w:val="24"/>
        </w:rPr>
      </w:pPr>
    </w:p>
    <w:p w:rsidR="00AB5207" w:rsidRPr="004A0C3D" w:rsidRDefault="0066084D">
      <w:pPr>
        <w:snapToGrid w:val="0"/>
        <w:spacing w:line="360" w:lineRule="auto"/>
        <w:ind w:firstLine="560"/>
        <w:jc w:val="right"/>
        <w:rPr>
          <w:rFonts w:ascii="方正仿宋_GBK" w:eastAsia="方正仿宋_GBK" w:hAnsi="华文细黑" w:cs="华文细黑"/>
          <w:sz w:val="24"/>
          <w:szCs w:val="24"/>
        </w:rPr>
        <w:sectPr w:rsidR="00AB5207" w:rsidRPr="004A0C3D">
          <w:pgSz w:w="11907" w:h="16840"/>
          <w:pgMar w:top="1440" w:right="1134" w:bottom="1440" w:left="1134" w:header="851" w:footer="992" w:gutter="0"/>
          <w:cols w:space="720"/>
          <w:docGrid w:linePitch="380" w:charSpace="-5735"/>
        </w:sectPr>
      </w:pPr>
      <w:r w:rsidRPr="004A0C3D">
        <w:rPr>
          <w:rFonts w:ascii="方正仿宋_GBK" w:eastAsia="方正仿宋_GBK" w:hAnsi="华文细黑" w:cs="华文细黑" w:hint="eastAsia"/>
          <w:sz w:val="24"/>
          <w:szCs w:val="24"/>
        </w:rPr>
        <w:t>年   月  日</w:t>
      </w:r>
    </w:p>
    <w:p w:rsidR="00AB5207" w:rsidRPr="004A0C3D" w:rsidRDefault="0066084D">
      <w:pPr>
        <w:tabs>
          <w:tab w:val="left" w:pos="6300"/>
        </w:tabs>
        <w:snapToGrid w:val="0"/>
        <w:spacing w:line="360" w:lineRule="auto"/>
        <w:jc w:val="center"/>
        <w:rPr>
          <w:rFonts w:ascii="方正仿宋_GBK" w:eastAsia="方正仿宋_GBK" w:hAnsi="华文细黑" w:cs="华文细黑"/>
          <w:b/>
          <w:bCs/>
        </w:rPr>
      </w:pPr>
      <w:bookmarkStart w:id="91" w:name="_Toc342656773"/>
      <w:bookmarkStart w:id="92" w:name="_Toc246305570"/>
      <w:bookmarkStart w:id="93" w:name="_Toc223847765"/>
      <w:bookmarkStart w:id="94" w:name="_Toc2974"/>
      <w:r w:rsidRPr="004A0C3D">
        <w:rPr>
          <w:rFonts w:ascii="方正仿宋_GBK" w:eastAsia="方正仿宋_GBK" w:hAnsi="华文细黑" w:cs="华文细黑" w:hint="eastAsia"/>
          <w:b/>
          <w:bCs/>
        </w:rPr>
        <w:lastRenderedPageBreak/>
        <w:t>（二）、</w:t>
      </w:r>
      <w:bookmarkEnd w:id="91"/>
      <w:bookmarkEnd w:id="92"/>
      <w:bookmarkEnd w:id="93"/>
      <w:r w:rsidRPr="004A0C3D">
        <w:rPr>
          <w:rFonts w:ascii="方正仿宋_GBK" w:eastAsia="方正仿宋_GBK" w:hAnsi="华文细黑" w:cs="华文细黑" w:hint="eastAsia"/>
          <w:b/>
          <w:bCs/>
        </w:rPr>
        <w:t>产品及配件的明细报价</w:t>
      </w:r>
      <w:bookmarkEnd w:id="94"/>
    </w:p>
    <w:p w:rsidR="00AB5207" w:rsidRPr="004A0C3D" w:rsidRDefault="0066084D">
      <w:pPr>
        <w:spacing w:line="360" w:lineRule="auto"/>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采购执行单号：</w:t>
      </w:r>
    </w:p>
    <w:p w:rsidR="00AB5207" w:rsidRPr="004A0C3D" w:rsidRDefault="0066084D">
      <w:pPr>
        <w:spacing w:line="360" w:lineRule="auto"/>
        <w:rPr>
          <w:rFonts w:ascii="方正仿宋_GBK" w:eastAsia="方正仿宋_GBK" w:hAnsi="华文细黑" w:cs="华文细黑"/>
          <w:sz w:val="24"/>
          <w:szCs w:val="24"/>
          <w:u w:val="single"/>
        </w:rPr>
      </w:pPr>
      <w:r w:rsidRPr="004A0C3D">
        <w:rPr>
          <w:rFonts w:ascii="方正仿宋_GBK" w:eastAsia="方正仿宋_GBK" w:hAnsi="华文细黑"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1721"/>
        <w:gridCol w:w="1417"/>
        <w:gridCol w:w="1250"/>
        <w:gridCol w:w="867"/>
        <w:gridCol w:w="1186"/>
        <w:gridCol w:w="1233"/>
      </w:tblGrid>
      <w:tr w:rsidR="004A0C3D" w:rsidRPr="004A0C3D">
        <w:trPr>
          <w:trHeight w:val="885"/>
        </w:trPr>
        <w:tc>
          <w:tcPr>
            <w:tcW w:w="1648" w:type="dxa"/>
            <w:vAlign w:val="center"/>
          </w:tcPr>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产品名称</w:t>
            </w:r>
          </w:p>
        </w:tc>
        <w:tc>
          <w:tcPr>
            <w:tcW w:w="1721" w:type="dxa"/>
            <w:vAlign w:val="center"/>
          </w:tcPr>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品牌及产地</w:t>
            </w:r>
          </w:p>
        </w:tc>
        <w:tc>
          <w:tcPr>
            <w:tcW w:w="1417" w:type="dxa"/>
            <w:vAlign w:val="center"/>
          </w:tcPr>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制造商名称</w:t>
            </w:r>
          </w:p>
        </w:tc>
        <w:tc>
          <w:tcPr>
            <w:tcW w:w="1250" w:type="dxa"/>
            <w:vAlign w:val="center"/>
          </w:tcPr>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规格型号</w:t>
            </w:r>
          </w:p>
        </w:tc>
        <w:tc>
          <w:tcPr>
            <w:tcW w:w="867" w:type="dxa"/>
            <w:vAlign w:val="center"/>
          </w:tcPr>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数量</w:t>
            </w:r>
          </w:p>
        </w:tc>
        <w:tc>
          <w:tcPr>
            <w:tcW w:w="1186" w:type="dxa"/>
            <w:vAlign w:val="center"/>
          </w:tcPr>
          <w:p w:rsidR="00AB5207" w:rsidRPr="004A0C3D" w:rsidRDefault="0066084D">
            <w:pPr>
              <w:pStyle w:val="ad"/>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单价</w:t>
            </w:r>
          </w:p>
          <w:p w:rsidR="00AB5207" w:rsidRPr="004A0C3D" w:rsidRDefault="0066084D">
            <w:pPr>
              <w:pStyle w:val="ad"/>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   ）</w:t>
            </w:r>
          </w:p>
        </w:tc>
        <w:tc>
          <w:tcPr>
            <w:tcW w:w="1233" w:type="dxa"/>
            <w:vAlign w:val="center"/>
          </w:tcPr>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合计</w:t>
            </w:r>
          </w:p>
          <w:p w:rsidR="00AB5207" w:rsidRPr="004A0C3D" w:rsidRDefault="0066084D">
            <w:pPr>
              <w:spacing w:line="500" w:lineRule="exact"/>
              <w:jc w:val="center"/>
              <w:rPr>
                <w:rFonts w:ascii="方正仿宋_GBK" w:eastAsia="方正仿宋_GBK" w:hAnsi="华文细黑" w:cs="华文细黑"/>
                <w:sz w:val="24"/>
              </w:rPr>
            </w:pPr>
            <w:r w:rsidRPr="004A0C3D">
              <w:rPr>
                <w:rFonts w:ascii="方正仿宋_GBK" w:eastAsia="方正仿宋_GBK" w:hAnsi="华文细黑" w:cs="华文细黑" w:hint="eastAsia"/>
                <w:sz w:val="24"/>
              </w:rPr>
              <w:t>（   ）</w:t>
            </w:r>
          </w:p>
        </w:tc>
      </w:tr>
      <w:tr w:rsidR="004A0C3D" w:rsidRPr="004A0C3D">
        <w:trPr>
          <w:trHeight w:val="724"/>
        </w:trPr>
        <w:tc>
          <w:tcPr>
            <w:tcW w:w="1648"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56"/>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46"/>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36"/>
        </w:trPr>
        <w:tc>
          <w:tcPr>
            <w:tcW w:w="1648"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tcBorders>
              <w:bottom w:val="single" w:sz="4" w:space="0" w:color="auto"/>
            </w:tcBorders>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54"/>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58"/>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06"/>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r w:rsidR="004A0C3D" w:rsidRPr="004A0C3D">
        <w:trPr>
          <w:trHeight w:val="752"/>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r w:rsidR="00AB5207" w:rsidRPr="004A0C3D">
        <w:trPr>
          <w:trHeight w:val="742"/>
        </w:trPr>
        <w:tc>
          <w:tcPr>
            <w:tcW w:w="1648"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721"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41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50"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867"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186" w:type="dxa"/>
            <w:vAlign w:val="center"/>
          </w:tcPr>
          <w:p w:rsidR="00AB5207" w:rsidRPr="004A0C3D" w:rsidRDefault="00AB5207">
            <w:pPr>
              <w:spacing w:line="500" w:lineRule="exact"/>
              <w:jc w:val="center"/>
              <w:rPr>
                <w:rFonts w:ascii="方正仿宋_GBK" w:eastAsia="方正仿宋_GBK" w:hAnsi="华文细黑" w:cs="华文细黑"/>
                <w:sz w:val="24"/>
              </w:rPr>
            </w:pPr>
          </w:p>
        </w:tc>
        <w:tc>
          <w:tcPr>
            <w:tcW w:w="1233" w:type="dxa"/>
            <w:vAlign w:val="center"/>
          </w:tcPr>
          <w:p w:rsidR="00AB5207" w:rsidRPr="004A0C3D" w:rsidRDefault="00AB5207">
            <w:pPr>
              <w:spacing w:line="500" w:lineRule="exact"/>
              <w:jc w:val="center"/>
              <w:rPr>
                <w:rFonts w:ascii="方正仿宋_GBK" w:eastAsia="方正仿宋_GBK" w:hAnsi="华文细黑" w:cs="华文细黑"/>
                <w:sz w:val="24"/>
              </w:rPr>
            </w:pPr>
          </w:p>
        </w:tc>
      </w:tr>
    </w:tbl>
    <w:p w:rsidR="00AB5207" w:rsidRPr="004A0C3D" w:rsidRDefault="00AB5207">
      <w:pPr>
        <w:snapToGrid w:val="0"/>
        <w:spacing w:line="500" w:lineRule="exact"/>
        <w:rPr>
          <w:rFonts w:ascii="方正仿宋_GBK" w:eastAsia="方正仿宋_GBK" w:hAnsi="华文细黑" w:cs="华文细黑"/>
          <w:sz w:val="24"/>
        </w:rPr>
      </w:pPr>
    </w:p>
    <w:p w:rsidR="00AB5207" w:rsidRPr="004A0C3D" w:rsidRDefault="0066084D">
      <w:pPr>
        <w:snapToGrid w:val="0"/>
        <w:spacing w:line="500" w:lineRule="exact"/>
        <w:ind w:firstLineChars="200" w:firstLine="480"/>
        <w:rPr>
          <w:rFonts w:ascii="方正仿宋_GBK" w:eastAsia="方正仿宋_GBK" w:hAnsi="华文细黑" w:cs="华文细黑"/>
          <w:sz w:val="24"/>
        </w:rPr>
      </w:pPr>
      <w:r w:rsidRPr="004A0C3D">
        <w:rPr>
          <w:rFonts w:ascii="方正仿宋_GBK" w:eastAsia="方正仿宋_GBK" w:hAnsi="华文细黑" w:cs="华文细黑" w:hint="eastAsia"/>
          <w:sz w:val="24"/>
        </w:rPr>
        <w:t>注：1.请供应商完整填写本表。</w:t>
      </w:r>
    </w:p>
    <w:p w:rsidR="00AB5207" w:rsidRPr="004A0C3D" w:rsidRDefault="0066084D">
      <w:pPr>
        <w:snapToGrid w:val="0"/>
        <w:spacing w:line="500" w:lineRule="exact"/>
        <w:rPr>
          <w:rFonts w:ascii="方正仿宋_GBK" w:eastAsia="方正仿宋_GBK" w:hAnsi="华文细黑" w:cs="华文细黑"/>
          <w:sz w:val="24"/>
        </w:rPr>
      </w:pPr>
      <w:r w:rsidRPr="004A0C3D">
        <w:rPr>
          <w:rFonts w:ascii="方正仿宋_GBK" w:eastAsia="方正仿宋_GBK" w:hAnsi="华文细黑" w:cs="华文细黑" w:hint="eastAsia"/>
          <w:sz w:val="24"/>
        </w:rPr>
        <w:t xml:space="preserve">        2.该表可扩展</w:t>
      </w:r>
      <w:bookmarkStart w:id="95" w:name="OLE_LINK2"/>
      <w:bookmarkStart w:id="96" w:name="OLE_LINK1"/>
      <w:r w:rsidRPr="004A0C3D">
        <w:rPr>
          <w:rFonts w:ascii="方正仿宋_GBK" w:eastAsia="方正仿宋_GBK" w:hAnsi="华文细黑" w:cs="华文细黑" w:hint="eastAsia"/>
          <w:sz w:val="24"/>
        </w:rPr>
        <w:t>，并逐页签字或盖章。</w:t>
      </w:r>
      <w:bookmarkEnd w:id="95"/>
      <w:bookmarkEnd w:id="96"/>
    </w:p>
    <w:p w:rsidR="00AB5207" w:rsidRPr="004A0C3D" w:rsidRDefault="00AB5207">
      <w:pPr>
        <w:snapToGrid w:val="0"/>
        <w:spacing w:line="500" w:lineRule="exact"/>
        <w:rPr>
          <w:rFonts w:ascii="方正仿宋_GBK" w:eastAsia="方正仿宋_GBK" w:hAnsi="华文细黑" w:cs="华文细黑"/>
          <w:sz w:val="24"/>
          <w:szCs w:val="24"/>
        </w:rPr>
      </w:pPr>
    </w:p>
    <w:p w:rsidR="00AB5207" w:rsidRPr="004A0C3D" w:rsidRDefault="00AB5207">
      <w:pPr>
        <w:pStyle w:val="11"/>
        <w:spacing w:line="360" w:lineRule="auto"/>
        <w:rPr>
          <w:rFonts w:ascii="方正仿宋_GBK" w:eastAsia="方正仿宋_GBK" w:hAnsi="华文细黑" w:cs="华文细黑"/>
          <w:sz w:val="24"/>
          <w:szCs w:val="24"/>
        </w:rPr>
      </w:pPr>
    </w:p>
    <w:p w:rsidR="00AB5207" w:rsidRPr="004A0C3D" w:rsidRDefault="0066084D">
      <w:pPr>
        <w:spacing w:line="360" w:lineRule="auto"/>
        <w:rPr>
          <w:rFonts w:ascii="方正仿宋_GBK" w:eastAsia="方正仿宋_GBK" w:hAnsi="华文细黑" w:cs="华文细黑"/>
        </w:rPr>
      </w:pPr>
      <w:r w:rsidRPr="004A0C3D">
        <w:rPr>
          <w:rFonts w:ascii="方正仿宋_GBK" w:eastAsia="方正仿宋_GBK" w:hAnsi="华文细黑" w:cs="华文细黑" w:hint="eastAsia"/>
          <w:sz w:val="24"/>
          <w:szCs w:val="24"/>
        </w:rPr>
        <w:t xml:space="preserve">                                                    供应商名称（公章）：</w:t>
      </w:r>
    </w:p>
    <w:p w:rsidR="00AB5207" w:rsidRPr="004A0C3D" w:rsidRDefault="0066084D">
      <w:pPr>
        <w:spacing w:line="360" w:lineRule="auto"/>
        <w:ind w:right="480" w:firstLineChars="2700" w:firstLine="6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年     月    日</w:t>
      </w:r>
    </w:p>
    <w:p w:rsidR="00AB5207" w:rsidRPr="004A0C3D" w:rsidRDefault="0066084D">
      <w:pPr>
        <w:spacing w:line="360" w:lineRule="auto"/>
        <w:outlineLvl w:val="1"/>
        <w:rPr>
          <w:rFonts w:ascii="方正仿宋_GBK" w:eastAsia="方正仿宋_GBK" w:hAnsi="华文细黑" w:cs="华文细黑"/>
          <w:b/>
          <w:bCs/>
          <w:sz w:val="24"/>
          <w:szCs w:val="24"/>
        </w:rPr>
      </w:pPr>
      <w:r w:rsidRPr="004A0C3D">
        <w:rPr>
          <w:rFonts w:ascii="方正仿宋_GBK" w:eastAsia="方正仿宋_GBK" w:hAnsi="华文细黑" w:cs="华文细黑" w:hint="eastAsia"/>
          <w:b/>
          <w:bCs/>
          <w:sz w:val="24"/>
          <w:szCs w:val="24"/>
        </w:rPr>
        <w:lastRenderedPageBreak/>
        <w:t>二、技术部分</w:t>
      </w:r>
    </w:p>
    <w:p w:rsidR="00AB5207" w:rsidRPr="004A0C3D" w:rsidRDefault="0066084D">
      <w:pPr>
        <w:snapToGrid w:val="0"/>
        <w:spacing w:line="360" w:lineRule="auto"/>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（一）技术应答（格式自定）</w:t>
      </w:r>
    </w:p>
    <w:p w:rsidR="00AB5207" w:rsidRPr="004A0C3D" w:rsidRDefault="0066084D">
      <w:pPr>
        <w:tabs>
          <w:tab w:val="left" w:pos="6300"/>
        </w:tabs>
        <w:snapToGrid w:val="0"/>
        <w:spacing w:line="500" w:lineRule="exact"/>
        <w:ind w:firstLine="570"/>
        <w:rPr>
          <w:rFonts w:ascii="方正仿宋_GBK" w:eastAsia="方正仿宋_GBK" w:hAnsi="华文细黑" w:cs="华文细黑"/>
        </w:rPr>
      </w:pPr>
      <w:r w:rsidRPr="004A0C3D">
        <w:rPr>
          <w:rFonts w:ascii="方正仿宋_GBK" w:eastAsia="方正仿宋_GBK" w:hAnsi="华文细黑" w:cs="华文细黑" w:hint="eastAsia"/>
        </w:rPr>
        <w:br w:type="page"/>
      </w:r>
      <w:r w:rsidRPr="004A0C3D">
        <w:rPr>
          <w:rFonts w:ascii="方正仿宋_GBK" w:eastAsia="方正仿宋_GBK" w:hAnsi="华文细黑" w:cs="华文细黑" w:hint="eastAsia"/>
          <w:sz w:val="24"/>
          <w:szCs w:val="24"/>
        </w:rPr>
        <w:lastRenderedPageBreak/>
        <w:t>（二）技术响应偏离表</w:t>
      </w:r>
    </w:p>
    <w:p w:rsidR="00AB5207" w:rsidRPr="004A0C3D" w:rsidRDefault="0066084D">
      <w:pPr>
        <w:spacing w:line="500" w:lineRule="exact"/>
        <w:ind w:firstLineChars="236" w:firstLine="566"/>
        <w:rPr>
          <w:rFonts w:ascii="方正仿宋_GBK" w:eastAsia="方正仿宋_GBK" w:hAnsi="华文细黑" w:cs="华文细黑"/>
          <w:sz w:val="24"/>
          <w:szCs w:val="24"/>
        </w:rPr>
      </w:pPr>
      <w:bookmarkStart w:id="97" w:name="_Toc21874"/>
      <w:r w:rsidRPr="004A0C3D">
        <w:rPr>
          <w:rFonts w:ascii="方正仿宋_GBK" w:eastAsia="方正仿宋_GBK" w:hAnsi="华文细黑" w:cs="华文细黑" w:hint="eastAsia"/>
          <w:sz w:val="24"/>
          <w:szCs w:val="24"/>
        </w:rPr>
        <w:t>项目名称：</w:t>
      </w:r>
      <w:bookmarkEnd w:id="97"/>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4A0C3D" w:rsidRPr="004A0C3D">
        <w:trPr>
          <w:trHeight w:val="515"/>
          <w:jc w:val="center"/>
        </w:trPr>
        <w:tc>
          <w:tcPr>
            <w:tcW w:w="1138" w:type="dxa"/>
            <w:vAlign w:val="center"/>
          </w:tcPr>
          <w:p w:rsidR="00AB5207" w:rsidRPr="004A0C3D" w:rsidRDefault="0066084D">
            <w:pPr>
              <w:tabs>
                <w:tab w:val="left" w:pos="6300"/>
              </w:tabs>
              <w:snapToGrid w:val="0"/>
              <w:spacing w:line="500" w:lineRule="exact"/>
              <w:jc w:val="center"/>
              <w:outlineLvl w:val="0"/>
              <w:rPr>
                <w:rFonts w:ascii="方正仿宋_GBK" w:eastAsia="方正仿宋_GBK" w:hAnsi="华文细黑" w:cs="华文细黑"/>
                <w:sz w:val="21"/>
                <w:szCs w:val="21"/>
              </w:rPr>
            </w:pPr>
            <w:bookmarkStart w:id="98" w:name="_Toc21936"/>
            <w:r w:rsidRPr="004A0C3D">
              <w:rPr>
                <w:rFonts w:ascii="方正仿宋_GBK" w:eastAsia="方正仿宋_GBK" w:hAnsi="华文细黑" w:cs="华文细黑" w:hint="eastAsia"/>
                <w:sz w:val="21"/>
                <w:szCs w:val="21"/>
              </w:rPr>
              <w:t>序号</w:t>
            </w:r>
            <w:bookmarkEnd w:id="98"/>
          </w:p>
        </w:tc>
        <w:tc>
          <w:tcPr>
            <w:tcW w:w="2658" w:type="dxa"/>
            <w:vAlign w:val="center"/>
          </w:tcPr>
          <w:p w:rsidR="00AB5207" w:rsidRPr="004A0C3D" w:rsidRDefault="0066084D">
            <w:pPr>
              <w:tabs>
                <w:tab w:val="left" w:pos="6300"/>
              </w:tabs>
              <w:snapToGrid w:val="0"/>
              <w:spacing w:line="500" w:lineRule="exact"/>
              <w:jc w:val="center"/>
              <w:outlineLvl w:val="0"/>
              <w:rPr>
                <w:rFonts w:ascii="方正仿宋_GBK" w:eastAsia="方正仿宋_GBK" w:hAnsi="华文细黑" w:cs="华文细黑"/>
                <w:sz w:val="21"/>
                <w:szCs w:val="21"/>
              </w:rPr>
            </w:pPr>
            <w:bookmarkStart w:id="99" w:name="_Toc9846"/>
            <w:r w:rsidRPr="004A0C3D">
              <w:rPr>
                <w:rFonts w:ascii="方正仿宋_GBK" w:eastAsia="方正仿宋_GBK" w:hAnsi="华文细黑" w:cs="华文细黑" w:hint="eastAsia"/>
                <w:sz w:val="21"/>
                <w:szCs w:val="21"/>
              </w:rPr>
              <w:t>采购需求</w:t>
            </w:r>
            <w:bookmarkEnd w:id="99"/>
          </w:p>
        </w:tc>
        <w:tc>
          <w:tcPr>
            <w:tcW w:w="2759" w:type="dxa"/>
            <w:vAlign w:val="center"/>
          </w:tcPr>
          <w:p w:rsidR="00AB5207" w:rsidRPr="004A0C3D" w:rsidRDefault="0066084D">
            <w:pPr>
              <w:tabs>
                <w:tab w:val="left" w:pos="6300"/>
              </w:tabs>
              <w:snapToGrid w:val="0"/>
              <w:spacing w:line="500" w:lineRule="exact"/>
              <w:jc w:val="center"/>
              <w:outlineLvl w:val="0"/>
              <w:rPr>
                <w:rFonts w:ascii="方正仿宋_GBK" w:eastAsia="方正仿宋_GBK" w:hAnsi="华文细黑" w:cs="华文细黑"/>
                <w:sz w:val="21"/>
                <w:szCs w:val="21"/>
              </w:rPr>
            </w:pPr>
            <w:bookmarkStart w:id="100" w:name="_Toc16276"/>
            <w:r w:rsidRPr="004A0C3D">
              <w:rPr>
                <w:rFonts w:ascii="方正仿宋_GBK" w:eastAsia="方正仿宋_GBK" w:hAnsi="华文细黑" w:cs="华文细黑" w:hint="eastAsia"/>
                <w:sz w:val="21"/>
                <w:szCs w:val="21"/>
              </w:rPr>
              <w:t>响应情况</w:t>
            </w:r>
            <w:bookmarkEnd w:id="100"/>
          </w:p>
        </w:tc>
        <w:tc>
          <w:tcPr>
            <w:tcW w:w="2067" w:type="dxa"/>
            <w:vAlign w:val="center"/>
          </w:tcPr>
          <w:p w:rsidR="00AB5207" w:rsidRPr="004A0C3D" w:rsidRDefault="0066084D">
            <w:pPr>
              <w:tabs>
                <w:tab w:val="left" w:pos="6300"/>
              </w:tabs>
              <w:snapToGrid w:val="0"/>
              <w:spacing w:line="500" w:lineRule="exact"/>
              <w:jc w:val="center"/>
              <w:outlineLvl w:val="0"/>
              <w:rPr>
                <w:rFonts w:ascii="方正仿宋_GBK" w:eastAsia="方正仿宋_GBK" w:hAnsi="华文细黑" w:cs="华文细黑"/>
                <w:sz w:val="21"/>
                <w:szCs w:val="21"/>
              </w:rPr>
            </w:pPr>
            <w:bookmarkStart w:id="101" w:name="_Toc4627"/>
            <w:r w:rsidRPr="004A0C3D">
              <w:rPr>
                <w:rFonts w:ascii="方正仿宋_GBK" w:eastAsia="方正仿宋_GBK" w:hAnsi="华文细黑" w:cs="华文细黑" w:hint="eastAsia"/>
                <w:sz w:val="21"/>
                <w:szCs w:val="21"/>
              </w:rPr>
              <w:t>差异说明</w:t>
            </w:r>
            <w:bookmarkEnd w:id="101"/>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r w:rsidR="004A0C3D" w:rsidRPr="004A0C3D">
        <w:trPr>
          <w:trHeight w:val="599"/>
          <w:jc w:val="center"/>
        </w:trPr>
        <w:tc>
          <w:tcPr>
            <w:tcW w:w="113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658"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759"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c>
          <w:tcPr>
            <w:tcW w:w="2067" w:type="dxa"/>
            <w:vAlign w:val="center"/>
          </w:tcPr>
          <w:p w:rsidR="00AB5207" w:rsidRPr="004A0C3D" w:rsidRDefault="00AB5207">
            <w:pPr>
              <w:tabs>
                <w:tab w:val="left" w:pos="6300"/>
              </w:tabs>
              <w:snapToGrid w:val="0"/>
              <w:spacing w:line="500" w:lineRule="exact"/>
              <w:jc w:val="center"/>
              <w:outlineLvl w:val="0"/>
              <w:rPr>
                <w:rFonts w:ascii="方正仿宋_GBK" w:eastAsia="方正仿宋_GBK" w:hAnsi="华文细黑" w:cs="华文细黑"/>
                <w:sz w:val="21"/>
                <w:szCs w:val="21"/>
              </w:rPr>
            </w:pPr>
          </w:p>
        </w:tc>
      </w:tr>
    </w:tbl>
    <w:p w:rsidR="00AB5207" w:rsidRPr="004A0C3D" w:rsidRDefault="0066084D">
      <w:pPr>
        <w:spacing w:line="500" w:lineRule="exact"/>
        <w:ind w:firstLineChars="250" w:firstLine="60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                                      法定代表人授权代表：</w:t>
      </w:r>
    </w:p>
    <w:p w:rsidR="00AB5207" w:rsidRPr="004A0C3D" w:rsidRDefault="00AB5207">
      <w:pPr>
        <w:spacing w:line="500" w:lineRule="exact"/>
        <w:rPr>
          <w:rFonts w:ascii="方正仿宋_GBK" w:eastAsia="方正仿宋_GBK" w:hAnsi="华文细黑" w:cs="华文细黑"/>
          <w:sz w:val="24"/>
          <w:szCs w:val="24"/>
        </w:rPr>
      </w:pPr>
    </w:p>
    <w:p w:rsidR="00AB5207" w:rsidRPr="004A0C3D" w:rsidRDefault="0066084D">
      <w:pPr>
        <w:spacing w:line="500" w:lineRule="exact"/>
        <w:ind w:firstLineChars="300" w:firstLine="72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（供应商公章）                               （签字或盖章）</w:t>
      </w: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 xml:space="preserve">                                            年     月     日</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注：</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1.本表即为对本项目“第二篇  技术要求”中所列技术要求进行比较和响应；</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2.该表必须按照询价文件要求逐条如实填写，根据响应情况在“差异说明”项填写正偏离或负偏离及原因，完全符合的填写“无差异”；</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3.该表可扩展，并逐页签字或盖章；</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4.可附相关技术支撑材料。（格式自定）</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5.若“响应情况”栏中仅填写“无偏离”或“有偏离”等内容而未作实质性参数描述，该供应商将失去成为成交供应商的资格，仅保留其合格供应商的身份。</w:t>
      </w:r>
    </w:p>
    <w:p w:rsidR="00AB5207" w:rsidRPr="004A0C3D" w:rsidRDefault="0066084D">
      <w:pPr>
        <w:spacing w:line="360" w:lineRule="auto"/>
        <w:outlineLvl w:val="1"/>
        <w:rPr>
          <w:rFonts w:ascii="方正仿宋_GBK" w:eastAsia="方正仿宋_GBK" w:hAnsi="华文细黑" w:cs="华文细黑"/>
          <w:b/>
          <w:bCs/>
          <w:sz w:val="24"/>
          <w:szCs w:val="24"/>
        </w:rPr>
      </w:pPr>
      <w:r w:rsidRPr="004A0C3D">
        <w:rPr>
          <w:rFonts w:ascii="方正仿宋_GBK" w:eastAsia="方正仿宋_GBK" w:hAnsi="华文细黑" w:cs="华文细黑" w:hint="eastAsia"/>
          <w:b/>
          <w:bCs/>
        </w:rPr>
        <w:br w:type="page"/>
      </w:r>
      <w:bookmarkStart w:id="102" w:name="_Toc342913421"/>
      <w:bookmarkStart w:id="103" w:name="_Toc313888362"/>
      <w:bookmarkStart w:id="104" w:name="_Toc16507"/>
      <w:bookmarkStart w:id="105" w:name="_Toc19224"/>
      <w:bookmarkStart w:id="106" w:name="_Toc313008358"/>
      <w:r w:rsidRPr="004A0C3D">
        <w:rPr>
          <w:rFonts w:ascii="方正仿宋_GBK" w:eastAsia="方正仿宋_GBK" w:hAnsi="华文细黑" w:cs="华文细黑" w:hint="eastAsia"/>
          <w:b/>
          <w:bCs/>
          <w:sz w:val="24"/>
          <w:szCs w:val="24"/>
        </w:rPr>
        <w:lastRenderedPageBreak/>
        <w:t>三、商务部分</w:t>
      </w:r>
      <w:bookmarkEnd w:id="102"/>
      <w:bookmarkEnd w:id="103"/>
      <w:bookmarkEnd w:id="104"/>
      <w:bookmarkEnd w:id="105"/>
      <w:bookmarkEnd w:id="106"/>
    </w:p>
    <w:p w:rsidR="00AB5207" w:rsidRPr="004A0C3D" w:rsidRDefault="0066084D">
      <w:pPr>
        <w:snapToGrid w:val="0"/>
        <w:spacing w:line="360" w:lineRule="auto"/>
        <w:ind w:firstLineChars="200" w:firstLine="480"/>
        <w:rPr>
          <w:rFonts w:ascii="方正仿宋_GBK" w:eastAsia="方正仿宋_GBK" w:hAnsi="华文细黑" w:cs="华文细黑"/>
          <w:b/>
          <w:bCs/>
        </w:rPr>
        <w:sectPr w:rsidR="00AB5207" w:rsidRPr="004A0C3D">
          <w:pgSz w:w="11907" w:h="16840"/>
          <w:pgMar w:top="1134" w:right="1134" w:bottom="1134" w:left="1134" w:header="851" w:footer="992" w:gutter="0"/>
          <w:pgNumType w:fmt="numberInDash"/>
          <w:cols w:space="720"/>
          <w:docGrid w:linePitch="380" w:charSpace="-5735"/>
        </w:sectPr>
      </w:pPr>
      <w:r w:rsidRPr="004A0C3D">
        <w:rPr>
          <w:rFonts w:ascii="方正仿宋_GBK" w:eastAsia="方正仿宋_GBK" w:hAnsi="华文细黑" w:cs="华文细黑" w:hint="eastAsia"/>
          <w:sz w:val="24"/>
          <w:szCs w:val="24"/>
        </w:rPr>
        <w:t>（一）商务要求响应情况：交货时间、交货地点、服务条款等（格式自定）</w:t>
      </w:r>
    </w:p>
    <w:p w:rsidR="00AB5207" w:rsidRPr="004A0C3D" w:rsidRDefault="0066084D">
      <w:pPr>
        <w:spacing w:line="360" w:lineRule="auto"/>
        <w:ind w:firstLineChars="200" w:firstLine="480"/>
        <w:rPr>
          <w:rFonts w:ascii="方正仿宋_GBK" w:eastAsia="方正仿宋_GBK" w:hAnsi="华文细黑" w:cs="华文细黑"/>
          <w:sz w:val="24"/>
          <w:szCs w:val="24"/>
        </w:rPr>
      </w:pPr>
      <w:bookmarkStart w:id="107" w:name="_Toc283382459"/>
      <w:r w:rsidRPr="004A0C3D">
        <w:rPr>
          <w:rFonts w:ascii="方正仿宋_GBK" w:eastAsia="方正仿宋_GBK" w:hAnsi="华文细黑" w:cs="华文细黑" w:hint="eastAsia"/>
          <w:sz w:val="24"/>
          <w:szCs w:val="24"/>
        </w:rPr>
        <w:lastRenderedPageBreak/>
        <w:t>（二）商务响应偏离表</w:t>
      </w:r>
    </w:p>
    <w:p w:rsidR="00AB5207" w:rsidRPr="004A0C3D" w:rsidRDefault="0066084D">
      <w:pPr>
        <w:snapToGrid w:val="0"/>
        <w:spacing w:line="360" w:lineRule="auto"/>
        <w:jc w:val="center"/>
        <w:rPr>
          <w:rFonts w:ascii="方正仿宋_GBK" w:eastAsia="方正仿宋_GBK" w:hAnsi="华文细黑" w:cs="华文细黑"/>
          <w:b/>
          <w:bCs/>
        </w:rPr>
      </w:pPr>
      <w:r w:rsidRPr="004A0C3D">
        <w:rPr>
          <w:rFonts w:ascii="方正仿宋_GBK" w:eastAsia="方正仿宋_GBK" w:hAnsi="华文细黑" w:cs="华文细黑" w:hint="eastAsia"/>
          <w:b/>
          <w:bCs/>
        </w:rPr>
        <w:t>商务响应偏离表（本表可自行设计格式）</w:t>
      </w:r>
    </w:p>
    <w:p w:rsidR="00AB5207" w:rsidRPr="004A0C3D" w:rsidRDefault="0066084D">
      <w:pPr>
        <w:snapToGrid w:val="0"/>
        <w:spacing w:line="360" w:lineRule="auto"/>
        <w:ind w:firstLine="465"/>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对于询价文件的商务要求，如有任何偏离请如实填写下表：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4A0C3D" w:rsidRPr="004A0C3D">
        <w:trPr>
          <w:trHeight w:val="913"/>
        </w:trPr>
        <w:tc>
          <w:tcPr>
            <w:tcW w:w="1510" w:type="dxa"/>
            <w:vAlign w:val="center"/>
          </w:tcPr>
          <w:p w:rsidR="00AB5207" w:rsidRPr="004A0C3D" w:rsidRDefault="0066084D">
            <w:pPr>
              <w:tabs>
                <w:tab w:val="left" w:pos="6300"/>
              </w:tabs>
              <w:snapToGrid w:val="0"/>
              <w:spacing w:line="360" w:lineRule="auto"/>
              <w:jc w:val="center"/>
              <w:outlineLvl w:val="0"/>
              <w:rPr>
                <w:rFonts w:ascii="方正仿宋_GBK" w:eastAsia="方正仿宋_GBK" w:hAnsi="华文细黑" w:cs="华文细黑"/>
                <w:sz w:val="21"/>
                <w:szCs w:val="21"/>
              </w:rPr>
            </w:pPr>
            <w:bookmarkStart w:id="108" w:name="_Toc1350"/>
            <w:r w:rsidRPr="004A0C3D">
              <w:rPr>
                <w:rFonts w:ascii="方正仿宋_GBK" w:eastAsia="方正仿宋_GBK" w:hAnsi="华文细黑" w:cs="华文细黑" w:hint="eastAsia"/>
                <w:sz w:val="21"/>
                <w:szCs w:val="21"/>
              </w:rPr>
              <w:t>序号</w:t>
            </w:r>
            <w:bookmarkEnd w:id="108"/>
          </w:p>
        </w:tc>
        <w:tc>
          <w:tcPr>
            <w:tcW w:w="3179" w:type="dxa"/>
            <w:vAlign w:val="center"/>
          </w:tcPr>
          <w:p w:rsidR="00AB5207" w:rsidRPr="004A0C3D" w:rsidRDefault="0066084D">
            <w:pPr>
              <w:tabs>
                <w:tab w:val="left" w:pos="6300"/>
              </w:tabs>
              <w:snapToGrid w:val="0"/>
              <w:spacing w:line="360" w:lineRule="auto"/>
              <w:jc w:val="center"/>
              <w:outlineLvl w:val="0"/>
              <w:rPr>
                <w:rFonts w:ascii="方正仿宋_GBK" w:eastAsia="方正仿宋_GBK" w:hAnsi="华文细黑" w:cs="华文细黑"/>
                <w:sz w:val="21"/>
                <w:szCs w:val="21"/>
              </w:rPr>
            </w:pPr>
            <w:bookmarkStart w:id="109" w:name="_Toc16848"/>
            <w:r w:rsidRPr="004A0C3D">
              <w:rPr>
                <w:rFonts w:ascii="方正仿宋_GBK" w:eastAsia="方正仿宋_GBK" w:hAnsi="华文细黑" w:cs="华文细黑" w:hint="eastAsia"/>
                <w:sz w:val="21"/>
                <w:szCs w:val="21"/>
              </w:rPr>
              <w:t>询价项目需求</w:t>
            </w:r>
            <w:bookmarkEnd w:id="109"/>
          </w:p>
        </w:tc>
        <w:tc>
          <w:tcPr>
            <w:tcW w:w="2434" w:type="dxa"/>
            <w:vAlign w:val="center"/>
          </w:tcPr>
          <w:p w:rsidR="00AB5207" w:rsidRPr="004A0C3D" w:rsidRDefault="0066084D">
            <w:pPr>
              <w:tabs>
                <w:tab w:val="left" w:pos="6300"/>
              </w:tabs>
              <w:snapToGrid w:val="0"/>
              <w:spacing w:line="360" w:lineRule="auto"/>
              <w:jc w:val="center"/>
              <w:outlineLvl w:val="0"/>
              <w:rPr>
                <w:rFonts w:ascii="方正仿宋_GBK" w:eastAsia="方正仿宋_GBK" w:hAnsi="华文细黑" w:cs="华文细黑"/>
                <w:sz w:val="21"/>
                <w:szCs w:val="21"/>
              </w:rPr>
            </w:pPr>
            <w:bookmarkStart w:id="110" w:name="_Toc15012"/>
            <w:r w:rsidRPr="004A0C3D">
              <w:rPr>
                <w:rFonts w:ascii="方正仿宋_GBK" w:eastAsia="方正仿宋_GBK" w:hAnsi="华文细黑" w:cs="华文细黑" w:hint="eastAsia"/>
                <w:sz w:val="21"/>
                <w:szCs w:val="21"/>
              </w:rPr>
              <w:t>响应情况</w:t>
            </w:r>
            <w:bookmarkEnd w:id="110"/>
          </w:p>
        </w:tc>
        <w:tc>
          <w:tcPr>
            <w:tcW w:w="2355" w:type="dxa"/>
            <w:vAlign w:val="center"/>
          </w:tcPr>
          <w:p w:rsidR="00AB5207" w:rsidRPr="004A0C3D" w:rsidRDefault="0066084D">
            <w:pPr>
              <w:tabs>
                <w:tab w:val="left" w:pos="6300"/>
              </w:tabs>
              <w:snapToGrid w:val="0"/>
              <w:spacing w:line="360" w:lineRule="auto"/>
              <w:jc w:val="center"/>
              <w:outlineLvl w:val="0"/>
              <w:rPr>
                <w:rFonts w:ascii="方正仿宋_GBK" w:eastAsia="方正仿宋_GBK" w:hAnsi="华文细黑" w:cs="华文细黑"/>
                <w:sz w:val="21"/>
                <w:szCs w:val="21"/>
              </w:rPr>
            </w:pPr>
            <w:bookmarkStart w:id="111" w:name="_Toc5954"/>
            <w:r w:rsidRPr="004A0C3D">
              <w:rPr>
                <w:rFonts w:ascii="方正仿宋_GBK" w:eastAsia="方正仿宋_GBK" w:hAnsi="华文细黑" w:cs="华文细黑" w:hint="eastAsia"/>
                <w:sz w:val="21"/>
                <w:szCs w:val="21"/>
              </w:rPr>
              <w:t>偏离说明</w:t>
            </w:r>
            <w:bookmarkEnd w:id="111"/>
          </w:p>
        </w:tc>
      </w:tr>
      <w:tr w:rsidR="004A0C3D" w:rsidRPr="004A0C3D">
        <w:trPr>
          <w:trHeight w:val="703"/>
        </w:trPr>
        <w:tc>
          <w:tcPr>
            <w:tcW w:w="1510"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3179"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434"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355"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r>
      <w:tr w:rsidR="004A0C3D" w:rsidRPr="004A0C3D">
        <w:trPr>
          <w:trHeight w:val="703"/>
        </w:trPr>
        <w:tc>
          <w:tcPr>
            <w:tcW w:w="1510"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3179"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434"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355"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r>
      <w:tr w:rsidR="004A0C3D" w:rsidRPr="004A0C3D">
        <w:trPr>
          <w:trHeight w:val="703"/>
        </w:trPr>
        <w:tc>
          <w:tcPr>
            <w:tcW w:w="1510"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3179"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434"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355"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r>
      <w:tr w:rsidR="004A0C3D" w:rsidRPr="004A0C3D">
        <w:trPr>
          <w:trHeight w:val="703"/>
        </w:trPr>
        <w:tc>
          <w:tcPr>
            <w:tcW w:w="1510"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3179"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434"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355"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r>
      <w:tr w:rsidR="004A0C3D" w:rsidRPr="004A0C3D">
        <w:trPr>
          <w:trHeight w:val="703"/>
        </w:trPr>
        <w:tc>
          <w:tcPr>
            <w:tcW w:w="1510"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3179"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434"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355"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r>
      <w:tr w:rsidR="00AB5207" w:rsidRPr="004A0C3D">
        <w:trPr>
          <w:trHeight w:val="703"/>
        </w:trPr>
        <w:tc>
          <w:tcPr>
            <w:tcW w:w="1510"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3179"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434"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c>
          <w:tcPr>
            <w:tcW w:w="2355" w:type="dxa"/>
            <w:vAlign w:val="center"/>
          </w:tcPr>
          <w:p w:rsidR="00AB5207" w:rsidRPr="004A0C3D" w:rsidRDefault="00AB5207">
            <w:pPr>
              <w:tabs>
                <w:tab w:val="left" w:pos="6300"/>
              </w:tabs>
              <w:snapToGrid w:val="0"/>
              <w:spacing w:line="360" w:lineRule="auto"/>
              <w:jc w:val="center"/>
              <w:outlineLvl w:val="0"/>
              <w:rPr>
                <w:rFonts w:ascii="方正仿宋_GBK" w:eastAsia="方正仿宋_GBK" w:hAnsi="华文细黑" w:cs="华文细黑"/>
                <w:sz w:val="21"/>
                <w:szCs w:val="21"/>
              </w:rPr>
            </w:pPr>
          </w:p>
        </w:tc>
      </w:tr>
    </w:tbl>
    <w:p w:rsidR="00AB5207" w:rsidRPr="004A0C3D" w:rsidRDefault="00AB5207">
      <w:pPr>
        <w:snapToGrid w:val="0"/>
        <w:spacing w:line="360" w:lineRule="auto"/>
        <w:ind w:firstLine="465"/>
        <w:rPr>
          <w:rFonts w:ascii="方正仿宋_GBK" w:eastAsia="方正仿宋_GBK" w:hAnsi="华文细黑" w:cs="华文细黑"/>
          <w:sz w:val="24"/>
          <w:szCs w:val="24"/>
        </w:rPr>
      </w:pPr>
    </w:p>
    <w:p w:rsidR="00AB5207" w:rsidRPr="004A0C3D" w:rsidRDefault="0066084D">
      <w:pPr>
        <w:spacing w:line="500" w:lineRule="exact"/>
        <w:ind w:firstLineChars="250" w:firstLine="60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                                      法定代表人授权代表：</w:t>
      </w:r>
    </w:p>
    <w:p w:rsidR="00AB5207" w:rsidRPr="004A0C3D" w:rsidRDefault="00AB5207">
      <w:pPr>
        <w:spacing w:line="500" w:lineRule="exact"/>
        <w:rPr>
          <w:rFonts w:ascii="方正仿宋_GBK" w:eastAsia="方正仿宋_GBK" w:hAnsi="华文细黑" w:cs="华文细黑"/>
          <w:sz w:val="24"/>
          <w:szCs w:val="24"/>
        </w:rPr>
      </w:pPr>
    </w:p>
    <w:p w:rsidR="00AB5207" w:rsidRPr="004A0C3D" w:rsidRDefault="0066084D">
      <w:pPr>
        <w:spacing w:line="500" w:lineRule="exact"/>
        <w:ind w:firstLineChars="150" w:firstLine="36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（供应商公章）                                 （签字或盖章）</w:t>
      </w: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 xml:space="preserve">                                            年     月     日</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注：</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1.本表即为对本项目“第三篇 商务要求”中所列商务要求进行比较和响应；</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2.该表必须按照询价文件要求逐条如实填写，根据响应情况在“差异说明”项填写正偏离或负偏离及原因，完全符合的填写“无差异”；</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3.该表可扩展，并逐页签字或盖章；</w:t>
      </w:r>
    </w:p>
    <w:p w:rsidR="00AB5207" w:rsidRPr="004A0C3D" w:rsidRDefault="0066084D">
      <w:pPr>
        <w:spacing w:line="360" w:lineRule="auto"/>
        <w:ind w:firstLineChars="200" w:firstLine="560"/>
        <w:rPr>
          <w:rFonts w:ascii="方正仿宋_GBK" w:eastAsia="方正仿宋_GBK" w:hAnsi="华文细黑" w:cs="华文细黑"/>
          <w:sz w:val="24"/>
          <w:szCs w:val="24"/>
        </w:rPr>
      </w:pPr>
      <w:r w:rsidRPr="004A0C3D">
        <w:rPr>
          <w:rFonts w:ascii="方正仿宋_GBK" w:eastAsia="方正仿宋_GBK" w:hAnsi="华文细黑" w:cs="华文细黑" w:hint="eastAsia"/>
        </w:rPr>
        <w:br w:type="page"/>
      </w:r>
      <w:r w:rsidRPr="004A0C3D">
        <w:rPr>
          <w:rFonts w:ascii="方正仿宋_GBK" w:eastAsia="方正仿宋_GBK" w:hAnsi="华文细黑" w:cs="华文细黑" w:hint="eastAsia"/>
          <w:sz w:val="24"/>
          <w:szCs w:val="24"/>
        </w:rPr>
        <w:lastRenderedPageBreak/>
        <w:t>（三）其它优惠承诺（格式自定）</w:t>
      </w:r>
    </w:p>
    <w:p w:rsidR="00AB5207" w:rsidRPr="004A0C3D" w:rsidRDefault="0066084D">
      <w:pPr>
        <w:spacing w:line="360" w:lineRule="auto"/>
        <w:outlineLvl w:val="1"/>
        <w:rPr>
          <w:rFonts w:ascii="方正仿宋_GBK" w:eastAsia="方正仿宋_GBK" w:hAnsi="华文细黑" w:cs="华文细黑"/>
          <w:b/>
          <w:bCs/>
          <w:sz w:val="24"/>
          <w:szCs w:val="24"/>
        </w:rPr>
      </w:pPr>
      <w:r w:rsidRPr="004A0C3D">
        <w:rPr>
          <w:rFonts w:ascii="方正仿宋_GBK" w:eastAsia="方正仿宋_GBK" w:hAnsi="华文细黑" w:cs="华文细黑" w:hint="eastAsia"/>
          <w:sz w:val="24"/>
          <w:szCs w:val="24"/>
        </w:rPr>
        <w:br w:type="page"/>
      </w:r>
      <w:bookmarkStart w:id="112" w:name="_Toc28286"/>
      <w:bookmarkStart w:id="113" w:name="_Toc29898"/>
      <w:bookmarkStart w:id="114" w:name="_Toc342913422"/>
      <w:bookmarkStart w:id="115" w:name="_Toc313888363"/>
      <w:bookmarkStart w:id="116" w:name="_Toc313008359"/>
      <w:bookmarkEnd w:id="107"/>
      <w:r w:rsidRPr="004A0C3D">
        <w:rPr>
          <w:rFonts w:ascii="方正仿宋_GBK" w:eastAsia="方正仿宋_GBK" w:hAnsi="华文细黑" w:cs="华文细黑" w:hint="eastAsia"/>
          <w:b/>
          <w:bCs/>
          <w:sz w:val="24"/>
          <w:szCs w:val="24"/>
        </w:rPr>
        <w:lastRenderedPageBreak/>
        <w:t>四、资格条件及其他</w:t>
      </w:r>
      <w:bookmarkEnd w:id="112"/>
      <w:bookmarkEnd w:id="113"/>
    </w:p>
    <w:p w:rsidR="00AB5207" w:rsidRPr="004A0C3D" w:rsidRDefault="0066084D">
      <w:pPr>
        <w:tabs>
          <w:tab w:val="left" w:pos="6300"/>
        </w:tabs>
        <w:snapToGrid w:val="0"/>
        <w:spacing w:line="500" w:lineRule="exact"/>
        <w:ind w:firstLine="570"/>
        <w:rPr>
          <w:rFonts w:ascii="方正仿宋_GBK" w:eastAsia="方正仿宋_GBK" w:hAnsi="华文细黑" w:cs="华文细黑"/>
        </w:rPr>
      </w:pPr>
      <w:r w:rsidRPr="004A0C3D">
        <w:rPr>
          <w:rFonts w:ascii="方正仿宋_GBK" w:eastAsia="方正仿宋_GBK" w:hAnsi="华文细黑" w:cs="华文细黑" w:hint="eastAsia"/>
        </w:rPr>
        <w:t>（一）营业执照（副本）或事业单位法人证书（副本）</w:t>
      </w:r>
      <w:r w:rsidRPr="004A0C3D">
        <w:rPr>
          <w:rFonts w:ascii="方正仿宋_GBK" w:eastAsia="方正仿宋_GBK" w:hAnsi="宋体" w:hint="eastAsia"/>
        </w:rPr>
        <w:t>或个体工商户营业执照或有效的自然人身份证明或社会团体法人登记证书复印件</w:t>
      </w:r>
    </w:p>
    <w:p w:rsidR="00AB5207" w:rsidRPr="004A0C3D" w:rsidRDefault="00AB5207">
      <w:pPr>
        <w:tabs>
          <w:tab w:val="left" w:pos="6300"/>
        </w:tabs>
        <w:snapToGrid w:val="0"/>
        <w:spacing w:line="500" w:lineRule="exact"/>
        <w:ind w:firstLine="570"/>
        <w:rPr>
          <w:rFonts w:ascii="方正仿宋_GBK" w:eastAsia="方正仿宋_GBK" w:hAnsi="华文细黑" w:cs="华文细黑"/>
        </w:rPr>
      </w:pPr>
    </w:p>
    <w:p w:rsidR="00AB5207" w:rsidRPr="004A0C3D" w:rsidRDefault="00AB5207">
      <w:pPr>
        <w:tabs>
          <w:tab w:val="left" w:pos="6300"/>
        </w:tabs>
        <w:snapToGrid w:val="0"/>
        <w:spacing w:line="500" w:lineRule="exact"/>
        <w:ind w:firstLine="570"/>
        <w:rPr>
          <w:rFonts w:ascii="方正仿宋_GBK" w:eastAsia="方正仿宋_GBK" w:hAnsi="华文细黑" w:cs="华文细黑"/>
        </w:rPr>
      </w:pPr>
    </w:p>
    <w:p w:rsidR="00AB5207" w:rsidRPr="004A0C3D" w:rsidRDefault="00AB5207">
      <w:pPr>
        <w:tabs>
          <w:tab w:val="left" w:pos="6300"/>
        </w:tabs>
        <w:snapToGrid w:val="0"/>
        <w:spacing w:line="500" w:lineRule="exact"/>
        <w:ind w:firstLine="570"/>
        <w:rPr>
          <w:rFonts w:ascii="方正仿宋_GBK" w:eastAsia="方正仿宋_GBK" w:hAnsi="华文细黑" w:cs="华文细黑"/>
        </w:rPr>
      </w:pPr>
    </w:p>
    <w:p w:rsidR="00AB5207" w:rsidRPr="004A0C3D" w:rsidRDefault="0066084D">
      <w:pPr>
        <w:widowControl/>
        <w:ind w:firstLineChars="200" w:firstLine="560"/>
        <w:jc w:val="left"/>
        <w:rPr>
          <w:rFonts w:ascii="方正仿宋_GBK" w:eastAsia="方正仿宋_GBK" w:hAnsi="华文细黑" w:cs="华文细黑"/>
        </w:rPr>
      </w:pPr>
      <w:r w:rsidRPr="004A0C3D">
        <w:rPr>
          <w:rFonts w:ascii="方正仿宋_GBK" w:eastAsia="方正仿宋_GBK" w:hAnsi="华文细黑" w:cs="华文细黑" w:hint="eastAsia"/>
        </w:rPr>
        <w:br w:type="page"/>
      </w:r>
      <w:r w:rsidRPr="004A0C3D">
        <w:rPr>
          <w:rFonts w:ascii="方正仿宋_GBK" w:eastAsia="方正仿宋_GBK" w:hAnsi="华文细黑" w:cs="华文细黑" w:hint="eastAsia"/>
        </w:rPr>
        <w:lastRenderedPageBreak/>
        <w:t>（二）法定代表人身份证明书（格式）</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宋体"/>
          <w:sz w:val="24"/>
        </w:rPr>
      </w:pPr>
      <w:r w:rsidRPr="004A0C3D">
        <w:rPr>
          <w:rFonts w:ascii="方正仿宋_GBK" w:eastAsia="方正仿宋_GBK" w:hAnsi="宋体" w:hint="eastAsia"/>
          <w:sz w:val="24"/>
        </w:rPr>
        <w:t>项目名称：</w:t>
      </w:r>
      <w:r w:rsidRPr="004A0C3D">
        <w:rPr>
          <w:rFonts w:ascii="方正仿宋_GBK" w:eastAsia="方正仿宋_GBK" w:hAnsi="宋体" w:hint="eastAsia"/>
          <w:sz w:val="24"/>
          <w:u w:val="single"/>
        </w:rPr>
        <w:t xml:space="preserve">                                                </w:t>
      </w:r>
    </w:p>
    <w:p w:rsidR="00AB5207" w:rsidRPr="004A0C3D" w:rsidRDefault="00AB5207">
      <w:pPr>
        <w:tabs>
          <w:tab w:val="left" w:pos="6300"/>
        </w:tabs>
        <w:snapToGrid w:val="0"/>
        <w:spacing w:line="500" w:lineRule="exact"/>
        <w:ind w:firstLine="570"/>
        <w:rPr>
          <w:rFonts w:ascii="方正仿宋_GBK" w:eastAsia="方正仿宋_GBK" w:hAnsi="宋体"/>
          <w:sz w:val="24"/>
        </w:rPr>
      </w:pPr>
    </w:p>
    <w:p w:rsidR="00AB5207" w:rsidRPr="004A0C3D" w:rsidRDefault="0066084D">
      <w:pPr>
        <w:tabs>
          <w:tab w:val="left" w:pos="6300"/>
        </w:tabs>
        <w:snapToGrid w:val="0"/>
        <w:spacing w:line="500" w:lineRule="exact"/>
        <w:ind w:firstLine="570"/>
        <w:rPr>
          <w:rFonts w:ascii="方正仿宋_GBK" w:eastAsia="方正仿宋_GBK" w:hAnsi="宋体"/>
          <w:sz w:val="24"/>
        </w:rPr>
      </w:pPr>
      <w:r w:rsidRPr="004A0C3D">
        <w:rPr>
          <w:rFonts w:ascii="方正仿宋_GBK" w:eastAsia="方正仿宋_GBK" w:hAnsi="宋体" w:hint="eastAsia"/>
          <w:sz w:val="24"/>
        </w:rPr>
        <w:t>致：</w:t>
      </w:r>
      <w:r w:rsidRPr="004A0C3D">
        <w:rPr>
          <w:rFonts w:ascii="方正仿宋_GBK" w:eastAsia="方正仿宋_GBK" w:hAnsi="宋体" w:hint="eastAsia"/>
          <w:sz w:val="24"/>
          <w:u w:val="single"/>
        </w:rPr>
        <w:t>四川外国语大学</w:t>
      </w:r>
      <w:r w:rsidRPr="004A0C3D">
        <w:rPr>
          <w:rFonts w:ascii="方正仿宋_GBK" w:eastAsia="方正仿宋_GBK" w:hAnsi="宋体" w:hint="eastAsia"/>
          <w:sz w:val="24"/>
        </w:rPr>
        <w:t>：</w:t>
      </w:r>
    </w:p>
    <w:p w:rsidR="00AB5207" w:rsidRPr="004A0C3D" w:rsidRDefault="0066084D">
      <w:pPr>
        <w:tabs>
          <w:tab w:val="left" w:pos="6300"/>
        </w:tabs>
        <w:snapToGrid w:val="0"/>
        <w:spacing w:line="500" w:lineRule="exact"/>
        <w:ind w:firstLine="570"/>
        <w:rPr>
          <w:rFonts w:ascii="方正仿宋_GBK" w:eastAsia="方正仿宋_GBK" w:hAnsi="宋体"/>
          <w:sz w:val="24"/>
        </w:rPr>
      </w:pP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（法定代表人姓名）在</w:t>
      </w: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（供应商名称）任</w:t>
      </w: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（职务名称）职务，是（供应商名称）</w:t>
      </w: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的法定代表人。</w:t>
      </w:r>
    </w:p>
    <w:p w:rsidR="00AB5207" w:rsidRPr="004A0C3D" w:rsidRDefault="00AB5207">
      <w:pPr>
        <w:tabs>
          <w:tab w:val="left" w:pos="6300"/>
        </w:tabs>
        <w:snapToGrid w:val="0"/>
        <w:spacing w:line="500" w:lineRule="exact"/>
        <w:ind w:firstLine="570"/>
        <w:rPr>
          <w:rFonts w:ascii="方正仿宋_GBK" w:eastAsia="方正仿宋_GBK" w:hAnsi="宋体"/>
          <w:sz w:val="24"/>
        </w:rPr>
      </w:pPr>
    </w:p>
    <w:p w:rsidR="00AB5207" w:rsidRPr="004A0C3D" w:rsidRDefault="0066084D">
      <w:pPr>
        <w:tabs>
          <w:tab w:val="left" w:pos="6300"/>
        </w:tabs>
        <w:snapToGrid w:val="0"/>
        <w:spacing w:line="500" w:lineRule="exact"/>
        <w:ind w:firstLine="570"/>
        <w:rPr>
          <w:rFonts w:ascii="方正仿宋_GBK" w:eastAsia="方正仿宋_GBK" w:hAnsi="宋体"/>
          <w:sz w:val="24"/>
        </w:rPr>
      </w:pPr>
      <w:r w:rsidRPr="004A0C3D">
        <w:rPr>
          <w:rFonts w:ascii="方正仿宋_GBK" w:eastAsia="方正仿宋_GBK" w:hAnsi="宋体" w:hint="eastAsia"/>
          <w:sz w:val="24"/>
        </w:rPr>
        <w:t>特此证明。</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 xml:space="preserve">                                             （供应商公章）</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 xml:space="preserve">                                             年   月   日</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（附：法定代表人身份证正反面复印件）</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宋体"/>
          <w:sz w:val="24"/>
        </w:rPr>
      </w:pPr>
      <w:r w:rsidRPr="004A0C3D">
        <w:rPr>
          <w:rFonts w:ascii="方正仿宋_GBK" w:eastAsia="方正仿宋_GBK" w:hAnsi="宋体" w:hint="eastAsia"/>
          <w:sz w:val="24"/>
        </w:rPr>
        <w:t>法定代表人电话：（若授权他人办理并签署响应文件的可不填写）</w:t>
      </w:r>
    </w:p>
    <w:p w:rsidR="00AB5207" w:rsidRPr="004A0C3D" w:rsidRDefault="0066084D">
      <w:pPr>
        <w:tabs>
          <w:tab w:val="left" w:pos="6300"/>
        </w:tabs>
        <w:snapToGrid w:val="0"/>
        <w:spacing w:line="500" w:lineRule="exact"/>
        <w:ind w:firstLine="570"/>
        <w:rPr>
          <w:rFonts w:ascii="方正仿宋_GBK" w:eastAsia="方正仿宋_GBK" w:hAnsi="宋体"/>
          <w:sz w:val="24"/>
        </w:rPr>
      </w:pPr>
      <w:r w:rsidRPr="004A0C3D">
        <w:rPr>
          <w:rFonts w:ascii="方正仿宋_GBK" w:eastAsia="方正仿宋_GBK" w:hAnsi="宋体" w:hint="eastAsia"/>
          <w:sz w:val="24"/>
        </w:rPr>
        <w:t>电子邮箱： （若授权他人办理并签署响应文件的可不填写）</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华文细黑" w:cs="华文细黑"/>
        </w:rPr>
      </w:pPr>
      <w:r w:rsidRPr="004A0C3D">
        <w:rPr>
          <w:rFonts w:ascii="方正仿宋_GBK" w:eastAsia="方正仿宋_GBK" w:hAnsi="华文细黑" w:cs="华文细黑" w:hint="eastAsia"/>
        </w:rPr>
        <w:br w:type="column"/>
      </w:r>
      <w:r w:rsidRPr="004A0C3D">
        <w:rPr>
          <w:rFonts w:ascii="方正仿宋_GBK" w:eastAsia="方正仿宋_GBK" w:hAnsi="华文细黑" w:cs="华文细黑" w:hint="eastAsia"/>
        </w:rPr>
        <w:lastRenderedPageBreak/>
        <w:t>（三）法定代表人授权委托书（格式）</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Chars="200" w:firstLine="480"/>
        <w:rPr>
          <w:rFonts w:ascii="方正仿宋_GBK" w:eastAsia="方正仿宋_GBK" w:hAnsi="宋体"/>
          <w:sz w:val="24"/>
        </w:rPr>
      </w:pPr>
      <w:r w:rsidRPr="004A0C3D">
        <w:rPr>
          <w:rFonts w:ascii="方正仿宋_GBK" w:eastAsia="方正仿宋_GBK" w:hAnsi="宋体" w:hint="eastAsia"/>
          <w:sz w:val="24"/>
        </w:rPr>
        <w:t>项目名称：</w:t>
      </w:r>
      <w:r w:rsidRPr="004A0C3D">
        <w:rPr>
          <w:rFonts w:ascii="方正仿宋_GBK" w:eastAsia="方正仿宋_GBK" w:hAnsi="宋体" w:hint="eastAsia"/>
          <w:sz w:val="24"/>
          <w:u w:val="single"/>
        </w:rPr>
        <w:t xml:space="preserve">                                                </w:t>
      </w:r>
    </w:p>
    <w:p w:rsidR="00AB5207" w:rsidRPr="004A0C3D" w:rsidRDefault="00AB5207">
      <w:pPr>
        <w:tabs>
          <w:tab w:val="left" w:pos="6300"/>
        </w:tabs>
        <w:snapToGrid w:val="0"/>
        <w:spacing w:line="500" w:lineRule="exact"/>
        <w:ind w:firstLine="570"/>
        <w:rPr>
          <w:rFonts w:ascii="方正仿宋_GBK" w:eastAsia="方正仿宋_GBK" w:hAnsi="宋体"/>
          <w:sz w:val="24"/>
        </w:rPr>
      </w:pPr>
    </w:p>
    <w:p w:rsidR="00AB5207" w:rsidRPr="004A0C3D" w:rsidRDefault="0066084D">
      <w:pPr>
        <w:tabs>
          <w:tab w:val="left" w:pos="6300"/>
        </w:tabs>
        <w:snapToGrid w:val="0"/>
        <w:spacing w:line="500" w:lineRule="exact"/>
        <w:ind w:firstLineChars="200" w:firstLine="480"/>
        <w:rPr>
          <w:rFonts w:ascii="方正仿宋_GBK" w:eastAsia="方正仿宋_GBK" w:hAnsi="宋体"/>
          <w:sz w:val="24"/>
        </w:rPr>
      </w:pPr>
      <w:r w:rsidRPr="004A0C3D">
        <w:rPr>
          <w:rFonts w:ascii="方正仿宋_GBK" w:eastAsia="方正仿宋_GBK" w:hAnsi="宋体" w:hint="eastAsia"/>
          <w:sz w:val="24"/>
        </w:rPr>
        <w:t>致：</w:t>
      </w:r>
      <w:r w:rsidRPr="004A0C3D">
        <w:rPr>
          <w:rFonts w:ascii="方正仿宋_GBK" w:eastAsia="方正仿宋_GBK" w:hAnsi="宋体" w:hint="eastAsia"/>
          <w:sz w:val="24"/>
          <w:u w:val="single"/>
        </w:rPr>
        <w:t>四川外国语大学</w:t>
      </w:r>
      <w:r w:rsidRPr="004A0C3D">
        <w:rPr>
          <w:rFonts w:ascii="方正仿宋_GBK" w:eastAsia="方正仿宋_GBK" w:hAnsi="宋体" w:hint="eastAsia"/>
          <w:sz w:val="24"/>
        </w:rPr>
        <w:t>：</w:t>
      </w:r>
    </w:p>
    <w:p w:rsidR="00AB5207" w:rsidRPr="004A0C3D" w:rsidRDefault="0066084D">
      <w:pPr>
        <w:tabs>
          <w:tab w:val="left" w:pos="6300"/>
        </w:tabs>
        <w:snapToGrid w:val="0"/>
        <w:spacing w:line="500" w:lineRule="exact"/>
        <w:ind w:firstLineChars="200" w:firstLine="480"/>
        <w:rPr>
          <w:rFonts w:ascii="方正仿宋_GBK" w:eastAsia="方正仿宋_GBK" w:hAnsi="宋体"/>
          <w:sz w:val="24"/>
        </w:rPr>
      </w:pP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（供应商法定代表人名称）是</w:t>
      </w: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（供应商名称）的法定代表人，特授权</w:t>
      </w:r>
      <w:r w:rsidRPr="004A0C3D">
        <w:rPr>
          <w:rFonts w:ascii="方正仿宋_GBK" w:eastAsia="方正仿宋_GBK" w:hAnsi="宋体" w:hint="eastAsia"/>
          <w:sz w:val="24"/>
          <w:u w:val="single"/>
        </w:rPr>
        <w:t xml:space="preserve">          </w:t>
      </w:r>
      <w:r w:rsidRPr="004A0C3D">
        <w:rPr>
          <w:rFonts w:ascii="方正仿宋_GBK" w:eastAsia="方正仿宋_GBK" w:hAnsi="宋体" w:hint="eastAsia"/>
          <w:sz w:val="24"/>
        </w:rPr>
        <w:t>（被授权人姓名及身份证代码）代表我单位全权办理上述项目的</w:t>
      </w:r>
      <w:r w:rsidR="00C866FE" w:rsidRPr="004A0C3D">
        <w:rPr>
          <w:rFonts w:ascii="方正仿宋_GBK" w:eastAsia="方正仿宋_GBK" w:hAnsi="宋体" w:hint="eastAsia"/>
          <w:sz w:val="24"/>
        </w:rPr>
        <w:t>询价采购</w:t>
      </w:r>
      <w:r w:rsidRPr="004A0C3D">
        <w:rPr>
          <w:rFonts w:ascii="方正仿宋_GBK" w:eastAsia="方正仿宋_GBK" w:hAnsi="宋体" w:hint="eastAsia"/>
          <w:sz w:val="24"/>
        </w:rPr>
        <w:t>、签约等具体工作，并签署全部有关文件、协议及合同。</w:t>
      </w:r>
    </w:p>
    <w:p w:rsidR="00AB5207" w:rsidRPr="004A0C3D" w:rsidRDefault="0066084D">
      <w:pPr>
        <w:tabs>
          <w:tab w:val="left" w:pos="6300"/>
        </w:tabs>
        <w:snapToGrid w:val="0"/>
        <w:spacing w:line="500" w:lineRule="exact"/>
        <w:ind w:firstLineChars="200" w:firstLine="480"/>
        <w:rPr>
          <w:rFonts w:ascii="方正仿宋_GBK" w:eastAsia="方正仿宋_GBK" w:hAnsi="宋体"/>
          <w:sz w:val="24"/>
        </w:rPr>
      </w:pPr>
      <w:r w:rsidRPr="004A0C3D">
        <w:rPr>
          <w:rFonts w:ascii="方正仿宋_GBK" w:eastAsia="方正仿宋_GBK" w:hAnsi="宋体" w:hint="eastAsia"/>
          <w:sz w:val="24"/>
        </w:rPr>
        <w:t>我单位对被授权人的签字负全部责任。</w:t>
      </w:r>
    </w:p>
    <w:p w:rsidR="00AB5207" w:rsidRPr="004A0C3D" w:rsidRDefault="0066084D">
      <w:pPr>
        <w:tabs>
          <w:tab w:val="left" w:pos="6300"/>
        </w:tabs>
        <w:snapToGrid w:val="0"/>
        <w:spacing w:line="500" w:lineRule="exact"/>
        <w:ind w:firstLineChars="200" w:firstLine="480"/>
        <w:rPr>
          <w:rFonts w:ascii="方正仿宋_GBK" w:eastAsia="方正仿宋_GBK" w:hAnsi="宋体"/>
          <w:sz w:val="24"/>
        </w:rPr>
      </w:pPr>
      <w:r w:rsidRPr="004A0C3D">
        <w:rPr>
          <w:rFonts w:ascii="方正仿宋_GBK" w:eastAsia="方正仿宋_GBK" w:hAnsi="宋体" w:hint="eastAsia"/>
          <w:sz w:val="24"/>
        </w:rPr>
        <w:t>在撤消授权的书面通知以前，本授权书一直有效。被授权人在授权书有效期内签署的所有文件不因授权的撤消而失效。</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被授权人：                                 供应商法定代表人：</w:t>
      </w: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（签字或盖章）                                （签字或盖章）</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57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（附：被授权人身份证正反面复印件）</w:t>
      </w:r>
    </w:p>
    <w:p w:rsidR="00AB5207" w:rsidRPr="004A0C3D" w:rsidRDefault="00AB5207">
      <w:pPr>
        <w:pStyle w:val="a0"/>
        <w:rPr>
          <w:rFonts w:ascii="方正仿宋_GBK" w:eastAsia="方正仿宋_GBK"/>
        </w:rPr>
      </w:pPr>
    </w:p>
    <w:p w:rsidR="00AB5207" w:rsidRPr="004A0C3D" w:rsidRDefault="0066084D">
      <w:pPr>
        <w:tabs>
          <w:tab w:val="left" w:pos="6300"/>
        </w:tabs>
        <w:snapToGrid w:val="0"/>
        <w:spacing w:line="500" w:lineRule="exact"/>
        <w:ind w:right="480" w:firstLine="570"/>
        <w:jc w:val="right"/>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（供应商公章）</w:t>
      </w:r>
    </w:p>
    <w:p w:rsidR="00AB5207" w:rsidRPr="004A0C3D" w:rsidRDefault="0066084D">
      <w:pPr>
        <w:tabs>
          <w:tab w:val="left" w:pos="6300"/>
        </w:tabs>
        <w:snapToGrid w:val="0"/>
        <w:spacing w:line="500" w:lineRule="exact"/>
        <w:ind w:right="480" w:firstLine="570"/>
        <w:jc w:val="right"/>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年   月   日</w:t>
      </w:r>
    </w:p>
    <w:p w:rsidR="00AB5207" w:rsidRPr="004A0C3D" w:rsidRDefault="00AB5207">
      <w:pPr>
        <w:pStyle w:val="a0"/>
        <w:rPr>
          <w:rFonts w:ascii="方正仿宋_GBK" w:eastAsia="方正仿宋_GBK"/>
        </w:rPr>
      </w:pPr>
    </w:p>
    <w:p w:rsidR="00AB5207" w:rsidRPr="004A0C3D" w:rsidRDefault="0066084D">
      <w:pPr>
        <w:tabs>
          <w:tab w:val="left" w:pos="6300"/>
        </w:tabs>
        <w:snapToGrid w:val="0"/>
        <w:spacing w:line="500" w:lineRule="exact"/>
        <w:ind w:right="480" w:firstLine="570"/>
        <w:jc w:val="left"/>
        <w:rPr>
          <w:rFonts w:ascii="方正仿宋_GBK" w:eastAsia="方正仿宋_GBK" w:hAnsi="华文细黑"/>
          <w:sz w:val="24"/>
        </w:rPr>
      </w:pPr>
      <w:r w:rsidRPr="004A0C3D">
        <w:rPr>
          <w:rFonts w:ascii="方正仿宋_GBK" w:eastAsia="方正仿宋_GBK" w:hAnsi="华文细黑" w:hint="eastAsia"/>
          <w:sz w:val="24"/>
        </w:rPr>
        <w:t>被授权人电话：（若法定代表人办理并签署响应文件的可不填写）</w:t>
      </w:r>
    </w:p>
    <w:p w:rsidR="00AB5207" w:rsidRPr="004A0C3D" w:rsidRDefault="0066084D">
      <w:pPr>
        <w:tabs>
          <w:tab w:val="left" w:pos="6300"/>
        </w:tabs>
        <w:snapToGrid w:val="0"/>
        <w:spacing w:line="500" w:lineRule="exact"/>
        <w:ind w:right="480" w:firstLine="570"/>
        <w:jc w:val="left"/>
        <w:rPr>
          <w:rFonts w:ascii="方正仿宋_GBK" w:eastAsia="方正仿宋_GBK" w:hAnsi="华文细黑"/>
          <w:sz w:val="24"/>
        </w:rPr>
      </w:pPr>
      <w:r w:rsidRPr="004A0C3D">
        <w:rPr>
          <w:rFonts w:ascii="方正仿宋_GBK" w:eastAsia="方正仿宋_GBK" w:hAnsi="华文细黑" w:hint="eastAsia"/>
          <w:sz w:val="24"/>
        </w:rPr>
        <w:t>电子邮箱： （若法定代表人办理并签署响应文件的可不填写）</w:t>
      </w:r>
    </w:p>
    <w:p w:rsidR="00AB5207" w:rsidRPr="004A0C3D" w:rsidRDefault="0066084D">
      <w:pPr>
        <w:tabs>
          <w:tab w:val="left" w:pos="6300"/>
        </w:tabs>
        <w:snapToGrid w:val="0"/>
        <w:spacing w:line="500" w:lineRule="exact"/>
        <w:ind w:right="480" w:firstLine="570"/>
        <w:jc w:val="left"/>
        <w:rPr>
          <w:rFonts w:ascii="方正仿宋_GBK" w:eastAsia="方正仿宋_GBK" w:hAnsi="华文细黑"/>
          <w:sz w:val="24"/>
        </w:rPr>
      </w:pPr>
      <w:r w:rsidRPr="004A0C3D">
        <w:rPr>
          <w:rFonts w:ascii="方正仿宋_GBK" w:eastAsia="方正仿宋_GBK" w:hAnsi="华文细黑" w:hint="eastAsia"/>
          <w:sz w:val="24"/>
        </w:rPr>
        <w:t>注：</w:t>
      </w:r>
    </w:p>
    <w:p w:rsidR="00AB5207" w:rsidRPr="004A0C3D" w:rsidRDefault="0066084D">
      <w:pPr>
        <w:tabs>
          <w:tab w:val="left" w:pos="6300"/>
        </w:tabs>
        <w:snapToGrid w:val="0"/>
        <w:spacing w:line="500" w:lineRule="exact"/>
        <w:ind w:right="480" w:firstLine="570"/>
        <w:jc w:val="left"/>
        <w:rPr>
          <w:rFonts w:ascii="方正仿宋_GBK" w:eastAsia="方正仿宋_GBK" w:hAnsi="华文细黑"/>
          <w:sz w:val="24"/>
        </w:rPr>
      </w:pPr>
      <w:r w:rsidRPr="004A0C3D">
        <w:rPr>
          <w:rFonts w:ascii="方正仿宋_GBK" w:eastAsia="方正仿宋_GBK" w:hAnsi="华文细黑" w:hint="eastAsia"/>
          <w:sz w:val="24"/>
        </w:rPr>
        <w:t>若为法定代表人办理并签署响应文件的，不提供此文件。</w:t>
      </w:r>
    </w:p>
    <w:p w:rsidR="00AB5207" w:rsidRPr="004A0C3D" w:rsidRDefault="00AB5207">
      <w:pPr>
        <w:pStyle w:val="a0"/>
        <w:rPr>
          <w:rFonts w:ascii="方正仿宋_GBK" w:eastAsia="方正仿宋_GBK"/>
        </w:rPr>
      </w:pPr>
    </w:p>
    <w:p w:rsidR="00AB5207" w:rsidRPr="004A0C3D" w:rsidRDefault="0066084D">
      <w:pPr>
        <w:tabs>
          <w:tab w:val="left" w:pos="6300"/>
        </w:tabs>
        <w:snapToGrid w:val="0"/>
        <w:spacing w:line="500" w:lineRule="exact"/>
        <w:ind w:firstLine="570"/>
        <w:rPr>
          <w:rFonts w:ascii="方正仿宋_GBK" w:eastAsia="方正仿宋_GBK" w:hAnsi="华文细黑" w:cs="华文细黑"/>
        </w:rPr>
      </w:pPr>
      <w:r w:rsidRPr="004A0C3D">
        <w:rPr>
          <w:rFonts w:ascii="方正仿宋_GBK" w:eastAsia="方正仿宋_GBK" w:hAnsi="华文细黑" w:cs="华文细黑" w:hint="eastAsia"/>
        </w:rPr>
        <w:br w:type="column"/>
      </w:r>
      <w:r w:rsidRPr="004A0C3D">
        <w:rPr>
          <w:rFonts w:ascii="方正仿宋_GBK" w:eastAsia="方正仿宋_GBK" w:hAnsi="华文细黑" w:cs="华文细黑" w:hint="eastAsia"/>
        </w:rPr>
        <w:lastRenderedPageBreak/>
        <w:t>（四）按照资格审查的要求提供财务状况报告（表）或其基本开户银行出具的资信证明复印件，本年度新成立或成立不满一年的组织和自然人无法提供财务状况报告（表）的，可提供银行出具的资信证明复印件。</w:t>
      </w: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AB5207">
      <w:pPr>
        <w:tabs>
          <w:tab w:val="left" w:pos="6300"/>
        </w:tabs>
        <w:snapToGrid w:val="0"/>
        <w:spacing w:line="500" w:lineRule="exact"/>
        <w:ind w:firstLine="570"/>
        <w:jc w:val="center"/>
        <w:rPr>
          <w:rFonts w:ascii="方正仿宋_GBK" w:eastAsia="方正仿宋_GBK" w:hAnsi="华文细黑" w:cs="华文细黑"/>
        </w:rPr>
      </w:pPr>
    </w:p>
    <w:p w:rsidR="00AB5207" w:rsidRPr="004A0C3D" w:rsidRDefault="0066084D">
      <w:pPr>
        <w:tabs>
          <w:tab w:val="left" w:pos="6300"/>
        </w:tabs>
        <w:snapToGrid w:val="0"/>
        <w:spacing w:line="500" w:lineRule="exact"/>
        <w:ind w:firstLineChars="1150" w:firstLine="3220"/>
        <w:rPr>
          <w:rFonts w:ascii="方正仿宋_GBK" w:eastAsia="方正仿宋_GBK" w:hAnsi="华文细黑" w:cs="华文细黑"/>
          <w:sz w:val="24"/>
          <w:szCs w:val="24"/>
        </w:rPr>
      </w:pPr>
      <w:r w:rsidRPr="004A0C3D">
        <w:rPr>
          <w:rFonts w:ascii="方正仿宋_GBK" w:eastAsia="方正仿宋_GBK" w:hAnsi="华文细黑" w:cs="华文细黑" w:hint="eastAsia"/>
        </w:rPr>
        <w:lastRenderedPageBreak/>
        <w:t>（五）书面声明</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项目名称：</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致：</w:t>
      </w:r>
      <w:r w:rsidRPr="004A0C3D">
        <w:rPr>
          <w:rFonts w:ascii="方正仿宋_GBK" w:eastAsia="方正仿宋_GBK" w:hAnsi="华文细黑" w:cs="华文细黑" w:hint="eastAsia"/>
          <w:sz w:val="24"/>
          <w:szCs w:val="24"/>
          <w:u w:val="single"/>
        </w:rPr>
        <w:t>四川外国语大学</w:t>
      </w:r>
      <w:r w:rsidRPr="004A0C3D">
        <w:rPr>
          <w:rFonts w:ascii="方正仿宋_GBK" w:eastAsia="方正仿宋_GBK" w:hAnsi="华文细黑" w:cs="华文细黑" w:hint="eastAsia"/>
          <w:sz w:val="24"/>
          <w:szCs w:val="24"/>
        </w:rPr>
        <w:t>：</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（供应商名称）郑重声明，</w:t>
      </w:r>
      <w:r w:rsidRPr="004A0C3D">
        <w:rPr>
          <w:rFonts w:ascii="方正仿宋_GBK" w:eastAsia="方正仿宋_GBK" w:hAnsi="华文细黑" w:cs="华文细黑" w:hint="eastAsia"/>
          <w:sz w:val="24"/>
        </w:rPr>
        <w:t>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r w:rsidRPr="004A0C3D">
        <w:rPr>
          <w:rFonts w:ascii="方正仿宋_GBK" w:eastAsia="方正仿宋_GBK" w:hAnsi="华文细黑" w:cs="华文细黑" w:hint="eastAsia"/>
          <w:sz w:val="24"/>
          <w:szCs w:val="24"/>
        </w:rPr>
        <w:t>。</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特此声明。</w:t>
      </w: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AB5207">
      <w:pPr>
        <w:tabs>
          <w:tab w:val="left" w:pos="6300"/>
        </w:tabs>
        <w:snapToGrid w:val="0"/>
        <w:spacing w:line="500" w:lineRule="exact"/>
        <w:ind w:firstLine="570"/>
        <w:rPr>
          <w:rFonts w:ascii="方正仿宋_GBK" w:eastAsia="方正仿宋_GBK" w:hAnsi="华文细黑" w:cs="华文细黑"/>
          <w:sz w:val="24"/>
          <w:szCs w:val="24"/>
        </w:rPr>
      </w:pPr>
    </w:p>
    <w:p w:rsidR="00AB5207" w:rsidRPr="004A0C3D" w:rsidRDefault="0066084D">
      <w:pPr>
        <w:tabs>
          <w:tab w:val="left" w:pos="6300"/>
        </w:tabs>
        <w:snapToGrid w:val="0"/>
        <w:spacing w:line="500" w:lineRule="exact"/>
        <w:ind w:right="424" w:firstLine="570"/>
        <w:jc w:val="right"/>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（供应商公章）</w:t>
      </w:r>
    </w:p>
    <w:p w:rsidR="00AB5207" w:rsidRPr="004A0C3D" w:rsidRDefault="0066084D">
      <w:pPr>
        <w:tabs>
          <w:tab w:val="left" w:pos="6300"/>
        </w:tabs>
        <w:snapToGrid w:val="0"/>
        <w:spacing w:line="500" w:lineRule="exact"/>
        <w:ind w:right="480" w:firstLine="570"/>
        <w:jc w:val="right"/>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年   月   日</w:t>
      </w:r>
    </w:p>
    <w:p w:rsidR="00AB5207" w:rsidRPr="004A0C3D" w:rsidRDefault="0066084D">
      <w:pPr>
        <w:tabs>
          <w:tab w:val="left" w:pos="6300"/>
        </w:tabs>
        <w:snapToGrid w:val="0"/>
        <w:spacing w:line="500" w:lineRule="exact"/>
        <w:ind w:firstLineChars="200" w:firstLine="560"/>
        <w:rPr>
          <w:rFonts w:ascii="方正仿宋_GBK" w:eastAsia="方正仿宋_GBK" w:hAnsi="华文细黑" w:cs="华文细黑"/>
        </w:rPr>
      </w:pPr>
      <w:r w:rsidRPr="004A0C3D">
        <w:rPr>
          <w:rFonts w:ascii="方正仿宋_GBK" w:eastAsia="方正仿宋_GBK" w:hAnsi="华文细黑" w:cs="华文细黑" w:hint="eastAsia"/>
        </w:rPr>
        <w:br w:type="page"/>
      </w:r>
      <w:r w:rsidRPr="004A0C3D">
        <w:rPr>
          <w:rFonts w:ascii="方正仿宋_GBK" w:eastAsia="方正仿宋_GBK" w:hAnsi="华文细黑" w:cs="华文细黑" w:hint="eastAsia"/>
        </w:rPr>
        <w:lastRenderedPageBreak/>
        <w:t>（六）税务登记证（副本）复印件</w:t>
      </w:r>
    </w:p>
    <w:p w:rsidR="00AB5207" w:rsidRPr="004A0C3D" w:rsidRDefault="0066084D">
      <w:pPr>
        <w:tabs>
          <w:tab w:val="left" w:pos="6300"/>
        </w:tabs>
        <w:snapToGrid w:val="0"/>
        <w:spacing w:line="500" w:lineRule="exact"/>
        <w:ind w:firstLineChars="200" w:firstLine="560"/>
        <w:rPr>
          <w:rFonts w:ascii="方正仿宋_GBK" w:eastAsia="方正仿宋_GBK" w:hAnsi="仿宋"/>
        </w:rPr>
      </w:pPr>
      <w:r w:rsidRPr="004A0C3D">
        <w:rPr>
          <w:rFonts w:ascii="方正仿宋_GBK" w:eastAsia="方正仿宋_GBK" w:hAnsi="华文细黑" w:cs="华文细黑" w:hint="eastAsia"/>
        </w:rPr>
        <w:t>（七）缴纳社会保障金的证明材料复印件</w:t>
      </w:r>
    </w:p>
    <w:p w:rsidR="00AB5207" w:rsidRPr="004A0C3D" w:rsidRDefault="0066084D">
      <w:pPr>
        <w:tabs>
          <w:tab w:val="left" w:pos="6300"/>
        </w:tabs>
        <w:snapToGrid w:val="0"/>
        <w:spacing w:line="500" w:lineRule="exact"/>
        <w:ind w:firstLineChars="200" w:firstLine="480"/>
        <w:rPr>
          <w:rFonts w:ascii="方正仿宋_GBK" w:eastAsia="方正仿宋_GBK" w:hAnsi="华文细黑" w:cs="华文细黑"/>
        </w:rPr>
      </w:pPr>
      <w:r w:rsidRPr="004A0C3D">
        <w:rPr>
          <w:rFonts w:ascii="方正仿宋_GBK" w:eastAsia="方正仿宋_GBK" w:hAnsi="仿宋" w:hint="eastAsia"/>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rsidR="00AB5207" w:rsidRPr="004A0C3D" w:rsidRDefault="0066084D">
      <w:pPr>
        <w:tabs>
          <w:tab w:val="left" w:pos="6300"/>
        </w:tabs>
        <w:snapToGrid w:val="0"/>
        <w:spacing w:line="500" w:lineRule="exact"/>
        <w:ind w:firstLineChars="200" w:firstLine="560"/>
        <w:rPr>
          <w:rFonts w:ascii="方正仿宋_GBK" w:eastAsia="方正仿宋_GBK" w:hAnsi="华文细黑" w:cs="华文细黑"/>
        </w:rPr>
      </w:pPr>
      <w:r w:rsidRPr="004A0C3D">
        <w:rPr>
          <w:rFonts w:ascii="方正仿宋_GBK" w:eastAsia="方正仿宋_GBK" w:hAnsi="华文细黑" w:cs="华文细黑" w:hint="eastAsia"/>
        </w:rPr>
        <w:t>（八）特定资格条件证书或证明文件（如果有）</w:t>
      </w:r>
    </w:p>
    <w:p w:rsidR="00AB5207" w:rsidRPr="004A0C3D" w:rsidRDefault="0066084D">
      <w:pPr>
        <w:tabs>
          <w:tab w:val="left" w:pos="6300"/>
        </w:tabs>
        <w:snapToGrid w:val="0"/>
        <w:spacing w:line="500" w:lineRule="exact"/>
        <w:ind w:firstLineChars="200" w:firstLine="560"/>
        <w:rPr>
          <w:rFonts w:ascii="方正仿宋_GBK" w:eastAsia="方正仿宋_GBK" w:hAnsi="华文细黑" w:cs="华文细黑"/>
        </w:rPr>
      </w:pPr>
      <w:r w:rsidRPr="004A0C3D">
        <w:rPr>
          <w:rFonts w:ascii="方正仿宋_GBK" w:eastAsia="方正仿宋_GBK" w:hAnsi="华文细黑" w:cs="华文细黑" w:hint="eastAsia"/>
        </w:rPr>
        <w:t>说明：供应商按“多证合一”登记制度办理营业执照的，组织机构代码证、税务登记证和社会保险登记证以供应商所提供的营业执照（副本）复印件为准。</w:t>
      </w:r>
    </w:p>
    <w:p w:rsidR="00AB5207" w:rsidRPr="004A0C3D" w:rsidRDefault="00AB5207">
      <w:pPr>
        <w:tabs>
          <w:tab w:val="left" w:pos="6300"/>
        </w:tabs>
        <w:snapToGrid w:val="0"/>
        <w:spacing w:line="500" w:lineRule="exact"/>
        <w:ind w:firstLineChars="200" w:firstLine="560"/>
        <w:rPr>
          <w:rFonts w:ascii="方正仿宋_GBK" w:eastAsia="方正仿宋_GBK" w:hAnsi="华文细黑" w:cs="华文细黑"/>
        </w:rPr>
      </w:pPr>
    </w:p>
    <w:p w:rsidR="00AB5207" w:rsidRPr="004A0C3D" w:rsidRDefault="0066084D">
      <w:pPr>
        <w:spacing w:line="360" w:lineRule="auto"/>
        <w:outlineLvl w:val="1"/>
        <w:rPr>
          <w:rFonts w:ascii="方正仿宋_GBK" w:eastAsia="方正仿宋_GBK" w:hAnsi="华文细黑" w:cs="华文细黑"/>
          <w:b/>
          <w:bCs/>
          <w:sz w:val="24"/>
          <w:szCs w:val="24"/>
        </w:rPr>
      </w:pPr>
      <w:r w:rsidRPr="004A0C3D">
        <w:rPr>
          <w:rFonts w:ascii="方正仿宋_GBK" w:eastAsia="方正仿宋_GBK" w:hAnsi="华文细黑" w:cs="华文细黑" w:hint="eastAsia"/>
        </w:rPr>
        <w:br w:type="page"/>
      </w:r>
      <w:bookmarkStart w:id="117" w:name="_Toc26623"/>
      <w:bookmarkStart w:id="118" w:name="_Toc25677"/>
      <w:r w:rsidRPr="004A0C3D">
        <w:rPr>
          <w:rFonts w:ascii="方正仿宋_GBK" w:eastAsia="方正仿宋_GBK" w:hAnsi="华文细黑" w:cs="华文细黑" w:hint="eastAsia"/>
          <w:b/>
          <w:bCs/>
          <w:sz w:val="24"/>
          <w:szCs w:val="24"/>
        </w:rPr>
        <w:lastRenderedPageBreak/>
        <w:t>五、</w:t>
      </w:r>
      <w:bookmarkEnd w:id="114"/>
      <w:bookmarkEnd w:id="115"/>
      <w:bookmarkEnd w:id="116"/>
      <w:r w:rsidRPr="004A0C3D">
        <w:rPr>
          <w:rFonts w:ascii="方正仿宋_GBK" w:eastAsia="方正仿宋_GBK" w:hAnsi="华文细黑" w:cs="华文细黑" w:hint="eastAsia"/>
          <w:b/>
          <w:bCs/>
          <w:sz w:val="24"/>
          <w:szCs w:val="24"/>
        </w:rPr>
        <w:t>其他应提供的资料</w:t>
      </w:r>
      <w:bookmarkEnd w:id="117"/>
      <w:bookmarkEnd w:id="118"/>
    </w:p>
    <w:p w:rsidR="00AB5207" w:rsidRPr="004A0C3D" w:rsidRDefault="0066084D">
      <w:pPr>
        <w:spacing w:line="360" w:lineRule="auto"/>
        <w:ind w:firstLineChars="200" w:firstLine="480"/>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其他与项目有关的资料（自附）：供应商总体情况介绍、其他与本项目有关的资料等。</w:t>
      </w: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AB5207">
      <w:pPr>
        <w:spacing w:line="360" w:lineRule="auto"/>
        <w:ind w:firstLineChars="200" w:firstLine="480"/>
        <w:rPr>
          <w:rFonts w:ascii="方正仿宋_GBK" w:eastAsia="方正仿宋_GBK" w:hAnsi="华文细黑" w:cs="华文细黑"/>
          <w:sz w:val="24"/>
          <w:szCs w:val="24"/>
        </w:rPr>
      </w:pPr>
    </w:p>
    <w:p w:rsidR="00AB5207" w:rsidRPr="004A0C3D" w:rsidRDefault="0066084D">
      <w:pPr>
        <w:spacing w:line="360" w:lineRule="auto"/>
        <w:jc w:val="center"/>
        <w:rPr>
          <w:rFonts w:ascii="方正仿宋_GBK" w:eastAsia="方正仿宋_GBK" w:hAnsi="华文细黑" w:cs="华文细黑"/>
          <w:sz w:val="24"/>
          <w:szCs w:val="24"/>
        </w:rPr>
      </w:pPr>
      <w:r w:rsidRPr="004A0C3D">
        <w:rPr>
          <w:rFonts w:ascii="方正仿宋_GBK" w:eastAsia="方正仿宋_GBK" w:hAnsi="华文细黑" w:cs="华文细黑" w:hint="eastAsia"/>
          <w:sz w:val="24"/>
          <w:szCs w:val="24"/>
        </w:rPr>
        <w:t>（结束）</w:t>
      </w:r>
    </w:p>
    <w:sectPr w:rsidR="00AB5207" w:rsidRPr="004A0C3D">
      <w:pgSz w:w="11906" w:h="16838"/>
      <w:pgMar w:top="1440" w:right="1134" w:bottom="1440"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0A4" w:rsidRDefault="007570A4">
      <w:r>
        <w:separator/>
      </w:r>
    </w:p>
  </w:endnote>
  <w:endnote w:type="continuationSeparator" w:id="0">
    <w:p w:rsidR="007570A4" w:rsidRDefault="00757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Times New Roman"/>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00" w:usb3="00000000" w:csb0="00040000" w:csb1="00000000"/>
  </w:font>
  <w:font w:name="方正仿宋_GBK">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FD" w:rsidRDefault="00125AFD">
    <w:pPr>
      <w:pStyle w:val="af1"/>
      <w:jc w:val="center"/>
      <w:rPr>
        <w:sz w:val="21"/>
        <w:szCs w:val="21"/>
      </w:rPr>
    </w:pPr>
    <w:r>
      <w:rPr>
        <w:rFonts w:cs="宋体" w:hint="eastAsia"/>
        <w:sz w:val="21"/>
        <w:szCs w:val="21"/>
      </w:rPr>
      <w:t>第</w:t>
    </w:r>
    <w:r>
      <w:rPr>
        <w:sz w:val="21"/>
        <w:szCs w:val="21"/>
      </w:rPr>
      <w:fldChar w:fldCharType="begin"/>
    </w:r>
    <w:r>
      <w:rPr>
        <w:sz w:val="21"/>
        <w:szCs w:val="21"/>
      </w:rPr>
      <w:instrText xml:space="preserve"> PAGE </w:instrText>
    </w:r>
    <w:r>
      <w:rPr>
        <w:sz w:val="21"/>
        <w:szCs w:val="21"/>
      </w:rPr>
      <w:fldChar w:fldCharType="separate"/>
    </w:r>
    <w:r w:rsidR="004A0C3D">
      <w:rPr>
        <w:noProof/>
        <w:sz w:val="21"/>
        <w:szCs w:val="21"/>
      </w:rPr>
      <w:t>2</w:t>
    </w:r>
    <w:r>
      <w:rPr>
        <w:sz w:val="21"/>
        <w:szCs w:val="21"/>
      </w:rPr>
      <w:fldChar w:fldCharType="end"/>
    </w:r>
    <w:r>
      <w:rPr>
        <w:rFonts w:cs="宋体" w:hint="eastAsia"/>
        <w:sz w:val="21"/>
        <w:szCs w:val="21"/>
      </w:rPr>
      <w:t>页共</w:t>
    </w:r>
    <w:r>
      <w:rPr>
        <w:rFonts w:hint="eastAsia"/>
        <w:sz w:val="21"/>
        <w:szCs w:val="21"/>
      </w:rPr>
      <w:t>3</w:t>
    </w:r>
    <w:r>
      <w:rPr>
        <w:sz w:val="21"/>
        <w:szCs w:val="21"/>
      </w:rPr>
      <w:t>8</w:t>
    </w:r>
    <w:r>
      <w:rPr>
        <w:rFonts w:cs="宋体" w:hint="eastAsia"/>
        <w:sz w:val="21"/>
        <w:szCs w:val="21"/>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0A4" w:rsidRDefault="007570A4">
      <w:r>
        <w:separator/>
      </w:r>
    </w:p>
  </w:footnote>
  <w:footnote w:type="continuationSeparator" w:id="0">
    <w:p w:rsidR="007570A4" w:rsidRDefault="007570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FD" w:rsidRDefault="00125AFD">
    <w:pPr>
      <w:pStyle w:val="af3"/>
      <w:ind w:firstLineChars="100" w:firstLine="210"/>
      <w:jc w:val="both"/>
      <w:rPr>
        <w:rFonts w:ascii="华文细黑" w:eastAsia="华文细黑" w:hAnsi="华文细黑"/>
        <w:sz w:val="21"/>
        <w:szCs w:val="21"/>
      </w:rPr>
    </w:pPr>
    <w:r>
      <w:rPr>
        <w:rStyle w:val="para1"/>
        <w:rFonts w:ascii="华文细黑" w:eastAsia="华文细黑" w:hAnsi="华文细黑" w:cs="华文细黑" w:hint="eastAsia"/>
        <w:sz w:val="21"/>
        <w:szCs w:val="21"/>
      </w:rPr>
      <w:t>四川外国语大学</w:t>
    </w:r>
    <w:r>
      <w:rPr>
        <w:rFonts w:ascii="华文细黑" w:eastAsia="华文细黑" w:hAnsi="华文细黑" w:cs="华文细黑" w:hint="eastAsia"/>
        <w:sz w:val="21"/>
        <w:szCs w:val="21"/>
      </w:rPr>
      <w:t xml:space="preserve">　　　　　　　　　　                                     校内询价采购文件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oNotHyphenateCaps/>
  <w:drawingGridHorizontalSpacing w:val="126"/>
  <w:drawingGridVerticalSpacing w:val="156"/>
  <w:doNotShadeFormData/>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0F3"/>
    <w:rsid w:val="00002457"/>
    <w:rsid w:val="00002E9C"/>
    <w:rsid w:val="0000694C"/>
    <w:rsid w:val="000109F9"/>
    <w:rsid w:val="00010B69"/>
    <w:rsid w:val="00011577"/>
    <w:rsid w:val="00011D3F"/>
    <w:rsid w:val="000127A5"/>
    <w:rsid w:val="00013650"/>
    <w:rsid w:val="00014462"/>
    <w:rsid w:val="00014540"/>
    <w:rsid w:val="00014837"/>
    <w:rsid w:val="000148FA"/>
    <w:rsid w:val="00014EAB"/>
    <w:rsid w:val="000165DC"/>
    <w:rsid w:val="000203E4"/>
    <w:rsid w:val="0002672C"/>
    <w:rsid w:val="00026D77"/>
    <w:rsid w:val="00031FB1"/>
    <w:rsid w:val="0003322F"/>
    <w:rsid w:val="000333E0"/>
    <w:rsid w:val="00033AF0"/>
    <w:rsid w:val="000376B1"/>
    <w:rsid w:val="00040DE3"/>
    <w:rsid w:val="00041DEE"/>
    <w:rsid w:val="000438D1"/>
    <w:rsid w:val="00044B26"/>
    <w:rsid w:val="000450DC"/>
    <w:rsid w:val="00046DB6"/>
    <w:rsid w:val="00046E15"/>
    <w:rsid w:val="00046FB9"/>
    <w:rsid w:val="000505D0"/>
    <w:rsid w:val="000517C7"/>
    <w:rsid w:val="0005362E"/>
    <w:rsid w:val="00054B9F"/>
    <w:rsid w:val="00055897"/>
    <w:rsid w:val="000563B6"/>
    <w:rsid w:val="00056F1B"/>
    <w:rsid w:val="00057091"/>
    <w:rsid w:val="00057A5D"/>
    <w:rsid w:val="00060693"/>
    <w:rsid w:val="00060B4B"/>
    <w:rsid w:val="00062E3E"/>
    <w:rsid w:val="00066183"/>
    <w:rsid w:val="0007018D"/>
    <w:rsid w:val="000703CE"/>
    <w:rsid w:val="00071391"/>
    <w:rsid w:val="00071612"/>
    <w:rsid w:val="00075320"/>
    <w:rsid w:val="00075323"/>
    <w:rsid w:val="00077CF5"/>
    <w:rsid w:val="00081996"/>
    <w:rsid w:val="00081E23"/>
    <w:rsid w:val="000824EF"/>
    <w:rsid w:val="00082736"/>
    <w:rsid w:val="00082FB1"/>
    <w:rsid w:val="000851F4"/>
    <w:rsid w:val="0008602F"/>
    <w:rsid w:val="00090A6C"/>
    <w:rsid w:val="000924DC"/>
    <w:rsid w:val="0009525B"/>
    <w:rsid w:val="0009641D"/>
    <w:rsid w:val="0009723D"/>
    <w:rsid w:val="0009763F"/>
    <w:rsid w:val="000A058F"/>
    <w:rsid w:val="000A2398"/>
    <w:rsid w:val="000A25B3"/>
    <w:rsid w:val="000A2697"/>
    <w:rsid w:val="000A3819"/>
    <w:rsid w:val="000A4E03"/>
    <w:rsid w:val="000A5E14"/>
    <w:rsid w:val="000A610B"/>
    <w:rsid w:val="000A7618"/>
    <w:rsid w:val="000B0978"/>
    <w:rsid w:val="000B0B27"/>
    <w:rsid w:val="000B190E"/>
    <w:rsid w:val="000B2BBA"/>
    <w:rsid w:val="000B38DF"/>
    <w:rsid w:val="000B5D6B"/>
    <w:rsid w:val="000B71C1"/>
    <w:rsid w:val="000C107C"/>
    <w:rsid w:val="000C118E"/>
    <w:rsid w:val="000C1ED5"/>
    <w:rsid w:val="000C3ED4"/>
    <w:rsid w:val="000C439E"/>
    <w:rsid w:val="000C528B"/>
    <w:rsid w:val="000C5A73"/>
    <w:rsid w:val="000C5AB3"/>
    <w:rsid w:val="000C5B3A"/>
    <w:rsid w:val="000C5FAA"/>
    <w:rsid w:val="000C7E67"/>
    <w:rsid w:val="000D212F"/>
    <w:rsid w:val="000D3C6A"/>
    <w:rsid w:val="000D5D09"/>
    <w:rsid w:val="000D68C4"/>
    <w:rsid w:val="000D6982"/>
    <w:rsid w:val="000D718F"/>
    <w:rsid w:val="000D795D"/>
    <w:rsid w:val="000E1F3B"/>
    <w:rsid w:val="000E51C2"/>
    <w:rsid w:val="000F3136"/>
    <w:rsid w:val="000F38A3"/>
    <w:rsid w:val="000F3901"/>
    <w:rsid w:val="000F5DB7"/>
    <w:rsid w:val="000F65EB"/>
    <w:rsid w:val="00101763"/>
    <w:rsid w:val="00103621"/>
    <w:rsid w:val="00103B96"/>
    <w:rsid w:val="00103C93"/>
    <w:rsid w:val="00105A2F"/>
    <w:rsid w:val="00105E46"/>
    <w:rsid w:val="00106540"/>
    <w:rsid w:val="00107F28"/>
    <w:rsid w:val="00111030"/>
    <w:rsid w:val="00115139"/>
    <w:rsid w:val="00116D2C"/>
    <w:rsid w:val="0012069E"/>
    <w:rsid w:val="00120967"/>
    <w:rsid w:val="001243C1"/>
    <w:rsid w:val="00124FFA"/>
    <w:rsid w:val="00125AFD"/>
    <w:rsid w:val="00126DDD"/>
    <w:rsid w:val="00130779"/>
    <w:rsid w:val="00130F1C"/>
    <w:rsid w:val="00131B8B"/>
    <w:rsid w:val="00133D59"/>
    <w:rsid w:val="00134258"/>
    <w:rsid w:val="0013475B"/>
    <w:rsid w:val="00135444"/>
    <w:rsid w:val="001366D3"/>
    <w:rsid w:val="00140FF5"/>
    <w:rsid w:val="00141606"/>
    <w:rsid w:val="00141A1C"/>
    <w:rsid w:val="001432F3"/>
    <w:rsid w:val="00144927"/>
    <w:rsid w:val="00151C23"/>
    <w:rsid w:val="001529B7"/>
    <w:rsid w:val="00154B36"/>
    <w:rsid w:val="0016525C"/>
    <w:rsid w:val="00172A27"/>
    <w:rsid w:val="0017379D"/>
    <w:rsid w:val="00174BC4"/>
    <w:rsid w:val="00174E93"/>
    <w:rsid w:val="001775E5"/>
    <w:rsid w:val="001814B5"/>
    <w:rsid w:val="001814CA"/>
    <w:rsid w:val="00182C7A"/>
    <w:rsid w:val="0018353E"/>
    <w:rsid w:val="001841B7"/>
    <w:rsid w:val="001845A2"/>
    <w:rsid w:val="00184A8B"/>
    <w:rsid w:val="00184F92"/>
    <w:rsid w:val="00185347"/>
    <w:rsid w:val="001910C8"/>
    <w:rsid w:val="00193CF1"/>
    <w:rsid w:val="001A06EE"/>
    <w:rsid w:val="001A08FE"/>
    <w:rsid w:val="001A1172"/>
    <w:rsid w:val="001A265E"/>
    <w:rsid w:val="001A2AFC"/>
    <w:rsid w:val="001A4431"/>
    <w:rsid w:val="001A53A9"/>
    <w:rsid w:val="001A5BBC"/>
    <w:rsid w:val="001A62CF"/>
    <w:rsid w:val="001B081C"/>
    <w:rsid w:val="001B0B47"/>
    <w:rsid w:val="001B3396"/>
    <w:rsid w:val="001B4268"/>
    <w:rsid w:val="001B4B2C"/>
    <w:rsid w:val="001B5B01"/>
    <w:rsid w:val="001B5F9C"/>
    <w:rsid w:val="001B6558"/>
    <w:rsid w:val="001B7BF3"/>
    <w:rsid w:val="001C2135"/>
    <w:rsid w:val="001C24DC"/>
    <w:rsid w:val="001C28C7"/>
    <w:rsid w:val="001C5EDE"/>
    <w:rsid w:val="001C66F4"/>
    <w:rsid w:val="001D5093"/>
    <w:rsid w:val="001D6C90"/>
    <w:rsid w:val="001D7B34"/>
    <w:rsid w:val="001D7BFB"/>
    <w:rsid w:val="001D7ED2"/>
    <w:rsid w:val="001E1C2F"/>
    <w:rsid w:val="001E2CCB"/>
    <w:rsid w:val="001E50A6"/>
    <w:rsid w:val="001E557F"/>
    <w:rsid w:val="001E58DE"/>
    <w:rsid w:val="001E6F8A"/>
    <w:rsid w:val="001F2760"/>
    <w:rsid w:val="001F27CA"/>
    <w:rsid w:val="001F2CFE"/>
    <w:rsid w:val="001F2F69"/>
    <w:rsid w:val="001F38A4"/>
    <w:rsid w:val="001F3D2A"/>
    <w:rsid w:val="001F48D7"/>
    <w:rsid w:val="001F776C"/>
    <w:rsid w:val="0020079B"/>
    <w:rsid w:val="00201514"/>
    <w:rsid w:val="0020188B"/>
    <w:rsid w:val="00201B02"/>
    <w:rsid w:val="00201F04"/>
    <w:rsid w:val="002021BC"/>
    <w:rsid w:val="00202D33"/>
    <w:rsid w:val="00202D40"/>
    <w:rsid w:val="00205247"/>
    <w:rsid w:val="00205FB4"/>
    <w:rsid w:val="0020664F"/>
    <w:rsid w:val="00210137"/>
    <w:rsid w:val="00210215"/>
    <w:rsid w:val="002121F9"/>
    <w:rsid w:val="00213EF4"/>
    <w:rsid w:val="00213F82"/>
    <w:rsid w:val="0021610D"/>
    <w:rsid w:val="00217A78"/>
    <w:rsid w:val="00217D56"/>
    <w:rsid w:val="00217E89"/>
    <w:rsid w:val="00220E2C"/>
    <w:rsid w:val="00221A03"/>
    <w:rsid w:val="00221B34"/>
    <w:rsid w:val="00221D06"/>
    <w:rsid w:val="002226D6"/>
    <w:rsid w:val="00222FA5"/>
    <w:rsid w:val="00223C8E"/>
    <w:rsid w:val="0022411E"/>
    <w:rsid w:val="00224FF0"/>
    <w:rsid w:val="00226DF9"/>
    <w:rsid w:val="002275B5"/>
    <w:rsid w:val="00227C70"/>
    <w:rsid w:val="00227E78"/>
    <w:rsid w:val="002309B7"/>
    <w:rsid w:val="002313FD"/>
    <w:rsid w:val="002320D3"/>
    <w:rsid w:val="002345DF"/>
    <w:rsid w:val="00235A23"/>
    <w:rsid w:val="00236A11"/>
    <w:rsid w:val="0023798D"/>
    <w:rsid w:val="00240195"/>
    <w:rsid w:val="00240C91"/>
    <w:rsid w:val="00240CD7"/>
    <w:rsid w:val="00245004"/>
    <w:rsid w:val="00245507"/>
    <w:rsid w:val="00245B4B"/>
    <w:rsid w:val="00245EAC"/>
    <w:rsid w:val="002468EB"/>
    <w:rsid w:val="00247F84"/>
    <w:rsid w:val="00250579"/>
    <w:rsid w:val="00250DE1"/>
    <w:rsid w:val="002510EA"/>
    <w:rsid w:val="002513A3"/>
    <w:rsid w:val="00253DF1"/>
    <w:rsid w:val="00256009"/>
    <w:rsid w:val="00257BD9"/>
    <w:rsid w:val="00257DF4"/>
    <w:rsid w:val="00257E36"/>
    <w:rsid w:val="00260FFD"/>
    <w:rsid w:val="002630BA"/>
    <w:rsid w:val="00263F65"/>
    <w:rsid w:val="002676C9"/>
    <w:rsid w:val="0027087F"/>
    <w:rsid w:val="002779AE"/>
    <w:rsid w:val="002823DB"/>
    <w:rsid w:val="00282E8E"/>
    <w:rsid w:val="002838C9"/>
    <w:rsid w:val="002844FB"/>
    <w:rsid w:val="002878D3"/>
    <w:rsid w:val="00290531"/>
    <w:rsid w:val="00293CC3"/>
    <w:rsid w:val="002961BE"/>
    <w:rsid w:val="00297977"/>
    <w:rsid w:val="00297BD0"/>
    <w:rsid w:val="002A0054"/>
    <w:rsid w:val="002A00A3"/>
    <w:rsid w:val="002A21E6"/>
    <w:rsid w:val="002A32A6"/>
    <w:rsid w:val="002A43C1"/>
    <w:rsid w:val="002A4F78"/>
    <w:rsid w:val="002A52B0"/>
    <w:rsid w:val="002A613F"/>
    <w:rsid w:val="002B56CD"/>
    <w:rsid w:val="002B6CFA"/>
    <w:rsid w:val="002B7B1D"/>
    <w:rsid w:val="002B7C58"/>
    <w:rsid w:val="002C02BB"/>
    <w:rsid w:val="002C0F98"/>
    <w:rsid w:val="002C24A4"/>
    <w:rsid w:val="002C3E68"/>
    <w:rsid w:val="002C4419"/>
    <w:rsid w:val="002C7812"/>
    <w:rsid w:val="002C7E5D"/>
    <w:rsid w:val="002D00F3"/>
    <w:rsid w:val="002D0C84"/>
    <w:rsid w:val="002D16EB"/>
    <w:rsid w:val="002D3A22"/>
    <w:rsid w:val="002D66DE"/>
    <w:rsid w:val="002E09E4"/>
    <w:rsid w:val="002E5279"/>
    <w:rsid w:val="002E6299"/>
    <w:rsid w:val="002E7185"/>
    <w:rsid w:val="002F1588"/>
    <w:rsid w:val="002F6BCA"/>
    <w:rsid w:val="0030091F"/>
    <w:rsid w:val="0030129B"/>
    <w:rsid w:val="00302596"/>
    <w:rsid w:val="00303830"/>
    <w:rsid w:val="003038D2"/>
    <w:rsid w:val="00306158"/>
    <w:rsid w:val="00310B60"/>
    <w:rsid w:val="003125DD"/>
    <w:rsid w:val="00316E93"/>
    <w:rsid w:val="003171D7"/>
    <w:rsid w:val="003172BF"/>
    <w:rsid w:val="00322430"/>
    <w:rsid w:val="00322DC0"/>
    <w:rsid w:val="00323E4E"/>
    <w:rsid w:val="003245D9"/>
    <w:rsid w:val="00324816"/>
    <w:rsid w:val="00324FE2"/>
    <w:rsid w:val="00325608"/>
    <w:rsid w:val="0033062F"/>
    <w:rsid w:val="00330BAF"/>
    <w:rsid w:val="003318F6"/>
    <w:rsid w:val="00332656"/>
    <w:rsid w:val="003326D6"/>
    <w:rsid w:val="00333E06"/>
    <w:rsid w:val="00335C14"/>
    <w:rsid w:val="003402BF"/>
    <w:rsid w:val="0034256C"/>
    <w:rsid w:val="00345DB3"/>
    <w:rsid w:val="00346A98"/>
    <w:rsid w:val="00347147"/>
    <w:rsid w:val="003536E4"/>
    <w:rsid w:val="00355426"/>
    <w:rsid w:val="003559ED"/>
    <w:rsid w:val="00355FD6"/>
    <w:rsid w:val="00356DAB"/>
    <w:rsid w:val="00360411"/>
    <w:rsid w:val="0036141D"/>
    <w:rsid w:val="00362A32"/>
    <w:rsid w:val="00362E7D"/>
    <w:rsid w:val="00362FA1"/>
    <w:rsid w:val="00364128"/>
    <w:rsid w:val="0037108C"/>
    <w:rsid w:val="00372B45"/>
    <w:rsid w:val="003733AE"/>
    <w:rsid w:val="00373FB7"/>
    <w:rsid w:val="00374A5D"/>
    <w:rsid w:val="0037628E"/>
    <w:rsid w:val="003816CB"/>
    <w:rsid w:val="00381AF4"/>
    <w:rsid w:val="00382D30"/>
    <w:rsid w:val="00382D5B"/>
    <w:rsid w:val="003838CA"/>
    <w:rsid w:val="003840EE"/>
    <w:rsid w:val="00385F70"/>
    <w:rsid w:val="003878B6"/>
    <w:rsid w:val="00391EB6"/>
    <w:rsid w:val="0039390B"/>
    <w:rsid w:val="00394BEA"/>
    <w:rsid w:val="003955BC"/>
    <w:rsid w:val="00395D17"/>
    <w:rsid w:val="003A21E6"/>
    <w:rsid w:val="003A340D"/>
    <w:rsid w:val="003A41F4"/>
    <w:rsid w:val="003A47F5"/>
    <w:rsid w:val="003A54E4"/>
    <w:rsid w:val="003A5588"/>
    <w:rsid w:val="003A59F3"/>
    <w:rsid w:val="003B2599"/>
    <w:rsid w:val="003B53DE"/>
    <w:rsid w:val="003C059A"/>
    <w:rsid w:val="003C1222"/>
    <w:rsid w:val="003C3AAE"/>
    <w:rsid w:val="003C5400"/>
    <w:rsid w:val="003C5715"/>
    <w:rsid w:val="003C7787"/>
    <w:rsid w:val="003D0431"/>
    <w:rsid w:val="003D2360"/>
    <w:rsid w:val="003D2578"/>
    <w:rsid w:val="003D2C5F"/>
    <w:rsid w:val="003D43FA"/>
    <w:rsid w:val="003D4F29"/>
    <w:rsid w:val="003D5FD7"/>
    <w:rsid w:val="003D6E58"/>
    <w:rsid w:val="003D7219"/>
    <w:rsid w:val="003E1351"/>
    <w:rsid w:val="003E184C"/>
    <w:rsid w:val="003E2BA0"/>
    <w:rsid w:val="003E2F80"/>
    <w:rsid w:val="003E3C8A"/>
    <w:rsid w:val="003E420E"/>
    <w:rsid w:val="003E575B"/>
    <w:rsid w:val="003E718F"/>
    <w:rsid w:val="003F16C7"/>
    <w:rsid w:val="003F391F"/>
    <w:rsid w:val="003F3E3B"/>
    <w:rsid w:val="003F4C3E"/>
    <w:rsid w:val="003F6D2F"/>
    <w:rsid w:val="003F7BDC"/>
    <w:rsid w:val="00400759"/>
    <w:rsid w:val="00401456"/>
    <w:rsid w:val="00402B28"/>
    <w:rsid w:val="00403F21"/>
    <w:rsid w:val="00405358"/>
    <w:rsid w:val="0040591B"/>
    <w:rsid w:val="00411694"/>
    <w:rsid w:val="004118D8"/>
    <w:rsid w:val="004118F8"/>
    <w:rsid w:val="00417C82"/>
    <w:rsid w:val="00417DE7"/>
    <w:rsid w:val="00420B3E"/>
    <w:rsid w:val="00420D73"/>
    <w:rsid w:val="00422703"/>
    <w:rsid w:val="00424AC7"/>
    <w:rsid w:val="004258B1"/>
    <w:rsid w:val="004260BA"/>
    <w:rsid w:val="00431264"/>
    <w:rsid w:val="00431EE5"/>
    <w:rsid w:val="00432D79"/>
    <w:rsid w:val="00433DB2"/>
    <w:rsid w:val="004343F3"/>
    <w:rsid w:val="004344E5"/>
    <w:rsid w:val="00435F03"/>
    <w:rsid w:val="00436ACF"/>
    <w:rsid w:val="00444B4B"/>
    <w:rsid w:val="00447091"/>
    <w:rsid w:val="00447949"/>
    <w:rsid w:val="00447F8B"/>
    <w:rsid w:val="00450397"/>
    <w:rsid w:val="00450589"/>
    <w:rsid w:val="004516E0"/>
    <w:rsid w:val="004517FF"/>
    <w:rsid w:val="00451E08"/>
    <w:rsid w:val="00451E8A"/>
    <w:rsid w:val="00452D94"/>
    <w:rsid w:val="00453A75"/>
    <w:rsid w:val="00455F6D"/>
    <w:rsid w:val="004570FE"/>
    <w:rsid w:val="0045763D"/>
    <w:rsid w:val="00457B0E"/>
    <w:rsid w:val="00461559"/>
    <w:rsid w:val="0046167F"/>
    <w:rsid w:val="0046246F"/>
    <w:rsid w:val="00462987"/>
    <w:rsid w:val="00462CFA"/>
    <w:rsid w:val="004664F6"/>
    <w:rsid w:val="004671D3"/>
    <w:rsid w:val="0047148A"/>
    <w:rsid w:val="00471CE6"/>
    <w:rsid w:val="00471EAC"/>
    <w:rsid w:val="00472A2E"/>
    <w:rsid w:val="004736FD"/>
    <w:rsid w:val="00474E31"/>
    <w:rsid w:val="00475D3C"/>
    <w:rsid w:val="00476E25"/>
    <w:rsid w:val="0048029A"/>
    <w:rsid w:val="00482456"/>
    <w:rsid w:val="00484C33"/>
    <w:rsid w:val="00485599"/>
    <w:rsid w:val="0048633C"/>
    <w:rsid w:val="00486762"/>
    <w:rsid w:val="00487B47"/>
    <w:rsid w:val="004903F1"/>
    <w:rsid w:val="004908A3"/>
    <w:rsid w:val="0049140B"/>
    <w:rsid w:val="00491AF8"/>
    <w:rsid w:val="00492773"/>
    <w:rsid w:val="00494B8F"/>
    <w:rsid w:val="004A0C3D"/>
    <w:rsid w:val="004A0D36"/>
    <w:rsid w:val="004A1800"/>
    <w:rsid w:val="004A2695"/>
    <w:rsid w:val="004A3985"/>
    <w:rsid w:val="004A3A29"/>
    <w:rsid w:val="004A5638"/>
    <w:rsid w:val="004A5B83"/>
    <w:rsid w:val="004A6249"/>
    <w:rsid w:val="004A6767"/>
    <w:rsid w:val="004A7258"/>
    <w:rsid w:val="004A73A7"/>
    <w:rsid w:val="004B381E"/>
    <w:rsid w:val="004B626C"/>
    <w:rsid w:val="004C2BC5"/>
    <w:rsid w:val="004C336A"/>
    <w:rsid w:val="004C36C8"/>
    <w:rsid w:val="004C5095"/>
    <w:rsid w:val="004C6799"/>
    <w:rsid w:val="004C748D"/>
    <w:rsid w:val="004D0F87"/>
    <w:rsid w:val="004D3CA3"/>
    <w:rsid w:val="004D44FC"/>
    <w:rsid w:val="004D50BC"/>
    <w:rsid w:val="004D584F"/>
    <w:rsid w:val="004D5D7C"/>
    <w:rsid w:val="004D5F70"/>
    <w:rsid w:val="004D5F89"/>
    <w:rsid w:val="004D71C2"/>
    <w:rsid w:val="004D76FA"/>
    <w:rsid w:val="004D7A97"/>
    <w:rsid w:val="004D7E1F"/>
    <w:rsid w:val="004E0441"/>
    <w:rsid w:val="004E27E4"/>
    <w:rsid w:val="004E5881"/>
    <w:rsid w:val="004E5DF3"/>
    <w:rsid w:val="004E779E"/>
    <w:rsid w:val="004F254E"/>
    <w:rsid w:val="004F3CAF"/>
    <w:rsid w:val="004F515F"/>
    <w:rsid w:val="004F5944"/>
    <w:rsid w:val="004F595D"/>
    <w:rsid w:val="004F597F"/>
    <w:rsid w:val="004F59A4"/>
    <w:rsid w:val="004F7972"/>
    <w:rsid w:val="00500AA5"/>
    <w:rsid w:val="005015C5"/>
    <w:rsid w:val="00502018"/>
    <w:rsid w:val="00503E04"/>
    <w:rsid w:val="00506716"/>
    <w:rsid w:val="00510C76"/>
    <w:rsid w:val="005113AC"/>
    <w:rsid w:val="0051156F"/>
    <w:rsid w:val="00511608"/>
    <w:rsid w:val="00511767"/>
    <w:rsid w:val="00511847"/>
    <w:rsid w:val="00512366"/>
    <w:rsid w:val="00512C64"/>
    <w:rsid w:val="00512DBA"/>
    <w:rsid w:val="00514FAB"/>
    <w:rsid w:val="00515335"/>
    <w:rsid w:val="00515A36"/>
    <w:rsid w:val="00517E45"/>
    <w:rsid w:val="005205CE"/>
    <w:rsid w:val="00524917"/>
    <w:rsid w:val="00524ED4"/>
    <w:rsid w:val="00525EBE"/>
    <w:rsid w:val="005275EC"/>
    <w:rsid w:val="00527E99"/>
    <w:rsid w:val="005326A6"/>
    <w:rsid w:val="0053366A"/>
    <w:rsid w:val="00534D1B"/>
    <w:rsid w:val="00535ED9"/>
    <w:rsid w:val="00536762"/>
    <w:rsid w:val="00541573"/>
    <w:rsid w:val="0054263B"/>
    <w:rsid w:val="00543390"/>
    <w:rsid w:val="00543456"/>
    <w:rsid w:val="005446B1"/>
    <w:rsid w:val="005449D3"/>
    <w:rsid w:val="005455F8"/>
    <w:rsid w:val="00546139"/>
    <w:rsid w:val="00550EBA"/>
    <w:rsid w:val="00553C92"/>
    <w:rsid w:val="00553D32"/>
    <w:rsid w:val="00564B1A"/>
    <w:rsid w:val="00566653"/>
    <w:rsid w:val="00566E1E"/>
    <w:rsid w:val="00567860"/>
    <w:rsid w:val="00570128"/>
    <w:rsid w:val="005709C7"/>
    <w:rsid w:val="00570CFB"/>
    <w:rsid w:val="00571898"/>
    <w:rsid w:val="00572C74"/>
    <w:rsid w:val="005732B7"/>
    <w:rsid w:val="00573D7B"/>
    <w:rsid w:val="00580463"/>
    <w:rsid w:val="00581780"/>
    <w:rsid w:val="0058283D"/>
    <w:rsid w:val="0058363E"/>
    <w:rsid w:val="00583F7F"/>
    <w:rsid w:val="00584FF5"/>
    <w:rsid w:val="0058520E"/>
    <w:rsid w:val="00586B30"/>
    <w:rsid w:val="005878FD"/>
    <w:rsid w:val="0059025D"/>
    <w:rsid w:val="00592B40"/>
    <w:rsid w:val="0059328A"/>
    <w:rsid w:val="005934E6"/>
    <w:rsid w:val="005936EB"/>
    <w:rsid w:val="00594243"/>
    <w:rsid w:val="00595062"/>
    <w:rsid w:val="00596303"/>
    <w:rsid w:val="00597988"/>
    <w:rsid w:val="00597C5E"/>
    <w:rsid w:val="005A1066"/>
    <w:rsid w:val="005A15ED"/>
    <w:rsid w:val="005A2ACD"/>
    <w:rsid w:val="005A3A03"/>
    <w:rsid w:val="005A4E4B"/>
    <w:rsid w:val="005A5A10"/>
    <w:rsid w:val="005A5AC4"/>
    <w:rsid w:val="005A6401"/>
    <w:rsid w:val="005A7F58"/>
    <w:rsid w:val="005B08CB"/>
    <w:rsid w:val="005B21CA"/>
    <w:rsid w:val="005B263E"/>
    <w:rsid w:val="005B5194"/>
    <w:rsid w:val="005B55BB"/>
    <w:rsid w:val="005B63E0"/>
    <w:rsid w:val="005C7E26"/>
    <w:rsid w:val="005D02BA"/>
    <w:rsid w:val="005D0492"/>
    <w:rsid w:val="005D0497"/>
    <w:rsid w:val="005D091A"/>
    <w:rsid w:val="005D1683"/>
    <w:rsid w:val="005D181C"/>
    <w:rsid w:val="005D4726"/>
    <w:rsid w:val="005D597E"/>
    <w:rsid w:val="005D5B7C"/>
    <w:rsid w:val="005D6A7B"/>
    <w:rsid w:val="005D6B7F"/>
    <w:rsid w:val="005E0AC6"/>
    <w:rsid w:val="005E0B73"/>
    <w:rsid w:val="005E21E0"/>
    <w:rsid w:val="005E27E6"/>
    <w:rsid w:val="005E482F"/>
    <w:rsid w:val="005E5775"/>
    <w:rsid w:val="005E7025"/>
    <w:rsid w:val="005F0BBC"/>
    <w:rsid w:val="005F1493"/>
    <w:rsid w:val="005F73B2"/>
    <w:rsid w:val="00604839"/>
    <w:rsid w:val="00604B1A"/>
    <w:rsid w:val="00606F0D"/>
    <w:rsid w:val="00606F61"/>
    <w:rsid w:val="00607952"/>
    <w:rsid w:val="00607C5C"/>
    <w:rsid w:val="00610336"/>
    <w:rsid w:val="00611165"/>
    <w:rsid w:val="006111A7"/>
    <w:rsid w:val="00611393"/>
    <w:rsid w:val="006127AD"/>
    <w:rsid w:val="00614754"/>
    <w:rsid w:val="00616DD0"/>
    <w:rsid w:val="00616E62"/>
    <w:rsid w:val="00622C3A"/>
    <w:rsid w:val="00623885"/>
    <w:rsid w:val="0062437C"/>
    <w:rsid w:val="00625E86"/>
    <w:rsid w:val="00626FB6"/>
    <w:rsid w:val="006309FE"/>
    <w:rsid w:val="0063169E"/>
    <w:rsid w:val="00632041"/>
    <w:rsid w:val="006327E0"/>
    <w:rsid w:val="00633058"/>
    <w:rsid w:val="006334F8"/>
    <w:rsid w:val="00633E4F"/>
    <w:rsid w:val="00636A7B"/>
    <w:rsid w:val="0064143B"/>
    <w:rsid w:val="00643301"/>
    <w:rsid w:val="00643700"/>
    <w:rsid w:val="00643A6F"/>
    <w:rsid w:val="00644DF5"/>
    <w:rsid w:val="006459E2"/>
    <w:rsid w:val="00645A14"/>
    <w:rsid w:val="00646868"/>
    <w:rsid w:val="00647502"/>
    <w:rsid w:val="0064755D"/>
    <w:rsid w:val="006507FD"/>
    <w:rsid w:val="006511C5"/>
    <w:rsid w:val="00651FD7"/>
    <w:rsid w:val="00652F5F"/>
    <w:rsid w:val="00653394"/>
    <w:rsid w:val="00653D71"/>
    <w:rsid w:val="0065579C"/>
    <w:rsid w:val="006558DF"/>
    <w:rsid w:val="00656AC3"/>
    <w:rsid w:val="00660003"/>
    <w:rsid w:val="0066084D"/>
    <w:rsid w:val="00661856"/>
    <w:rsid w:val="00663C00"/>
    <w:rsid w:val="00664111"/>
    <w:rsid w:val="00665B1E"/>
    <w:rsid w:val="00666E03"/>
    <w:rsid w:val="006673F6"/>
    <w:rsid w:val="00671243"/>
    <w:rsid w:val="0067597C"/>
    <w:rsid w:val="006765BB"/>
    <w:rsid w:val="00676EA5"/>
    <w:rsid w:val="006777F7"/>
    <w:rsid w:val="00680BB3"/>
    <w:rsid w:val="006815AC"/>
    <w:rsid w:val="0068224C"/>
    <w:rsid w:val="00682288"/>
    <w:rsid w:val="006830C4"/>
    <w:rsid w:val="0068791B"/>
    <w:rsid w:val="00690A3B"/>
    <w:rsid w:val="00691F2B"/>
    <w:rsid w:val="00692E4F"/>
    <w:rsid w:val="0069438B"/>
    <w:rsid w:val="00696EA7"/>
    <w:rsid w:val="006973F2"/>
    <w:rsid w:val="006A4BE2"/>
    <w:rsid w:val="006A4C5D"/>
    <w:rsid w:val="006A69A6"/>
    <w:rsid w:val="006A6E78"/>
    <w:rsid w:val="006B0518"/>
    <w:rsid w:val="006B324D"/>
    <w:rsid w:val="006B3A9F"/>
    <w:rsid w:val="006B45BF"/>
    <w:rsid w:val="006B4C7A"/>
    <w:rsid w:val="006B58C2"/>
    <w:rsid w:val="006B5C61"/>
    <w:rsid w:val="006C04D8"/>
    <w:rsid w:val="006C1110"/>
    <w:rsid w:val="006C4363"/>
    <w:rsid w:val="006C58E9"/>
    <w:rsid w:val="006C5FC1"/>
    <w:rsid w:val="006C6982"/>
    <w:rsid w:val="006C6B99"/>
    <w:rsid w:val="006D0D72"/>
    <w:rsid w:val="006D170E"/>
    <w:rsid w:val="006D179E"/>
    <w:rsid w:val="006D23A0"/>
    <w:rsid w:val="006E007E"/>
    <w:rsid w:val="006E0517"/>
    <w:rsid w:val="006E05E4"/>
    <w:rsid w:val="006E1050"/>
    <w:rsid w:val="006E386C"/>
    <w:rsid w:val="006E6D63"/>
    <w:rsid w:val="006E712B"/>
    <w:rsid w:val="006E73C3"/>
    <w:rsid w:val="006E79F0"/>
    <w:rsid w:val="006E7BDE"/>
    <w:rsid w:val="006F09C3"/>
    <w:rsid w:val="006F2066"/>
    <w:rsid w:val="006F24CD"/>
    <w:rsid w:val="006F2596"/>
    <w:rsid w:val="006F283C"/>
    <w:rsid w:val="006F2858"/>
    <w:rsid w:val="006F48CC"/>
    <w:rsid w:val="006F5537"/>
    <w:rsid w:val="006F74A7"/>
    <w:rsid w:val="007003D8"/>
    <w:rsid w:val="007022F2"/>
    <w:rsid w:val="00703615"/>
    <w:rsid w:val="00703618"/>
    <w:rsid w:val="00704BAB"/>
    <w:rsid w:val="00704E1E"/>
    <w:rsid w:val="00705E0C"/>
    <w:rsid w:val="00710178"/>
    <w:rsid w:val="0071061B"/>
    <w:rsid w:val="007107FB"/>
    <w:rsid w:val="00712D53"/>
    <w:rsid w:val="0071312F"/>
    <w:rsid w:val="007152E8"/>
    <w:rsid w:val="007164F0"/>
    <w:rsid w:val="007167A1"/>
    <w:rsid w:val="00717094"/>
    <w:rsid w:val="0071758F"/>
    <w:rsid w:val="007200F9"/>
    <w:rsid w:val="00720A6A"/>
    <w:rsid w:val="00720E10"/>
    <w:rsid w:val="00721C3D"/>
    <w:rsid w:val="00723236"/>
    <w:rsid w:val="00723AA5"/>
    <w:rsid w:val="00724410"/>
    <w:rsid w:val="00724648"/>
    <w:rsid w:val="00727011"/>
    <w:rsid w:val="00727928"/>
    <w:rsid w:val="007334AC"/>
    <w:rsid w:val="00735FD3"/>
    <w:rsid w:val="00742D3D"/>
    <w:rsid w:val="0074720D"/>
    <w:rsid w:val="00747252"/>
    <w:rsid w:val="00747431"/>
    <w:rsid w:val="00750879"/>
    <w:rsid w:val="00750CB3"/>
    <w:rsid w:val="00751187"/>
    <w:rsid w:val="007512D7"/>
    <w:rsid w:val="007524D2"/>
    <w:rsid w:val="00756AC0"/>
    <w:rsid w:val="007570A4"/>
    <w:rsid w:val="007572B6"/>
    <w:rsid w:val="00760157"/>
    <w:rsid w:val="007630B2"/>
    <w:rsid w:val="00772083"/>
    <w:rsid w:val="00774CC8"/>
    <w:rsid w:val="00776AB5"/>
    <w:rsid w:val="0078640B"/>
    <w:rsid w:val="00787E52"/>
    <w:rsid w:val="0079185A"/>
    <w:rsid w:val="00791B1B"/>
    <w:rsid w:val="00793971"/>
    <w:rsid w:val="00793AA8"/>
    <w:rsid w:val="007962B0"/>
    <w:rsid w:val="007A292B"/>
    <w:rsid w:val="007A30C8"/>
    <w:rsid w:val="007A4333"/>
    <w:rsid w:val="007A72FC"/>
    <w:rsid w:val="007B14C8"/>
    <w:rsid w:val="007B2291"/>
    <w:rsid w:val="007B22FA"/>
    <w:rsid w:val="007B30CA"/>
    <w:rsid w:val="007B3522"/>
    <w:rsid w:val="007B36EB"/>
    <w:rsid w:val="007B4612"/>
    <w:rsid w:val="007B4E20"/>
    <w:rsid w:val="007B4F2D"/>
    <w:rsid w:val="007B6CAB"/>
    <w:rsid w:val="007B779E"/>
    <w:rsid w:val="007C0407"/>
    <w:rsid w:val="007C17AB"/>
    <w:rsid w:val="007C247D"/>
    <w:rsid w:val="007C3167"/>
    <w:rsid w:val="007C4C4F"/>
    <w:rsid w:val="007C734D"/>
    <w:rsid w:val="007C7D7A"/>
    <w:rsid w:val="007D00CF"/>
    <w:rsid w:val="007D07AC"/>
    <w:rsid w:val="007D1EA6"/>
    <w:rsid w:val="007D2573"/>
    <w:rsid w:val="007D2CB1"/>
    <w:rsid w:val="007D4D90"/>
    <w:rsid w:val="007D6F1E"/>
    <w:rsid w:val="007D7839"/>
    <w:rsid w:val="007E0FBC"/>
    <w:rsid w:val="007E1DEB"/>
    <w:rsid w:val="007E3597"/>
    <w:rsid w:val="007E474C"/>
    <w:rsid w:val="007E5B05"/>
    <w:rsid w:val="007E6EF6"/>
    <w:rsid w:val="007E7EA8"/>
    <w:rsid w:val="007F2E88"/>
    <w:rsid w:val="007F4199"/>
    <w:rsid w:val="007F46E5"/>
    <w:rsid w:val="007F6A62"/>
    <w:rsid w:val="007F7600"/>
    <w:rsid w:val="00800CB2"/>
    <w:rsid w:val="00803664"/>
    <w:rsid w:val="00804FF0"/>
    <w:rsid w:val="00805988"/>
    <w:rsid w:val="00805F6B"/>
    <w:rsid w:val="00806A93"/>
    <w:rsid w:val="00810685"/>
    <w:rsid w:val="0081321C"/>
    <w:rsid w:val="00813CB4"/>
    <w:rsid w:val="00814A45"/>
    <w:rsid w:val="008167B0"/>
    <w:rsid w:val="00820BC6"/>
    <w:rsid w:val="008238BD"/>
    <w:rsid w:val="008267C1"/>
    <w:rsid w:val="008276FD"/>
    <w:rsid w:val="00827E2D"/>
    <w:rsid w:val="00830C80"/>
    <w:rsid w:val="0083197F"/>
    <w:rsid w:val="00831BA3"/>
    <w:rsid w:val="008333B1"/>
    <w:rsid w:val="00834B75"/>
    <w:rsid w:val="008363AC"/>
    <w:rsid w:val="00836E7A"/>
    <w:rsid w:val="008456EA"/>
    <w:rsid w:val="00846DB2"/>
    <w:rsid w:val="008477D3"/>
    <w:rsid w:val="008508ED"/>
    <w:rsid w:val="00852785"/>
    <w:rsid w:val="00853E20"/>
    <w:rsid w:val="00854C67"/>
    <w:rsid w:val="0085537C"/>
    <w:rsid w:val="00857C04"/>
    <w:rsid w:val="00860F30"/>
    <w:rsid w:val="008628B2"/>
    <w:rsid w:val="008632CA"/>
    <w:rsid w:val="008636AD"/>
    <w:rsid w:val="00863F18"/>
    <w:rsid w:val="00872884"/>
    <w:rsid w:val="00874AA9"/>
    <w:rsid w:val="00875ABD"/>
    <w:rsid w:val="008835BB"/>
    <w:rsid w:val="00883751"/>
    <w:rsid w:val="00884003"/>
    <w:rsid w:val="0088405C"/>
    <w:rsid w:val="0088410F"/>
    <w:rsid w:val="008843BE"/>
    <w:rsid w:val="00891922"/>
    <w:rsid w:val="00891981"/>
    <w:rsid w:val="00891DF5"/>
    <w:rsid w:val="00892462"/>
    <w:rsid w:val="00892EF6"/>
    <w:rsid w:val="0089476F"/>
    <w:rsid w:val="008A04ED"/>
    <w:rsid w:val="008A0E40"/>
    <w:rsid w:val="008A419F"/>
    <w:rsid w:val="008A45B6"/>
    <w:rsid w:val="008A48AF"/>
    <w:rsid w:val="008B13CC"/>
    <w:rsid w:val="008B1A8C"/>
    <w:rsid w:val="008B67BB"/>
    <w:rsid w:val="008C1B6E"/>
    <w:rsid w:val="008C2FF3"/>
    <w:rsid w:val="008C4DEB"/>
    <w:rsid w:val="008C52C1"/>
    <w:rsid w:val="008C5CE1"/>
    <w:rsid w:val="008C7D0C"/>
    <w:rsid w:val="008C7D61"/>
    <w:rsid w:val="008D01F9"/>
    <w:rsid w:val="008D0313"/>
    <w:rsid w:val="008D15AD"/>
    <w:rsid w:val="008D6473"/>
    <w:rsid w:val="008E121F"/>
    <w:rsid w:val="008E3291"/>
    <w:rsid w:val="008E37AA"/>
    <w:rsid w:val="008E57A7"/>
    <w:rsid w:val="008E5CA3"/>
    <w:rsid w:val="008E60F5"/>
    <w:rsid w:val="008F2A98"/>
    <w:rsid w:val="008F2D25"/>
    <w:rsid w:val="008F436C"/>
    <w:rsid w:val="008F52D4"/>
    <w:rsid w:val="008F5EE5"/>
    <w:rsid w:val="008F5F2B"/>
    <w:rsid w:val="008F724D"/>
    <w:rsid w:val="008F7A1E"/>
    <w:rsid w:val="008F7FB2"/>
    <w:rsid w:val="008F7FFE"/>
    <w:rsid w:val="0090068B"/>
    <w:rsid w:val="00900E94"/>
    <w:rsid w:val="009024FE"/>
    <w:rsid w:val="0090324E"/>
    <w:rsid w:val="00903789"/>
    <w:rsid w:val="00903807"/>
    <w:rsid w:val="00903E4D"/>
    <w:rsid w:val="009042F3"/>
    <w:rsid w:val="00905F59"/>
    <w:rsid w:val="0090725F"/>
    <w:rsid w:val="009073EA"/>
    <w:rsid w:val="009106DA"/>
    <w:rsid w:val="00910B1F"/>
    <w:rsid w:val="00911BBB"/>
    <w:rsid w:val="00912B7F"/>
    <w:rsid w:val="00914095"/>
    <w:rsid w:val="00915DDD"/>
    <w:rsid w:val="009165DE"/>
    <w:rsid w:val="00916F67"/>
    <w:rsid w:val="00920D5B"/>
    <w:rsid w:val="00920EF8"/>
    <w:rsid w:val="00922D6A"/>
    <w:rsid w:val="0092315D"/>
    <w:rsid w:val="009233C8"/>
    <w:rsid w:val="009239B4"/>
    <w:rsid w:val="00923DFB"/>
    <w:rsid w:val="00923FCF"/>
    <w:rsid w:val="00924C58"/>
    <w:rsid w:val="00925BCE"/>
    <w:rsid w:val="00926B62"/>
    <w:rsid w:val="00927358"/>
    <w:rsid w:val="009277B0"/>
    <w:rsid w:val="00927F5B"/>
    <w:rsid w:val="00930118"/>
    <w:rsid w:val="00930A65"/>
    <w:rsid w:val="00930F10"/>
    <w:rsid w:val="00931132"/>
    <w:rsid w:val="00931FAC"/>
    <w:rsid w:val="0093205E"/>
    <w:rsid w:val="0093220E"/>
    <w:rsid w:val="00934A4A"/>
    <w:rsid w:val="00935A20"/>
    <w:rsid w:val="00935BA0"/>
    <w:rsid w:val="0093622B"/>
    <w:rsid w:val="0093647C"/>
    <w:rsid w:val="0093687F"/>
    <w:rsid w:val="00936A6C"/>
    <w:rsid w:val="00940DA6"/>
    <w:rsid w:val="00942BAD"/>
    <w:rsid w:val="00943DB1"/>
    <w:rsid w:val="0094477D"/>
    <w:rsid w:val="00950FBC"/>
    <w:rsid w:val="00951706"/>
    <w:rsid w:val="0095274D"/>
    <w:rsid w:val="009534A9"/>
    <w:rsid w:val="00953913"/>
    <w:rsid w:val="00954BF5"/>
    <w:rsid w:val="00954F97"/>
    <w:rsid w:val="00957C74"/>
    <w:rsid w:val="00962807"/>
    <w:rsid w:val="009659EB"/>
    <w:rsid w:val="00966536"/>
    <w:rsid w:val="00966F14"/>
    <w:rsid w:val="0097043B"/>
    <w:rsid w:val="00970501"/>
    <w:rsid w:val="00971B06"/>
    <w:rsid w:val="00973EC3"/>
    <w:rsid w:val="00974B1D"/>
    <w:rsid w:val="00977E5E"/>
    <w:rsid w:val="0098377C"/>
    <w:rsid w:val="00987780"/>
    <w:rsid w:val="0098798A"/>
    <w:rsid w:val="009904BD"/>
    <w:rsid w:val="0099258C"/>
    <w:rsid w:val="00992AAF"/>
    <w:rsid w:val="00992FD0"/>
    <w:rsid w:val="00993689"/>
    <w:rsid w:val="00993B31"/>
    <w:rsid w:val="0099432E"/>
    <w:rsid w:val="00995422"/>
    <w:rsid w:val="009962CA"/>
    <w:rsid w:val="00996937"/>
    <w:rsid w:val="00997212"/>
    <w:rsid w:val="009A0215"/>
    <w:rsid w:val="009A0285"/>
    <w:rsid w:val="009A216F"/>
    <w:rsid w:val="009A217A"/>
    <w:rsid w:val="009A41C6"/>
    <w:rsid w:val="009A45BD"/>
    <w:rsid w:val="009A4E51"/>
    <w:rsid w:val="009B15F6"/>
    <w:rsid w:val="009B1864"/>
    <w:rsid w:val="009B4A0C"/>
    <w:rsid w:val="009B4BB0"/>
    <w:rsid w:val="009B7375"/>
    <w:rsid w:val="009B7B24"/>
    <w:rsid w:val="009C1C29"/>
    <w:rsid w:val="009C3A8A"/>
    <w:rsid w:val="009C47B7"/>
    <w:rsid w:val="009D08C0"/>
    <w:rsid w:val="009D1035"/>
    <w:rsid w:val="009D1352"/>
    <w:rsid w:val="009D1A42"/>
    <w:rsid w:val="009D3AE9"/>
    <w:rsid w:val="009D55B1"/>
    <w:rsid w:val="009E0BBD"/>
    <w:rsid w:val="009E33DE"/>
    <w:rsid w:val="009E5895"/>
    <w:rsid w:val="009E5C1C"/>
    <w:rsid w:val="009E5E6E"/>
    <w:rsid w:val="009F0D2F"/>
    <w:rsid w:val="009F13CA"/>
    <w:rsid w:val="009F1800"/>
    <w:rsid w:val="009F26B3"/>
    <w:rsid w:val="009F2D85"/>
    <w:rsid w:val="009F453C"/>
    <w:rsid w:val="00A00FCB"/>
    <w:rsid w:val="00A031F7"/>
    <w:rsid w:val="00A03BEF"/>
    <w:rsid w:val="00A05693"/>
    <w:rsid w:val="00A058ED"/>
    <w:rsid w:val="00A06BF0"/>
    <w:rsid w:val="00A06DA3"/>
    <w:rsid w:val="00A07660"/>
    <w:rsid w:val="00A07707"/>
    <w:rsid w:val="00A1023E"/>
    <w:rsid w:val="00A10532"/>
    <w:rsid w:val="00A14579"/>
    <w:rsid w:val="00A14BD0"/>
    <w:rsid w:val="00A14C46"/>
    <w:rsid w:val="00A151B3"/>
    <w:rsid w:val="00A15621"/>
    <w:rsid w:val="00A17EA1"/>
    <w:rsid w:val="00A21F41"/>
    <w:rsid w:val="00A22BDF"/>
    <w:rsid w:val="00A22C9A"/>
    <w:rsid w:val="00A230A5"/>
    <w:rsid w:val="00A250CC"/>
    <w:rsid w:val="00A267DD"/>
    <w:rsid w:val="00A307EA"/>
    <w:rsid w:val="00A30FC0"/>
    <w:rsid w:val="00A311CD"/>
    <w:rsid w:val="00A327B6"/>
    <w:rsid w:val="00A34015"/>
    <w:rsid w:val="00A343FA"/>
    <w:rsid w:val="00A34FD0"/>
    <w:rsid w:val="00A350CB"/>
    <w:rsid w:val="00A351CF"/>
    <w:rsid w:val="00A370A9"/>
    <w:rsid w:val="00A402F4"/>
    <w:rsid w:val="00A40782"/>
    <w:rsid w:val="00A40EDB"/>
    <w:rsid w:val="00A419F9"/>
    <w:rsid w:val="00A42747"/>
    <w:rsid w:val="00A42C4F"/>
    <w:rsid w:val="00A4394C"/>
    <w:rsid w:val="00A44454"/>
    <w:rsid w:val="00A4545E"/>
    <w:rsid w:val="00A461BC"/>
    <w:rsid w:val="00A46FAA"/>
    <w:rsid w:val="00A50451"/>
    <w:rsid w:val="00A507AC"/>
    <w:rsid w:val="00A50B68"/>
    <w:rsid w:val="00A5259C"/>
    <w:rsid w:val="00A53736"/>
    <w:rsid w:val="00A57B16"/>
    <w:rsid w:val="00A57F94"/>
    <w:rsid w:val="00A60761"/>
    <w:rsid w:val="00A61E20"/>
    <w:rsid w:val="00A669B5"/>
    <w:rsid w:val="00A67C98"/>
    <w:rsid w:val="00A704C8"/>
    <w:rsid w:val="00A70B6A"/>
    <w:rsid w:val="00A71729"/>
    <w:rsid w:val="00A71F83"/>
    <w:rsid w:val="00A7253F"/>
    <w:rsid w:val="00A73094"/>
    <w:rsid w:val="00A747D1"/>
    <w:rsid w:val="00A74875"/>
    <w:rsid w:val="00A74A21"/>
    <w:rsid w:val="00A7738B"/>
    <w:rsid w:val="00A773D5"/>
    <w:rsid w:val="00A828F7"/>
    <w:rsid w:val="00A82A52"/>
    <w:rsid w:val="00A82F0B"/>
    <w:rsid w:val="00A85270"/>
    <w:rsid w:val="00A8553D"/>
    <w:rsid w:val="00A86471"/>
    <w:rsid w:val="00A872D2"/>
    <w:rsid w:val="00A8784F"/>
    <w:rsid w:val="00A87E79"/>
    <w:rsid w:val="00A901C4"/>
    <w:rsid w:val="00A9072C"/>
    <w:rsid w:val="00A945FF"/>
    <w:rsid w:val="00A94FEE"/>
    <w:rsid w:val="00A95132"/>
    <w:rsid w:val="00A97909"/>
    <w:rsid w:val="00A979DD"/>
    <w:rsid w:val="00AA0BF0"/>
    <w:rsid w:val="00AA1435"/>
    <w:rsid w:val="00AA1EE1"/>
    <w:rsid w:val="00AA2002"/>
    <w:rsid w:val="00AA25CC"/>
    <w:rsid w:val="00AA38E0"/>
    <w:rsid w:val="00AA3B16"/>
    <w:rsid w:val="00AA4324"/>
    <w:rsid w:val="00AA53D4"/>
    <w:rsid w:val="00AB0723"/>
    <w:rsid w:val="00AB0A7D"/>
    <w:rsid w:val="00AB271E"/>
    <w:rsid w:val="00AB28A8"/>
    <w:rsid w:val="00AB330A"/>
    <w:rsid w:val="00AB3F40"/>
    <w:rsid w:val="00AB4B7A"/>
    <w:rsid w:val="00AB5207"/>
    <w:rsid w:val="00AB5B26"/>
    <w:rsid w:val="00AB6F52"/>
    <w:rsid w:val="00AB7223"/>
    <w:rsid w:val="00AB7ECE"/>
    <w:rsid w:val="00AC280A"/>
    <w:rsid w:val="00AC2981"/>
    <w:rsid w:val="00AC2EE9"/>
    <w:rsid w:val="00AC4815"/>
    <w:rsid w:val="00AC5134"/>
    <w:rsid w:val="00AD077F"/>
    <w:rsid w:val="00AD3043"/>
    <w:rsid w:val="00AD3BCA"/>
    <w:rsid w:val="00AD41A5"/>
    <w:rsid w:val="00AD4A36"/>
    <w:rsid w:val="00AD7345"/>
    <w:rsid w:val="00AD7D5D"/>
    <w:rsid w:val="00AE0153"/>
    <w:rsid w:val="00AE0F0D"/>
    <w:rsid w:val="00AE1D0D"/>
    <w:rsid w:val="00AE3C45"/>
    <w:rsid w:val="00AE3FEB"/>
    <w:rsid w:val="00AE4701"/>
    <w:rsid w:val="00AE624C"/>
    <w:rsid w:val="00AE6616"/>
    <w:rsid w:val="00AF3ABB"/>
    <w:rsid w:val="00AF4E78"/>
    <w:rsid w:val="00AF65CA"/>
    <w:rsid w:val="00AF67D5"/>
    <w:rsid w:val="00AF777E"/>
    <w:rsid w:val="00B01CEB"/>
    <w:rsid w:val="00B02E0A"/>
    <w:rsid w:val="00B03E4D"/>
    <w:rsid w:val="00B0526B"/>
    <w:rsid w:val="00B06267"/>
    <w:rsid w:val="00B10046"/>
    <w:rsid w:val="00B10E94"/>
    <w:rsid w:val="00B11544"/>
    <w:rsid w:val="00B11891"/>
    <w:rsid w:val="00B12A8D"/>
    <w:rsid w:val="00B12B86"/>
    <w:rsid w:val="00B12DE4"/>
    <w:rsid w:val="00B130B1"/>
    <w:rsid w:val="00B140FB"/>
    <w:rsid w:val="00B141EE"/>
    <w:rsid w:val="00B14452"/>
    <w:rsid w:val="00B15DFE"/>
    <w:rsid w:val="00B16AD9"/>
    <w:rsid w:val="00B17813"/>
    <w:rsid w:val="00B17E97"/>
    <w:rsid w:val="00B21214"/>
    <w:rsid w:val="00B21C97"/>
    <w:rsid w:val="00B2220B"/>
    <w:rsid w:val="00B230DB"/>
    <w:rsid w:val="00B247EC"/>
    <w:rsid w:val="00B2677B"/>
    <w:rsid w:val="00B26B66"/>
    <w:rsid w:val="00B3320A"/>
    <w:rsid w:val="00B366F3"/>
    <w:rsid w:val="00B403E7"/>
    <w:rsid w:val="00B40C9F"/>
    <w:rsid w:val="00B4278B"/>
    <w:rsid w:val="00B442D4"/>
    <w:rsid w:val="00B44513"/>
    <w:rsid w:val="00B47DCB"/>
    <w:rsid w:val="00B51928"/>
    <w:rsid w:val="00B52CBA"/>
    <w:rsid w:val="00B52D32"/>
    <w:rsid w:val="00B536D9"/>
    <w:rsid w:val="00B54F0E"/>
    <w:rsid w:val="00B55C8C"/>
    <w:rsid w:val="00B60567"/>
    <w:rsid w:val="00B60DEF"/>
    <w:rsid w:val="00B6549E"/>
    <w:rsid w:val="00B65E0F"/>
    <w:rsid w:val="00B71031"/>
    <w:rsid w:val="00B7229D"/>
    <w:rsid w:val="00B75807"/>
    <w:rsid w:val="00B77584"/>
    <w:rsid w:val="00B77594"/>
    <w:rsid w:val="00B77A32"/>
    <w:rsid w:val="00B80BAA"/>
    <w:rsid w:val="00B819C7"/>
    <w:rsid w:val="00B834A5"/>
    <w:rsid w:val="00B85889"/>
    <w:rsid w:val="00B85E42"/>
    <w:rsid w:val="00B8782B"/>
    <w:rsid w:val="00B909E3"/>
    <w:rsid w:val="00B90EFC"/>
    <w:rsid w:val="00B91DD0"/>
    <w:rsid w:val="00B92780"/>
    <w:rsid w:val="00B93B8B"/>
    <w:rsid w:val="00B9404B"/>
    <w:rsid w:val="00B948BF"/>
    <w:rsid w:val="00B94EE8"/>
    <w:rsid w:val="00B9583C"/>
    <w:rsid w:val="00B96224"/>
    <w:rsid w:val="00B96E0E"/>
    <w:rsid w:val="00B96F38"/>
    <w:rsid w:val="00BA2A96"/>
    <w:rsid w:val="00BA381D"/>
    <w:rsid w:val="00BA5289"/>
    <w:rsid w:val="00BA7C7E"/>
    <w:rsid w:val="00BA7EAD"/>
    <w:rsid w:val="00BB16C3"/>
    <w:rsid w:val="00BB1A1C"/>
    <w:rsid w:val="00BB23CC"/>
    <w:rsid w:val="00BB3F73"/>
    <w:rsid w:val="00BB4565"/>
    <w:rsid w:val="00BB4C93"/>
    <w:rsid w:val="00BB5ED2"/>
    <w:rsid w:val="00BB6484"/>
    <w:rsid w:val="00BB6797"/>
    <w:rsid w:val="00BB7216"/>
    <w:rsid w:val="00BB740A"/>
    <w:rsid w:val="00BC2614"/>
    <w:rsid w:val="00BC473D"/>
    <w:rsid w:val="00BC59AB"/>
    <w:rsid w:val="00BC668E"/>
    <w:rsid w:val="00BC743E"/>
    <w:rsid w:val="00BD193A"/>
    <w:rsid w:val="00BD1C11"/>
    <w:rsid w:val="00BD2840"/>
    <w:rsid w:val="00BD4309"/>
    <w:rsid w:val="00BD48E4"/>
    <w:rsid w:val="00BD57D3"/>
    <w:rsid w:val="00BD5918"/>
    <w:rsid w:val="00BD5EE9"/>
    <w:rsid w:val="00BD77ED"/>
    <w:rsid w:val="00BE6C26"/>
    <w:rsid w:val="00BF0994"/>
    <w:rsid w:val="00BF0C63"/>
    <w:rsid w:val="00BF0CCF"/>
    <w:rsid w:val="00BF1110"/>
    <w:rsid w:val="00BF23CE"/>
    <w:rsid w:val="00BF4CE1"/>
    <w:rsid w:val="00BF54A1"/>
    <w:rsid w:val="00BF6707"/>
    <w:rsid w:val="00C07C4C"/>
    <w:rsid w:val="00C07CB1"/>
    <w:rsid w:val="00C10722"/>
    <w:rsid w:val="00C108FE"/>
    <w:rsid w:val="00C11100"/>
    <w:rsid w:val="00C12699"/>
    <w:rsid w:val="00C12A48"/>
    <w:rsid w:val="00C14763"/>
    <w:rsid w:val="00C17997"/>
    <w:rsid w:val="00C21FFC"/>
    <w:rsid w:val="00C232C9"/>
    <w:rsid w:val="00C24FE0"/>
    <w:rsid w:val="00C27678"/>
    <w:rsid w:val="00C27A36"/>
    <w:rsid w:val="00C31578"/>
    <w:rsid w:val="00C3288A"/>
    <w:rsid w:val="00C32E78"/>
    <w:rsid w:val="00C37C5D"/>
    <w:rsid w:val="00C408BA"/>
    <w:rsid w:val="00C40DC0"/>
    <w:rsid w:val="00C41330"/>
    <w:rsid w:val="00C42726"/>
    <w:rsid w:val="00C4780F"/>
    <w:rsid w:val="00C47A8B"/>
    <w:rsid w:val="00C47E02"/>
    <w:rsid w:val="00C51858"/>
    <w:rsid w:val="00C53205"/>
    <w:rsid w:val="00C5475D"/>
    <w:rsid w:val="00C54EF9"/>
    <w:rsid w:val="00C5638E"/>
    <w:rsid w:val="00C5766D"/>
    <w:rsid w:val="00C63435"/>
    <w:rsid w:val="00C64346"/>
    <w:rsid w:val="00C64F0B"/>
    <w:rsid w:val="00C65E29"/>
    <w:rsid w:val="00C66300"/>
    <w:rsid w:val="00C663F7"/>
    <w:rsid w:val="00C66974"/>
    <w:rsid w:val="00C66FF3"/>
    <w:rsid w:val="00C70404"/>
    <w:rsid w:val="00C76A8C"/>
    <w:rsid w:val="00C77BAB"/>
    <w:rsid w:val="00C803FB"/>
    <w:rsid w:val="00C81B2E"/>
    <w:rsid w:val="00C81C7C"/>
    <w:rsid w:val="00C83ED3"/>
    <w:rsid w:val="00C84A56"/>
    <w:rsid w:val="00C866FE"/>
    <w:rsid w:val="00C86EA2"/>
    <w:rsid w:val="00C908F8"/>
    <w:rsid w:val="00C91397"/>
    <w:rsid w:val="00C922C8"/>
    <w:rsid w:val="00C9267A"/>
    <w:rsid w:val="00C932C6"/>
    <w:rsid w:val="00C9353C"/>
    <w:rsid w:val="00C940DE"/>
    <w:rsid w:val="00C95416"/>
    <w:rsid w:val="00CA1CA8"/>
    <w:rsid w:val="00CA218A"/>
    <w:rsid w:val="00CA3A24"/>
    <w:rsid w:val="00CA56C0"/>
    <w:rsid w:val="00CA5C10"/>
    <w:rsid w:val="00CA614B"/>
    <w:rsid w:val="00CA6487"/>
    <w:rsid w:val="00CA7C29"/>
    <w:rsid w:val="00CB12F1"/>
    <w:rsid w:val="00CB134B"/>
    <w:rsid w:val="00CB2312"/>
    <w:rsid w:val="00CB2965"/>
    <w:rsid w:val="00CB37C5"/>
    <w:rsid w:val="00CB6791"/>
    <w:rsid w:val="00CB6BDF"/>
    <w:rsid w:val="00CC03B2"/>
    <w:rsid w:val="00CC0620"/>
    <w:rsid w:val="00CC0642"/>
    <w:rsid w:val="00CC3344"/>
    <w:rsid w:val="00CC55D7"/>
    <w:rsid w:val="00CD1FDB"/>
    <w:rsid w:val="00CD225B"/>
    <w:rsid w:val="00CD5C99"/>
    <w:rsid w:val="00CD6F89"/>
    <w:rsid w:val="00CD71F5"/>
    <w:rsid w:val="00CE2EEF"/>
    <w:rsid w:val="00CE39EC"/>
    <w:rsid w:val="00CE3B4E"/>
    <w:rsid w:val="00CE4506"/>
    <w:rsid w:val="00CE4CC3"/>
    <w:rsid w:val="00CE5632"/>
    <w:rsid w:val="00CE5E66"/>
    <w:rsid w:val="00CE622F"/>
    <w:rsid w:val="00CE6AB2"/>
    <w:rsid w:val="00CE7835"/>
    <w:rsid w:val="00CE7BC3"/>
    <w:rsid w:val="00CE7FC0"/>
    <w:rsid w:val="00CF05CB"/>
    <w:rsid w:val="00CF13EE"/>
    <w:rsid w:val="00CF1BB3"/>
    <w:rsid w:val="00CF47FD"/>
    <w:rsid w:val="00CF4A5A"/>
    <w:rsid w:val="00CF5676"/>
    <w:rsid w:val="00D02250"/>
    <w:rsid w:val="00D03627"/>
    <w:rsid w:val="00D04671"/>
    <w:rsid w:val="00D053F1"/>
    <w:rsid w:val="00D06D19"/>
    <w:rsid w:val="00D06F70"/>
    <w:rsid w:val="00D07415"/>
    <w:rsid w:val="00D1016A"/>
    <w:rsid w:val="00D107E4"/>
    <w:rsid w:val="00D11308"/>
    <w:rsid w:val="00D11A08"/>
    <w:rsid w:val="00D13F17"/>
    <w:rsid w:val="00D1405D"/>
    <w:rsid w:val="00D14726"/>
    <w:rsid w:val="00D15EA7"/>
    <w:rsid w:val="00D1659F"/>
    <w:rsid w:val="00D166C8"/>
    <w:rsid w:val="00D16D05"/>
    <w:rsid w:val="00D16D27"/>
    <w:rsid w:val="00D21408"/>
    <w:rsid w:val="00D21F14"/>
    <w:rsid w:val="00D24130"/>
    <w:rsid w:val="00D25361"/>
    <w:rsid w:val="00D25719"/>
    <w:rsid w:val="00D2599A"/>
    <w:rsid w:val="00D30D91"/>
    <w:rsid w:val="00D31EA3"/>
    <w:rsid w:val="00D32E62"/>
    <w:rsid w:val="00D364F5"/>
    <w:rsid w:val="00D36B63"/>
    <w:rsid w:val="00D4208C"/>
    <w:rsid w:val="00D43DE7"/>
    <w:rsid w:val="00D449DF"/>
    <w:rsid w:val="00D45716"/>
    <w:rsid w:val="00D457E8"/>
    <w:rsid w:val="00D46890"/>
    <w:rsid w:val="00D479FA"/>
    <w:rsid w:val="00D505E2"/>
    <w:rsid w:val="00D50DC3"/>
    <w:rsid w:val="00D51BF9"/>
    <w:rsid w:val="00D52BBA"/>
    <w:rsid w:val="00D53FD1"/>
    <w:rsid w:val="00D55A8F"/>
    <w:rsid w:val="00D62E5A"/>
    <w:rsid w:val="00D64554"/>
    <w:rsid w:val="00D66FE3"/>
    <w:rsid w:val="00D6738F"/>
    <w:rsid w:val="00D67A09"/>
    <w:rsid w:val="00D74D80"/>
    <w:rsid w:val="00D75E90"/>
    <w:rsid w:val="00D76C59"/>
    <w:rsid w:val="00D80301"/>
    <w:rsid w:val="00D83697"/>
    <w:rsid w:val="00D84376"/>
    <w:rsid w:val="00D84BD4"/>
    <w:rsid w:val="00D920B4"/>
    <w:rsid w:val="00D92AAE"/>
    <w:rsid w:val="00D93079"/>
    <w:rsid w:val="00DA07C4"/>
    <w:rsid w:val="00DA1BEB"/>
    <w:rsid w:val="00DA210A"/>
    <w:rsid w:val="00DA2366"/>
    <w:rsid w:val="00DA2839"/>
    <w:rsid w:val="00DA3A72"/>
    <w:rsid w:val="00DA3FE4"/>
    <w:rsid w:val="00DA541E"/>
    <w:rsid w:val="00DA637F"/>
    <w:rsid w:val="00DA6A45"/>
    <w:rsid w:val="00DA6B24"/>
    <w:rsid w:val="00DA6BEC"/>
    <w:rsid w:val="00DA72B1"/>
    <w:rsid w:val="00DB1D87"/>
    <w:rsid w:val="00DB5C0C"/>
    <w:rsid w:val="00DB7A1F"/>
    <w:rsid w:val="00DB7CB1"/>
    <w:rsid w:val="00DC04E1"/>
    <w:rsid w:val="00DC0BC5"/>
    <w:rsid w:val="00DC124D"/>
    <w:rsid w:val="00DC2EA2"/>
    <w:rsid w:val="00DC336E"/>
    <w:rsid w:val="00DC38DF"/>
    <w:rsid w:val="00DC420C"/>
    <w:rsid w:val="00DC4551"/>
    <w:rsid w:val="00DC73F9"/>
    <w:rsid w:val="00DD1921"/>
    <w:rsid w:val="00DD3A66"/>
    <w:rsid w:val="00DD57C2"/>
    <w:rsid w:val="00DD5DC7"/>
    <w:rsid w:val="00DD7093"/>
    <w:rsid w:val="00DD7168"/>
    <w:rsid w:val="00DD79E4"/>
    <w:rsid w:val="00DE61AD"/>
    <w:rsid w:val="00DE6FBA"/>
    <w:rsid w:val="00DE722C"/>
    <w:rsid w:val="00DF35BB"/>
    <w:rsid w:val="00DF38CB"/>
    <w:rsid w:val="00DF4C5C"/>
    <w:rsid w:val="00DF72FC"/>
    <w:rsid w:val="00DF76DE"/>
    <w:rsid w:val="00E00970"/>
    <w:rsid w:val="00E0268F"/>
    <w:rsid w:val="00E04558"/>
    <w:rsid w:val="00E056F2"/>
    <w:rsid w:val="00E07D10"/>
    <w:rsid w:val="00E10E3E"/>
    <w:rsid w:val="00E11EAC"/>
    <w:rsid w:val="00E145D1"/>
    <w:rsid w:val="00E1743E"/>
    <w:rsid w:val="00E17A14"/>
    <w:rsid w:val="00E17A4A"/>
    <w:rsid w:val="00E21758"/>
    <w:rsid w:val="00E22718"/>
    <w:rsid w:val="00E23BB7"/>
    <w:rsid w:val="00E23DA8"/>
    <w:rsid w:val="00E2452C"/>
    <w:rsid w:val="00E24738"/>
    <w:rsid w:val="00E24F71"/>
    <w:rsid w:val="00E25881"/>
    <w:rsid w:val="00E261F0"/>
    <w:rsid w:val="00E26C92"/>
    <w:rsid w:val="00E30478"/>
    <w:rsid w:val="00E3203D"/>
    <w:rsid w:val="00E323E7"/>
    <w:rsid w:val="00E32D10"/>
    <w:rsid w:val="00E3304F"/>
    <w:rsid w:val="00E33331"/>
    <w:rsid w:val="00E33724"/>
    <w:rsid w:val="00E37EBC"/>
    <w:rsid w:val="00E37F1D"/>
    <w:rsid w:val="00E410FC"/>
    <w:rsid w:val="00E45451"/>
    <w:rsid w:val="00E5000E"/>
    <w:rsid w:val="00E500C2"/>
    <w:rsid w:val="00E50C90"/>
    <w:rsid w:val="00E51310"/>
    <w:rsid w:val="00E53DB2"/>
    <w:rsid w:val="00E547A9"/>
    <w:rsid w:val="00E548B5"/>
    <w:rsid w:val="00E54F0A"/>
    <w:rsid w:val="00E55278"/>
    <w:rsid w:val="00E56FE0"/>
    <w:rsid w:val="00E61DC0"/>
    <w:rsid w:val="00E64A24"/>
    <w:rsid w:val="00E65DCC"/>
    <w:rsid w:val="00E65F78"/>
    <w:rsid w:val="00E66164"/>
    <w:rsid w:val="00E66682"/>
    <w:rsid w:val="00E66CCA"/>
    <w:rsid w:val="00E705BF"/>
    <w:rsid w:val="00E71317"/>
    <w:rsid w:val="00E714A6"/>
    <w:rsid w:val="00E71F14"/>
    <w:rsid w:val="00E72E4A"/>
    <w:rsid w:val="00E77436"/>
    <w:rsid w:val="00E7782C"/>
    <w:rsid w:val="00E80914"/>
    <w:rsid w:val="00E84473"/>
    <w:rsid w:val="00E84A3F"/>
    <w:rsid w:val="00E855FD"/>
    <w:rsid w:val="00E878C2"/>
    <w:rsid w:val="00E87A2F"/>
    <w:rsid w:val="00E87A85"/>
    <w:rsid w:val="00E913DE"/>
    <w:rsid w:val="00E9143D"/>
    <w:rsid w:val="00E95E85"/>
    <w:rsid w:val="00E977CF"/>
    <w:rsid w:val="00EA16CC"/>
    <w:rsid w:val="00EA1FD4"/>
    <w:rsid w:val="00EA2799"/>
    <w:rsid w:val="00EA6987"/>
    <w:rsid w:val="00EA71A9"/>
    <w:rsid w:val="00EB123F"/>
    <w:rsid w:val="00EB1BAF"/>
    <w:rsid w:val="00EB2AB5"/>
    <w:rsid w:val="00EB2FB4"/>
    <w:rsid w:val="00EB38DC"/>
    <w:rsid w:val="00EB4D5E"/>
    <w:rsid w:val="00EB4DC1"/>
    <w:rsid w:val="00EB4F72"/>
    <w:rsid w:val="00EC170C"/>
    <w:rsid w:val="00EC1B88"/>
    <w:rsid w:val="00EC3963"/>
    <w:rsid w:val="00EC5A01"/>
    <w:rsid w:val="00EC5DEE"/>
    <w:rsid w:val="00ED5982"/>
    <w:rsid w:val="00EE0DB2"/>
    <w:rsid w:val="00EE28B2"/>
    <w:rsid w:val="00EE31E9"/>
    <w:rsid w:val="00EE321F"/>
    <w:rsid w:val="00EE46EC"/>
    <w:rsid w:val="00EE4F79"/>
    <w:rsid w:val="00EE62AE"/>
    <w:rsid w:val="00EE65C9"/>
    <w:rsid w:val="00EE7324"/>
    <w:rsid w:val="00EE7D1D"/>
    <w:rsid w:val="00EE7E08"/>
    <w:rsid w:val="00EF10E1"/>
    <w:rsid w:val="00EF1E91"/>
    <w:rsid w:val="00EF25BE"/>
    <w:rsid w:val="00EF3D81"/>
    <w:rsid w:val="00EF589B"/>
    <w:rsid w:val="00EF64FF"/>
    <w:rsid w:val="00EF7C83"/>
    <w:rsid w:val="00EF7F6E"/>
    <w:rsid w:val="00F004AF"/>
    <w:rsid w:val="00F01715"/>
    <w:rsid w:val="00F02F02"/>
    <w:rsid w:val="00F0381D"/>
    <w:rsid w:val="00F04DBE"/>
    <w:rsid w:val="00F06FF3"/>
    <w:rsid w:val="00F11789"/>
    <w:rsid w:val="00F11E77"/>
    <w:rsid w:val="00F12CC3"/>
    <w:rsid w:val="00F1318F"/>
    <w:rsid w:val="00F139A7"/>
    <w:rsid w:val="00F141D9"/>
    <w:rsid w:val="00F15FE9"/>
    <w:rsid w:val="00F165B4"/>
    <w:rsid w:val="00F20611"/>
    <w:rsid w:val="00F22683"/>
    <w:rsid w:val="00F22ECC"/>
    <w:rsid w:val="00F239A0"/>
    <w:rsid w:val="00F2460E"/>
    <w:rsid w:val="00F249A7"/>
    <w:rsid w:val="00F24D4C"/>
    <w:rsid w:val="00F25FD9"/>
    <w:rsid w:val="00F26536"/>
    <w:rsid w:val="00F31962"/>
    <w:rsid w:val="00F33418"/>
    <w:rsid w:val="00F36387"/>
    <w:rsid w:val="00F36501"/>
    <w:rsid w:val="00F375B0"/>
    <w:rsid w:val="00F37C25"/>
    <w:rsid w:val="00F400DB"/>
    <w:rsid w:val="00F41D21"/>
    <w:rsid w:val="00F41F1A"/>
    <w:rsid w:val="00F4382D"/>
    <w:rsid w:val="00F44B99"/>
    <w:rsid w:val="00F463A4"/>
    <w:rsid w:val="00F46A0A"/>
    <w:rsid w:val="00F47711"/>
    <w:rsid w:val="00F510AA"/>
    <w:rsid w:val="00F51F5D"/>
    <w:rsid w:val="00F53F78"/>
    <w:rsid w:val="00F548AE"/>
    <w:rsid w:val="00F55B3C"/>
    <w:rsid w:val="00F56044"/>
    <w:rsid w:val="00F63206"/>
    <w:rsid w:val="00F6688B"/>
    <w:rsid w:val="00F66C14"/>
    <w:rsid w:val="00F676DB"/>
    <w:rsid w:val="00F67791"/>
    <w:rsid w:val="00F702EF"/>
    <w:rsid w:val="00F72B2B"/>
    <w:rsid w:val="00F73A0B"/>
    <w:rsid w:val="00F74374"/>
    <w:rsid w:val="00F771EA"/>
    <w:rsid w:val="00F77572"/>
    <w:rsid w:val="00F80641"/>
    <w:rsid w:val="00F827BD"/>
    <w:rsid w:val="00F8320B"/>
    <w:rsid w:val="00F84003"/>
    <w:rsid w:val="00F84875"/>
    <w:rsid w:val="00F84B70"/>
    <w:rsid w:val="00F86B2F"/>
    <w:rsid w:val="00F91DB3"/>
    <w:rsid w:val="00F934B8"/>
    <w:rsid w:val="00F9411F"/>
    <w:rsid w:val="00F94425"/>
    <w:rsid w:val="00F967E0"/>
    <w:rsid w:val="00F96B79"/>
    <w:rsid w:val="00FA150C"/>
    <w:rsid w:val="00FA1A96"/>
    <w:rsid w:val="00FA26B5"/>
    <w:rsid w:val="00FA38A2"/>
    <w:rsid w:val="00FA3C7C"/>
    <w:rsid w:val="00FA482D"/>
    <w:rsid w:val="00FA5B62"/>
    <w:rsid w:val="00FA6A94"/>
    <w:rsid w:val="00FA6BED"/>
    <w:rsid w:val="00FA7D36"/>
    <w:rsid w:val="00FB16ED"/>
    <w:rsid w:val="00FB20A7"/>
    <w:rsid w:val="00FB2DFC"/>
    <w:rsid w:val="00FB3AE4"/>
    <w:rsid w:val="00FB594F"/>
    <w:rsid w:val="00FB63F8"/>
    <w:rsid w:val="00FC08C7"/>
    <w:rsid w:val="00FC1474"/>
    <w:rsid w:val="00FC1C72"/>
    <w:rsid w:val="00FC32AB"/>
    <w:rsid w:val="00FC38DF"/>
    <w:rsid w:val="00FC68D5"/>
    <w:rsid w:val="00FC7BD5"/>
    <w:rsid w:val="00FD003D"/>
    <w:rsid w:val="00FD066F"/>
    <w:rsid w:val="00FD191F"/>
    <w:rsid w:val="00FD2FA5"/>
    <w:rsid w:val="00FE008D"/>
    <w:rsid w:val="00FE01BC"/>
    <w:rsid w:val="00FE09DE"/>
    <w:rsid w:val="00FE0BDD"/>
    <w:rsid w:val="00FE14B1"/>
    <w:rsid w:val="00FE17B7"/>
    <w:rsid w:val="00FE622C"/>
    <w:rsid w:val="00FF0C9D"/>
    <w:rsid w:val="00FF1ACB"/>
    <w:rsid w:val="00FF231A"/>
    <w:rsid w:val="00FF4D30"/>
    <w:rsid w:val="00FF607D"/>
    <w:rsid w:val="00FF65F8"/>
    <w:rsid w:val="00FF6680"/>
    <w:rsid w:val="00FF6874"/>
    <w:rsid w:val="00FF766C"/>
    <w:rsid w:val="00FF7812"/>
    <w:rsid w:val="02265ED3"/>
    <w:rsid w:val="04066642"/>
    <w:rsid w:val="05B22319"/>
    <w:rsid w:val="05BB76EC"/>
    <w:rsid w:val="05F96D3E"/>
    <w:rsid w:val="07013834"/>
    <w:rsid w:val="07D46A6D"/>
    <w:rsid w:val="08DB49CC"/>
    <w:rsid w:val="0B8B63CC"/>
    <w:rsid w:val="0C061693"/>
    <w:rsid w:val="0C836BFD"/>
    <w:rsid w:val="0D3668D6"/>
    <w:rsid w:val="0E0946BE"/>
    <w:rsid w:val="0E177CA7"/>
    <w:rsid w:val="0F34453E"/>
    <w:rsid w:val="0FC76C3B"/>
    <w:rsid w:val="122D0217"/>
    <w:rsid w:val="12B66033"/>
    <w:rsid w:val="135424A9"/>
    <w:rsid w:val="15536D9E"/>
    <w:rsid w:val="167D65AE"/>
    <w:rsid w:val="17597129"/>
    <w:rsid w:val="187C3923"/>
    <w:rsid w:val="199C4A27"/>
    <w:rsid w:val="1A493041"/>
    <w:rsid w:val="1E5E660E"/>
    <w:rsid w:val="1E7E1FDE"/>
    <w:rsid w:val="1EAF5620"/>
    <w:rsid w:val="23322064"/>
    <w:rsid w:val="234F5015"/>
    <w:rsid w:val="23A227AB"/>
    <w:rsid w:val="23B906D7"/>
    <w:rsid w:val="24B948F1"/>
    <w:rsid w:val="25F808D1"/>
    <w:rsid w:val="287B123C"/>
    <w:rsid w:val="296E09B9"/>
    <w:rsid w:val="29FA3114"/>
    <w:rsid w:val="2A1A7149"/>
    <w:rsid w:val="2A5B54C1"/>
    <w:rsid w:val="2EA42145"/>
    <w:rsid w:val="2F2D7FE4"/>
    <w:rsid w:val="2FA728E1"/>
    <w:rsid w:val="302345B1"/>
    <w:rsid w:val="31816CB4"/>
    <w:rsid w:val="318307EF"/>
    <w:rsid w:val="33AC11CD"/>
    <w:rsid w:val="356B36DE"/>
    <w:rsid w:val="38B36004"/>
    <w:rsid w:val="3A2F14ED"/>
    <w:rsid w:val="3AE26743"/>
    <w:rsid w:val="3C2D3C4F"/>
    <w:rsid w:val="3C89755C"/>
    <w:rsid w:val="3DCD378A"/>
    <w:rsid w:val="3E426056"/>
    <w:rsid w:val="3EC810EB"/>
    <w:rsid w:val="3EFA59C2"/>
    <w:rsid w:val="40A973CA"/>
    <w:rsid w:val="40CB37E2"/>
    <w:rsid w:val="43993A7C"/>
    <w:rsid w:val="44FD2D40"/>
    <w:rsid w:val="462054CA"/>
    <w:rsid w:val="49476B7B"/>
    <w:rsid w:val="49FA46B1"/>
    <w:rsid w:val="4A01057D"/>
    <w:rsid w:val="4A873905"/>
    <w:rsid w:val="4B1C1AFC"/>
    <w:rsid w:val="4B544E54"/>
    <w:rsid w:val="4C705514"/>
    <w:rsid w:val="4D6E1BAE"/>
    <w:rsid w:val="4E8E7091"/>
    <w:rsid w:val="50F15CCA"/>
    <w:rsid w:val="51E967B3"/>
    <w:rsid w:val="52652A62"/>
    <w:rsid w:val="53A844C9"/>
    <w:rsid w:val="55744832"/>
    <w:rsid w:val="567B2E49"/>
    <w:rsid w:val="58843761"/>
    <w:rsid w:val="5A0B2327"/>
    <w:rsid w:val="5A5375BE"/>
    <w:rsid w:val="5B2A5555"/>
    <w:rsid w:val="5B7E7D96"/>
    <w:rsid w:val="5D9F63DD"/>
    <w:rsid w:val="5E2A0598"/>
    <w:rsid w:val="60A32427"/>
    <w:rsid w:val="61D8499C"/>
    <w:rsid w:val="62E66147"/>
    <w:rsid w:val="645650B9"/>
    <w:rsid w:val="64AE1B02"/>
    <w:rsid w:val="65596171"/>
    <w:rsid w:val="65696789"/>
    <w:rsid w:val="66126AEA"/>
    <w:rsid w:val="66224A43"/>
    <w:rsid w:val="66940615"/>
    <w:rsid w:val="669E46C2"/>
    <w:rsid w:val="66C41DC6"/>
    <w:rsid w:val="67BD7744"/>
    <w:rsid w:val="69533AF7"/>
    <w:rsid w:val="695F38E6"/>
    <w:rsid w:val="6B4E0750"/>
    <w:rsid w:val="6BAA7E6B"/>
    <w:rsid w:val="6E1A5BED"/>
    <w:rsid w:val="6F07510C"/>
    <w:rsid w:val="70AF51B1"/>
    <w:rsid w:val="70D7573D"/>
    <w:rsid w:val="724B537E"/>
    <w:rsid w:val="753B6828"/>
    <w:rsid w:val="75F01620"/>
    <w:rsid w:val="773152AC"/>
    <w:rsid w:val="787163C6"/>
    <w:rsid w:val="787B7D14"/>
    <w:rsid w:val="78CE5007"/>
    <w:rsid w:val="7A0C4C11"/>
    <w:rsid w:val="7AB510AA"/>
    <w:rsid w:val="7C274113"/>
    <w:rsid w:val="7CDC7A76"/>
    <w:rsid w:val="7D17071E"/>
    <w:rsid w:val="7F1E7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351CE1"/>
  <w15:docId w15:val="{2837E351-6B70-46C9-A8EB-A4DCBA24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unhideWhenUsed="1" w:qFormat="1"/>
    <w:lsdException w:name="footnote text" w:locked="1" w:semiHidden="1" w:unhideWhenUsed="1"/>
    <w:lsdException w:name="annotation text" w:semiHidden="1" w:unhideWhenUsed="1" w:qFormat="1"/>
    <w:lsdException w:name="header" w:unhideWhenUsed="1" w:qFormat="1"/>
    <w:lsdException w:name="footer"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qFormat="1"/>
    <w:lsdException w:name="line number" w:locked="1" w:semiHidden="1" w:unhideWhenUsed="1"/>
    <w:lsdException w:name="page number"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uiPriority="0" w:unhideWhenUsed="1" w:qFormat="1"/>
    <w:lsdException w:name="Body Text Indent"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uiPriority="0"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unhideWhenUsed="1" w:qFormat="1"/>
    <w:lsdException w:name="Body Text Indent 3" w:locked="1" w:semiHidden="1" w:unhideWhenUsed="1"/>
    <w:lsdException w:name="Block Text" w:locked="1" w:semiHidden="1" w:unhideWhenUsed="1"/>
    <w:lsdException w:name="Hyperlink" w:unhideWhenUsed="1" w:qFormat="1"/>
    <w:lsdException w:name="FollowedHyperlink" w:unhideWhenUsed="1" w:qFormat="1"/>
    <w:lsdException w:name="Strong" w:locked="1" w:uiPriority="22" w:qFormat="1"/>
    <w:lsdException w:name="Emphasis" w:locked="1" w:uiPriority="20" w:qFormat="1"/>
    <w:lsdException w:name="Document Map" w:semiHidden="1" w:unhideWhenUsed="1" w:qFormat="1"/>
    <w:lsdException w:name="Plain Text" w:uiPriority="0" w:unhideWhenUsed="1" w:qFormat="1"/>
    <w:lsdException w:name="E-mail Signature" w:locked="1" w:semiHidden="1" w:unhideWhenUsed="1"/>
    <w:lsdException w:name="HTML Top of Form" w:semiHidden="1" w:unhideWhenUsed="1"/>
    <w:lsdException w:name="HTML Bottom of Form" w:semiHidden="1"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locked="1" w:uiPriority="59"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8"/>
      <w:szCs w:val="28"/>
    </w:rPr>
  </w:style>
  <w:style w:type="paragraph" w:styleId="1">
    <w:name w:val="heading 1"/>
    <w:basedOn w:val="a"/>
    <w:next w:val="a"/>
    <w:link w:val="10"/>
    <w:uiPriority w:val="99"/>
    <w:qFormat/>
    <w:pPr>
      <w:keepNext/>
      <w:keepLines/>
      <w:spacing w:before="340" w:after="330" w:line="576" w:lineRule="auto"/>
      <w:outlineLvl w:val="0"/>
    </w:pPr>
    <w:rPr>
      <w:b/>
      <w:bCs/>
      <w:kern w:val="44"/>
      <w:sz w:val="44"/>
      <w:szCs w:val="44"/>
      <w:lang w:bidi="mn-Mong-CN"/>
    </w:rPr>
  </w:style>
  <w:style w:type="paragraph" w:styleId="2">
    <w:name w:val="heading 2"/>
    <w:basedOn w:val="a"/>
    <w:next w:val="a"/>
    <w:link w:val="20"/>
    <w:uiPriority w:val="99"/>
    <w:qFormat/>
    <w:pPr>
      <w:keepNext/>
      <w:keepLines/>
      <w:spacing w:before="260" w:after="260" w:line="413" w:lineRule="auto"/>
      <w:outlineLvl w:val="1"/>
    </w:pPr>
    <w:rPr>
      <w:rFonts w:ascii="Cambria" w:hAnsi="Cambria"/>
      <w:b/>
      <w:bCs/>
      <w:kern w:val="0"/>
      <w:sz w:val="32"/>
      <w:szCs w:val="32"/>
      <w:lang w:bidi="mn-Mong-CN"/>
    </w:rPr>
  </w:style>
  <w:style w:type="paragraph" w:styleId="3">
    <w:name w:val="heading 3"/>
    <w:basedOn w:val="a"/>
    <w:next w:val="3049"/>
    <w:link w:val="30"/>
    <w:uiPriority w:val="99"/>
    <w:qFormat/>
    <w:pPr>
      <w:keepNext/>
      <w:keepLines/>
      <w:spacing w:before="260" w:after="260" w:line="413" w:lineRule="auto"/>
      <w:outlineLvl w:val="2"/>
    </w:pPr>
    <w:rPr>
      <w:b/>
      <w:bCs/>
      <w:kern w:val="0"/>
      <w:sz w:val="32"/>
      <w:szCs w:val="32"/>
      <w:lang w:bidi="mn-Mong-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locked/>
    <w:rPr>
      <w:rFonts w:ascii="华文中宋" w:eastAsia="华文中宋"/>
      <w:bCs/>
    </w:rPr>
  </w:style>
  <w:style w:type="paragraph" w:customStyle="1" w:styleId="3049">
    <w:name w:val="样式 标题 3 + 右侧:  0.49 字符"/>
    <w:basedOn w:val="3"/>
    <w:uiPriority w:val="99"/>
    <w:qFormat/>
    <w:pPr>
      <w:tabs>
        <w:tab w:val="left" w:pos="720"/>
      </w:tabs>
      <w:ind w:right="137" w:firstLineChars="49" w:firstLine="138"/>
    </w:pPr>
  </w:style>
  <w:style w:type="paragraph" w:styleId="7">
    <w:name w:val="toc 7"/>
    <w:basedOn w:val="a"/>
    <w:next w:val="a"/>
    <w:uiPriority w:val="99"/>
    <w:semiHidden/>
    <w:qFormat/>
    <w:pPr>
      <w:ind w:left="1680"/>
      <w:jc w:val="left"/>
    </w:pPr>
    <w:rPr>
      <w:sz w:val="18"/>
      <w:szCs w:val="18"/>
    </w:rPr>
  </w:style>
  <w:style w:type="paragraph" w:styleId="a4">
    <w:name w:val="Normal Indent"/>
    <w:basedOn w:val="a"/>
    <w:uiPriority w:val="99"/>
    <w:qFormat/>
    <w:pPr>
      <w:adjustRightInd w:val="0"/>
      <w:snapToGrid w:val="0"/>
      <w:spacing w:line="360" w:lineRule="auto"/>
      <w:ind w:firstLine="420"/>
    </w:pPr>
    <w:rPr>
      <w:sz w:val="24"/>
      <w:szCs w:val="24"/>
    </w:rPr>
  </w:style>
  <w:style w:type="paragraph" w:styleId="a5">
    <w:name w:val="Document Map"/>
    <w:basedOn w:val="a"/>
    <w:link w:val="a6"/>
    <w:uiPriority w:val="99"/>
    <w:semiHidden/>
    <w:qFormat/>
    <w:rPr>
      <w:rFonts w:ascii="宋体"/>
      <w:sz w:val="18"/>
      <w:szCs w:val="18"/>
      <w:lang w:bidi="mn-Mong-CN"/>
    </w:rPr>
  </w:style>
  <w:style w:type="paragraph" w:styleId="a7">
    <w:name w:val="annotation text"/>
    <w:basedOn w:val="a"/>
    <w:link w:val="a8"/>
    <w:uiPriority w:val="99"/>
    <w:semiHidden/>
    <w:qFormat/>
    <w:pPr>
      <w:jc w:val="left"/>
    </w:pPr>
    <w:rPr>
      <w:kern w:val="0"/>
      <w:lang w:bidi="mn-Mong-CN"/>
    </w:rPr>
  </w:style>
  <w:style w:type="paragraph" w:styleId="a9">
    <w:name w:val="Body Text Indent"/>
    <w:basedOn w:val="a"/>
    <w:link w:val="aa"/>
    <w:uiPriority w:val="99"/>
    <w:qFormat/>
    <w:pPr>
      <w:spacing w:line="700" w:lineRule="exact"/>
      <w:ind w:left="960"/>
    </w:pPr>
    <w:rPr>
      <w:kern w:val="0"/>
      <w:lang w:bidi="mn-Mong-CN"/>
    </w:rPr>
  </w:style>
  <w:style w:type="paragraph" w:styleId="5">
    <w:name w:val="toc 5"/>
    <w:basedOn w:val="a"/>
    <w:next w:val="a"/>
    <w:uiPriority w:val="99"/>
    <w:semiHidden/>
    <w:qFormat/>
    <w:pPr>
      <w:ind w:left="1120"/>
      <w:jc w:val="left"/>
    </w:pPr>
    <w:rPr>
      <w:sz w:val="18"/>
      <w:szCs w:val="18"/>
    </w:rPr>
  </w:style>
  <w:style w:type="paragraph" w:styleId="31">
    <w:name w:val="toc 3"/>
    <w:basedOn w:val="a"/>
    <w:next w:val="a"/>
    <w:uiPriority w:val="39"/>
    <w:qFormat/>
    <w:pPr>
      <w:ind w:left="560"/>
      <w:jc w:val="left"/>
    </w:pPr>
    <w:rPr>
      <w:i/>
      <w:iCs/>
      <w:sz w:val="20"/>
      <w:szCs w:val="20"/>
    </w:rPr>
  </w:style>
  <w:style w:type="paragraph" w:styleId="ab">
    <w:name w:val="Plain Text"/>
    <w:basedOn w:val="a"/>
    <w:link w:val="ac"/>
    <w:qFormat/>
    <w:rPr>
      <w:rFonts w:ascii="宋体" w:hAnsi="Courier New"/>
      <w:kern w:val="0"/>
      <w:sz w:val="21"/>
      <w:szCs w:val="21"/>
      <w:lang w:bidi="mn-Mong-CN"/>
    </w:rPr>
  </w:style>
  <w:style w:type="paragraph" w:styleId="8">
    <w:name w:val="toc 8"/>
    <w:basedOn w:val="a"/>
    <w:next w:val="a"/>
    <w:uiPriority w:val="99"/>
    <w:semiHidden/>
    <w:qFormat/>
    <w:pPr>
      <w:ind w:left="1960"/>
      <w:jc w:val="left"/>
    </w:pPr>
    <w:rPr>
      <w:sz w:val="18"/>
      <w:szCs w:val="18"/>
    </w:rPr>
  </w:style>
  <w:style w:type="paragraph" w:styleId="ad">
    <w:name w:val="Date"/>
    <w:basedOn w:val="a"/>
    <w:next w:val="a"/>
    <w:link w:val="ae"/>
    <w:qFormat/>
    <w:rPr>
      <w:kern w:val="0"/>
      <w:lang w:bidi="mn-Mong-CN"/>
    </w:rPr>
  </w:style>
  <w:style w:type="paragraph" w:styleId="21">
    <w:name w:val="Body Text Indent 2"/>
    <w:basedOn w:val="a"/>
    <w:link w:val="22"/>
    <w:uiPriority w:val="99"/>
    <w:qFormat/>
    <w:pPr>
      <w:spacing w:after="120" w:line="480" w:lineRule="auto"/>
      <w:ind w:leftChars="200" w:left="420"/>
    </w:pPr>
    <w:rPr>
      <w:kern w:val="0"/>
      <w:lang w:bidi="mn-Mong-CN"/>
    </w:rPr>
  </w:style>
  <w:style w:type="paragraph" w:styleId="af">
    <w:name w:val="Balloon Text"/>
    <w:basedOn w:val="a"/>
    <w:link w:val="af0"/>
    <w:uiPriority w:val="99"/>
    <w:semiHidden/>
    <w:qFormat/>
    <w:rPr>
      <w:kern w:val="0"/>
      <w:sz w:val="2"/>
      <w:szCs w:val="2"/>
      <w:lang w:bidi="mn-Mong-CN"/>
    </w:rPr>
  </w:style>
  <w:style w:type="paragraph" w:styleId="af1">
    <w:name w:val="footer"/>
    <w:basedOn w:val="a"/>
    <w:link w:val="af2"/>
    <w:uiPriority w:val="99"/>
    <w:qFormat/>
    <w:pPr>
      <w:tabs>
        <w:tab w:val="center" w:pos="4153"/>
        <w:tab w:val="right" w:pos="8306"/>
      </w:tabs>
      <w:snapToGrid w:val="0"/>
      <w:jc w:val="left"/>
    </w:pPr>
    <w:rPr>
      <w:kern w:val="0"/>
      <w:sz w:val="18"/>
      <w:szCs w:val="18"/>
      <w:lang w:bidi="mn-Mong-CN"/>
    </w:rPr>
  </w:style>
  <w:style w:type="paragraph" w:styleId="af3">
    <w:name w:val="header"/>
    <w:basedOn w:val="a"/>
    <w:link w:val="af4"/>
    <w:uiPriority w:val="99"/>
    <w:qFormat/>
    <w:pPr>
      <w:pBdr>
        <w:bottom w:val="single" w:sz="6" w:space="1" w:color="auto"/>
      </w:pBdr>
      <w:tabs>
        <w:tab w:val="center" w:pos="4153"/>
        <w:tab w:val="right" w:pos="8306"/>
      </w:tabs>
      <w:snapToGrid w:val="0"/>
      <w:jc w:val="center"/>
    </w:pPr>
    <w:rPr>
      <w:kern w:val="0"/>
      <w:sz w:val="18"/>
      <w:szCs w:val="18"/>
      <w:lang w:bidi="mn-Mong-CN"/>
    </w:rPr>
  </w:style>
  <w:style w:type="paragraph" w:styleId="11">
    <w:name w:val="toc 1"/>
    <w:basedOn w:val="a"/>
    <w:next w:val="a"/>
    <w:uiPriority w:val="99"/>
    <w:semiHidden/>
    <w:qFormat/>
    <w:pPr>
      <w:spacing w:before="120" w:after="120"/>
      <w:jc w:val="left"/>
    </w:pPr>
    <w:rPr>
      <w:b/>
      <w:bCs/>
      <w:caps/>
      <w:sz w:val="20"/>
      <w:szCs w:val="20"/>
    </w:rPr>
  </w:style>
  <w:style w:type="paragraph" w:styleId="4">
    <w:name w:val="toc 4"/>
    <w:basedOn w:val="a"/>
    <w:next w:val="a"/>
    <w:uiPriority w:val="99"/>
    <w:semiHidden/>
    <w:qFormat/>
    <w:pPr>
      <w:ind w:left="840"/>
      <w:jc w:val="left"/>
    </w:pPr>
    <w:rPr>
      <w:sz w:val="18"/>
      <w:szCs w:val="18"/>
    </w:rPr>
  </w:style>
  <w:style w:type="paragraph" w:styleId="6">
    <w:name w:val="toc 6"/>
    <w:basedOn w:val="a"/>
    <w:next w:val="a"/>
    <w:uiPriority w:val="99"/>
    <w:semiHidden/>
    <w:qFormat/>
    <w:pPr>
      <w:ind w:left="1400"/>
      <w:jc w:val="left"/>
    </w:pPr>
    <w:rPr>
      <w:sz w:val="18"/>
      <w:szCs w:val="18"/>
    </w:rPr>
  </w:style>
  <w:style w:type="paragraph" w:styleId="23">
    <w:name w:val="toc 2"/>
    <w:basedOn w:val="a"/>
    <w:next w:val="a"/>
    <w:uiPriority w:val="99"/>
    <w:semiHidden/>
    <w:qFormat/>
    <w:pPr>
      <w:ind w:left="280"/>
      <w:jc w:val="left"/>
    </w:pPr>
    <w:rPr>
      <w:smallCaps/>
      <w:sz w:val="20"/>
      <w:szCs w:val="20"/>
    </w:rPr>
  </w:style>
  <w:style w:type="paragraph" w:styleId="9">
    <w:name w:val="toc 9"/>
    <w:basedOn w:val="a"/>
    <w:next w:val="a"/>
    <w:uiPriority w:val="99"/>
    <w:semiHidden/>
    <w:qFormat/>
    <w:pPr>
      <w:ind w:left="2240"/>
      <w:jc w:val="left"/>
    </w:pPr>
    <w:rPr>
      <w:sz w:val="18"/>
      <w:szCs w:val="18"/>
    </w:rPr>
  </w:style>
  <w:style w:type="paragraph" w:styleId="af5">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table" w:styleId="af6">
    <w:name w:val="Table Grid"/>
    <w:basedOn w:val="a2"/>
    <w:uiPriority w:val="59"/>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1"/>
    <w:uiPriority w:val="99"/>
    <w:qFormat/>
  </w:style>
  <w:style w:type="character" w:styleId="af8">
    <w:name w:val="FollowedHyperlink"/>
    <w:uiPriority w:val="99"/>
    <w:qFormat/>
    <w:rPr>
      <w:color w:val="800080"/>
      <w:u w:val="single"/>
    </w:rPr>
  </w:style>
  <w:style w:type="character" w:styleId="af9">
    <w:name w:val="Hyperlink"/>
    <w:uiPriority w:val="99"/>
    <w:qFormat/>
    <w:rPr>
      <w:color w:val="0000FF"/>
      <w:u w:val="single"/>
    </w:rPr>
  </w:style>
  <w:style w:type="character" w:styleId="afa">
    <w:name w:val="annotation reference"/>
    <w:uiPriority w:val="99"/>
    <w:semiHidden/>
    <w:qFormat/>
    <w:rPr>
      <w:sz w:val="21"/>
      <w:szCs w:val="21"/>
    </w:rPr>
  </w:style>
  <w:style w:type="character" w:customStyle="1" w:styleId="title1">
    <w:name w:val="title1"/>
    <w:uiPriority w:val="99"/>
    <w:qFormat/>
    <w:rPr>
      <w:sz w:val="18"/>
      <w:szCs w:val="18"/>
    </w:rPr>
  </w:style>
  <w:style w:type="character" w:customStyle="1" w:styleId="a8">
    <w:name w:val="批注文字 字符"/>
    <w:link w:val="a7"/>
    <w:uiPriority w:val="99"/>
    <w:semiHidden/>
    <w:qFormat/>
    <w:locked/>
    <w:rPr>
      <w:sz w:val="28"/>
      <w:szCs w:val="28"/>
    </w:rPr>
  </w:style>
  <w:style w:type="character" w:customStyle="1" w:styleId="a6">
    <w:name w:val="文档结构图 字符"/>
    <w:link w:val="a5"/>
    <w:uiPriority w:val="99"/>
    <w:qFormat/>
    <w:locked/>
    <w:rPr>
      <w:rFonts w:ascii="宋体" w:cs="宋体"/>
      <w:kern w:val="2"/>
      <w:sz w:val="18"/>
      <w:szCs w:val="18"/>
    </w:rPr>
  </w:style>
  <w:style w:type="character" w:customStyle="1" w:styleId="10">
    <w:name w:val="标题 1 字符"/>
    <w:link w:val="1"/>
    <w:uiPriority w:val="99"/>
    <w:qFormat/>
    <w:locked/>
    <w:rPr>
      <w:b/>
      <w:bCs/>
      <w:kern w:val="44"/>
      <w:sz w:val="44"/>
      <w:szCs w:val="44"/>
    </w:rPr>
  </w:style>
  <w:style w:type="character" w:customStyle="1" w:styleId="apple-converted-space">
    <w:name w:val="apple-converted-space"/>
    <w:uiPriority w:val="99"/>
    <w:qFormat/>
  </w:style>
  <w:style w:type="character" w:customStyle="1" w:styleId="30">
    <w:name w:val="标题 3 字符"/>
    <w:link w:val="3"/>
    <w:uiPriority w:val="99"/>
    <w:semiHidden/>
    <w:qFormat/>
    <w:locked/>
    <w:rPr>
      <w:b/>
      <w:bCs/>
      <w:sz w:val="32"/>
      <w:szCs w:val="32"/>
    </w:rPr>
  </w:style>
  <w:style w:type="character" w:customStyle="1" w:styleId="af0">
    <w:name w:val="批注框文本 字符"/>
    <w:link w:val="af"/>
    <w:uiPriority w:val="99"/>
    <w:semiHidden/>
    <w:qFormat/>
    <w:locked/>
    <w:rPr>
      <w:sz w:val="2"/>
      <w:szCs w:val="2"/>
    </w:rPr>
  </w:style>
  <w:style w:type="character" w:customStyle="1" w:styleId="af2">
    <w:name w:val="页脚 字符"/>
    <w:link w:val="af1"/>
    <w:uiPriority w:val="99"/>
    <w:semiHidden/>
    <w:qFormat/>
    <w:locked/>
    <w:rPr>
      <w:sz w:val="18"/>
      <w:szCs w:val="18"/>
    </w:rPr>
  </w:style>
  <w:style w:type="character" w:customStyle="1" w:styleId="Char1">
    <w:name w:val="日期 Char1"/>
    <w:uiPriority w:val="99"/>
    <w:semiHidden/>
    <w:qFormat/>
    <w:rPr>
      <w:rFonts w:ascii="Times New Roman" w:eastAsia="宋体" w:hAnsi="Times New Roman" w:cs="Times New Roman"/>
      <w:sz w:val="28"/>
      <w:szCs w:val="20"/>
    </w:rPr>
  </w:style>
  <w:style w:type="character" w:customStyle="1" w:styleId="para1">
    <w:name w:val="para1"/>
    <w:qFormat/>
    <w:rPr>
      <w:rFonts w:ascii="Arial" w:hAnsi="Arial" w:cs="Arial"/>
      <w:sz w:val="18"/>
      <w:szCs w:val="18"/>
    </w:rPr>
  </w:style>
  <w:style w:type="character" w:customStyle="1" w:styleId="16">
    <w:name w:val="16"/>
    <w:uiPriority w:val="99"/>
    <w:qFormat/>
    <w:rPr>
      <w:rFonts w:ascii="Times New Roman" w:hAnsi="Times New Roman" w:cs="Times New Roman"/>
      <w:color w:val="0000FF"/>
      <w:sz w:val="20"/>
      <w:szCs w:val="20"/>
      <w:u w:val="single"/>
    </w:rPr>
  </w:style>
  <w:style w:type="character" w:customStyle="1" w:styleId="ll1">
    <w:name w:val="ll1"/>
    <w:uiPriority w:val="99"/>
    <w:qFormat/>
    <w:rPr>
      <w:rFonts w:ascii="??" w:hAnsi="??" w:cs="??"/>
      <w:color w:val="auto"/>
      <w:sz w:val="18"/>
      <w:szCs w:val="18"/>
      <w:u w:val="none"/>
    </w:rPr>
  </w:style>
  <w:style w:type="character" w:customStyle="1" w:styleId="ac">
    <w:name w:val="纯文本 字符"/>
    <w:link w:val="ab"/>
    <w:qFormat/>
    <w:locked/>
    <w:rPr>
      <w:rFonts w:ascii="宋体" w:hAnsi="Courier New" w:cs="宋体"/>
      <w:sz w:val="21"/>
      <w:szCs w:val="21"/>
    </w:rPr>
  </w:style>
  <w:style w:type="character" w:customStyle="1" w:styleId="aa">
    <w:name w:val="正文文本缩进 字符"/>
    <w:link w:val="a9"/>
    <w:uiPriority w:val="99"/>
    <w:semiHidden/>
    <w:qFormat/>
    <w:locked/>
    <w:rPr>
      <w:sz w:val="28"/>
      <w:szCs w:val="28"/>
    </w:rPr>
  </w:style>
  <w:style w:type="character" w:customStyle="1" w:styleId="22">
    <w:name w:val="正文文本缩进 2 字符"/>
    <w:link w:val="21"/>
    <w:uiPriority w:val="99"/>
    <w:semiHidden/>
    <w:qFormat/>
    <w:locked/>
    <w:rPr>
      <w:sz w:val="28"/>
      <w:szCs w:val="28"/>
    </w:rPr>
  </w:style>
  <w:style w:type="character" w:customStyle="1" w:styleId="ae">
    <w:name w:val="日期 字符"/>
    <w:link w:val="ad"/>
    <w:uiPriority w:val="99"/>
    <w:semiHidden/>
    <w:qFormat/>
    <w:locked/>
    <w:rPr>
      <w:sz w:val="28"/>
      <w:szCs w:val="28"/>
    </w:rPr>
  </w:style>
  <w:style w:type="character" w:customStyle="1" w:styleId="af4">
    <w:name w:val="页眉 字符"/>
    <w:link w:val="af3"/>
    <w:uiPriority w:val="99"/>
    <w:semiHidden/>
    <w:qFormat/>
    <w:locked/>
    <w:rPr>
      <w:sz w:val="18"/>
      <w:szCs w:val="18"/>
    </w:rPr>
  </w:style>
  <w:style w:type="character" w:customStyle="1" w:styleId="20">
    <w:name w:val="标题 2 字符"/>
    <w:link w:val="2"/>
    <w:uiPriority w:val="99"/>
    <w:semiHidden/>
    <w:qFormat/>
    <w:locked/>
    <w:rPr>
      <w:rFonts w:ascii="Cambria" w:eastAsia="宋体" w:hAnsi="Cambria" w:cs="Cambria"/>
      <w:b/>
      <w:bCs/>
      <w:sz w:val="32"/>
      <w:szCs w:val="32"/>
    </w:rPr>
  </w:style>
  <w:style w:type="paragraph" w:customStyle="1" w:styleId="12">
    <w:name w:val="1"/>
    <w:basedOn w:val="a"/>
    <w:next w:val="ab"/>
    <w:uiPriority w:val="99"/>
    <w:qFormat/>
    <w:rPr>
      <w:rFonts w:ascii="宋体" w:hAnsi="Courier New" w:cs="宋体"/>
      <w:sz w:val="21"/>
      <w:szCs w:val="21"/>
    </w:rPr>
  </w:style>
  <w:style w:type="paragraph" w:customStyle="1" w:styleId="Char">
    <w:name w:val="Char"/>
    <w:basedOn w:val="a"/>
    <w:uiPriority w:val="99"/>
    <w:qFormat/>
    <w:pPr>
      <w:spacing w:line="240" w:lineRule="atLeast"/>
      <w:ind w:left="420" w:firstLine="420"/>
    </w:pPr>
    <w:rPr>
      <w:kern w:val="0"/>
      <w:sz w:val="21"/>
      <w:szCs w:val="21"/>
    </w:rPr>
  </w:style>
  <w:style w:type="paragraph" w:customStyle="1" w:styleId="ListParagraph1">
    <w:name w:val="List Paragraph1"/>
    <w:basedOn w:val="a"/>
    <w:uiPriority w:val="99"/>
    <w:qFormat/>
    <w:pPr>
      <w:ind w:firstLineChars="200" w:firstLine="420"/>
    </w:pPr>
  </w:style>
  <w:style w:type="paragraph" w:customStyle="1" w:styleId="afb">
    <w:name w:val="标题一"/>
    <w:basedOn w:val="1"/>
    <w:next w:val="1"/>
    <w:uiPriority w:val="99"/>
    <w:qFormat/>
    <w:pPr>
      <w:keepLines w:val="0"/>
      <w:spacing w:before="0" w:after="0" w:line="240" w:lineRule="auto"/>
      <w:jc w:val="left"/>
    </w:pPr>
    <w:rPr>
      <w:kern w:val="2"/>
      <w:sz w:val="28"/>
      <w:szCs w:val="28"/>
    </w:rPr>
  </w:style>
  <w:style w:type="paragraph" w:customStyle="1" w:styleId="p0">
    <w:name w:val="p0"/>
    <w:basedOn w:val="a"/>
    <w:uiPriority w:val="99"/>
    <w:qFormat/>
    <w:pPr>
      <w:widowControl/>
    </w:pPr>
    <w:rPr>
      <w:kern w:val="0"/>
      <w:sz w:val="21"/>
      <w:szCs w:val="21"/>
    </w:rPr>
  </w:style>
  <w:style w:type="paragraph" w:customStyle="1" w:styleId="t-12">
    <w:name w:val="t-12"/>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3">
    <w:name w:val="列出段落1"/>
    <w:basedOn w:val="a"/>
    <w:uiPriority w:val="99"/>
    <w:qFormat/>
    <w:pPr>
      <w:ind w:firstLineChars="200" w:firstLine="420"/>
    </w:pPr>
    <w:rPr>
      <w:rFonts w:ascii="仿宋_GB2312" w:eastAsia="仿宋_GB2312" w:cs="仿宋_GB2312"/>
      <w:sz w:val="32"/>
      <w:szCs w:val="32"/>
    </w:rPr>
  </w:style>
  <w:style w:type="paragraph" w:customStyle="1" w:styleId="CharCharCharChar">
    <w:name w:val="Char Char Char Char"/>
    <w:basedOn w:val="a"/>
    <w:uiPriority w:val="99"/>
    <w:qFormat/>
    <w:rPr>
      <w:sz w:val="21"/>
      <w:szCs w:val="21"/>
    </w:rPr>
  </w:style>
  <w:style w:type="paragraph" w:customStyle="1" w:styleId="afc">
    <w:name w:val="标准正文"/>
    <w:basedOn w:val="a"/>
    <w:uiPriority w:val="99"/>
    <w:qFormat/>
    <w:pPr>
      <w:spacing w:line="360" w:lineRule="auto"/>
      <w:ind w:leftChars="400" w:left="840" w:firstLineChars="200" w:firstLine="480"/>
    </w:pPr>
    <w:rPr>
      <w:sz w:val="24"/>
      <w:szCs w:val="24"/>
    </w:rPr>
  </w:style>
  <w:style w:type="paragraph" w:customStyle="1" w:styleId="afd">
    <w:name w:val="标题二"/>
    <w:basedOn w:val="2"/>
    <w:uiPriority w:val="99"/>
    <w:qFormat/>
    <w:pPr>
      <w:keepLines w:val="0"/>
      <w:tabs>
        <w:tab w:val="left" w:pos="840"/>
      </w:tabs>
      <w:snapToGrid w:val="0"/>
      <w:spacing w:before="0" w:after="0" w:line="360" w:lineRule="auto"/>
      <w:ind w:left="840" w:hanging="420"/>
    </w:pPr>
    <w:rPr>
      <w:rFonts w:ascii="Times New Roman" w:hAnsi="Times New Roman"/>
      <w:color w:val="FF0000"/>
      <w:sz w:val="28"/>
      <w:szCs w:val="28"/>
    </w:rPr>
  </w:style>
  <w:style w:type="character" w:customStyle="1" w:styleId="afe">
    <w:name w:val="列出段落 字符"/>
    <w:link w:val="aff"/>
    <w:uiPriority w:val="34"/>
    <w:qFormat/>
    <w:locked/>
    <w:rPr>
      <w:kern w:val="2"/>
      <w:sz w:val="21"/>
      <w:szCs w:val="21"/>
    </w:rPr>
  </w:style>
  <w:style w:type="paragraph" w:styleId="aff">
    <w:name w:val="List Paragraph"/>
    <w:basedOn w:val="a"/>
    <w:link w:val="afe"/>
    <w:uiPriority w:val="34"/>
    <w:qFormat/>
    <w:pPr>
      <w:ind w:firstLineChars="200" w:firstLine="420"/>
    </w:pPr>
    <w:rPr>
      <w:rFonts w:ascii="Times New Roman" w:hAnsi="Times New Roman"/>
      <w:sz w:val="21"/>
      <w:szCs w:val="21"/>
    </w:rPr>
  </w:style>
  <w:style w:type="paragraph" w:customStyle="1" w:styleId="14">
    <w:name w:val="列表段落1"/>
    <w:basedOn w:val="a"/>
    <w:uiPriority w:val="99"/>
    <w:qFormat/>
    <w:pPr>
      <w:ind w:firstLineChars="200" w:firstLine="42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F347D6-6FEB-4503-BC4E-7C7F0666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38</Pages>
  <Words>2368</Words>
  <Characters>13500</Characters>
  <Application>Microsoft Office Word</Application>
  <DocSecurity>0</DocSecurity>
  <Lines>112</Lines>
  <Paragraphs>31</Paragraphs>
  <ScaleCrop>false</ScaleCrop>
  <Company>xt256.com</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sisu</cp:lastModifiedBy>
  <cp:revision>442</cp:revision>
  <cp:lastPrinted>2020-03-24T01:42:00Z</cp:lastPrinted>
  <dcterms:created xsi:type="dcterms:W3CDTF">2020-03-30T09:41:00Z</dcterms:created>
  <dcterms:modified xsi:type="dcterms:W3CDTF">2021-06-22T07:41:00Z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7A78FDDDE4C347C2B032F425DCBF5034</vt:lpwstr>
  </property>
</Properties>
</file>