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BA" w:rsidRPr="00F32279" w:rsidRDefault="001539DE">
      <w:pPr>
        <w:jc w:val="center"/>
        <w:rPr>
          <w:rFonts w:ascii="宋体" w:hAnsi="宋体"/>
          <w:color w:val="000000" w:themeColor="text1"/>
        </w:rPr>
      </w:pPr>
      <w:r w:rsidRPr="00F32279">
        <w:rPr>
          <w:rFonts w:ascii="宋体" w:hAnsi="宋体"/>
          <w:color w:val="000000" w:themeColor="text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A12A70" w:rsidRPr="00F32279">
        <w:rPr>
          <w:rFonts w:ascii="宋体" w:hAnsi="宋体"/>
          <w:color w:val="000000" w:themeColor="text1"/>
        </w:rPr>
        <w:instrText>ADDIN CNKISM.UserStyle</w:instrText>
      </w:r>
      <w:r w:rsidRPr="00F32279">
        <w:rPr>
          <w:rFonts w:ascii="宋体" w:hAnsi="宋体"/>
          <w:color w:val="000000" w:themeColor="text1"/>
        </w:rPr>
      </w:r>
      <w:r w:rsidRPr="00F32279">
        <w:rPr>
          <w:rFonts w:ascii="宋体" w:hAnsi="宋体"/>
          <w:color w:val="000000" w:themeColor="text1"/>
        </w:rPr>
        <w:fldChar w:fldCharType="end"/>
      </w:r>
    </w:p>
    <w:p w:rsidR="007148BA" w:rsidRPr="00F32279" w:rsidRDefault="007148BA">
      <w:pPr>
        <w:jc w:val="center"/>
        <w:rPr>
          <w:rFonts w:ascii="宋体" w:hAnsi="宋体"/>
          <w:color w:val="000000" w:themeColor="text1"/>
        </w:rPr>
      </w:pPr>
    </w:p>
    <w:p w:rsidR="007148BA" w:rsidRPr="00F32279" w:rsidRDefault="009B3AF8">
      <w:pPr>
        <w:jc w:val="center"/>
        <w:outlineLvl w:val="0"/>
        <w:rPr>
          <w:rFonts w:ascii="华文细黑" w:eastAsia="华文细黑" w:hAnsi="华文细黑" w:cs="华文细黑"/>
          <w:color w:val="000000" w:themeColor="text1"/>
          <w:spacing w:val="80"/>
          <w:sz w:val="112"/>
          <w:szCs w:val="112"/>
        </w:rPr>
      </w:pPr>
      <w:r w:rsidRPr="00F32279">
        <w:rPr>
          <w:rFonts w:ascii="华文细黑" w:eastAsia="华文细黑" w:hAnsi="华文细黑" w:cs="华文细黑" w:hint="eastAsia"/>
          <w:color w:val="000000" w:themeColor="text1"/>
          <w:spacing w:val="80"/>
          <w:sz w:val="112"/>
          <w:szCs w:val="112"/>
        </w:rPr>
        <w:t>竞争性谈判文件</w:t>
      </w:r>
    </w:p>
    <w:p w:rsidR="007148BA" w:rsidRPr="00F32279" w:rsidRDefault="007148BA">
      <w:pPr>
        <w:spacing w:line="700" w:lineRule="exact"/>
        <w:jc w:val="center"/>
        <w:rPr>
          <w:rFonts w:ascii="华文细黑" w:eastAsia="华文细黑" w:hAnsi="华文细黑" w:cs="华文细黑"/>
          <w:color w:val="000000" w:themeColor="text1"/>
          <w:sz w:val="32"/>
        </w:rPr>
      </w:pPr>
    </w:p>
    <w:p w:rsidR="007148BA" w:rsidRPr="00F32279" w:rsidRDefault="007148BA">
      <w:pPr>
        <w:spacing w:line="700" w:lineRule="exact"/>
        <w:jc w:val="center"/>
        <w:rPr>
          <w:rFonts w:ascii="华文细黑" w:eastAsia="华文细黑" w:hAnsi="华文细黑" w:cs="华文细黑"/>
          <w:color w:val="000000" w:themeColor="text1"/>
          <w:sz w:val="32"/>
        </w:rPr>
      </w:pPr>
    </w:p>
    <w:p w:rsidR="007148BA" w:rsidRPr="00F32279" w:rsidRDefault="007148BA">
      <w:pPr>
        <w:spacing w:line="700" w:lineRule="exact"/>
        <w:jc w:val="center"/>
        <w:rPr>
          <w:rFonts w:ascii="华文细黑" w:eastAsia="华文细黑" w:hAnsi="华文细黑" w:cs="华文细黑"/>
          <w:color w:val="000000" w:themeColor="text1"/>
          <w:sz w:val="32"/>
        </w:rPr>
      </w:pPr>
    </w:p>
    <w:p w:rsidR="007148BA" w:rsidRPr="00F32279" w:rsidRDefault="009B3AF8">
      <w:pPr>
        <w:spacing w:line="700" w:lineRule="exact"/>
        <w:ind w:firstLineChars="150" w:firstLine="540"/>
        <w:rPr>
          <w:rFonts w:ascii="华文细黑" w:eastAsia="华文细黑" w:hAnsi="华文细黑" w:cs="华文细黑"/>
          <w:color w:val="000000" w:themeColor="text1"/>
          <w:sz w:val="36"/>
          <w:szCs w:val="30"/>
        </w:rPr>
      </w:pPr>
      <w:r w:rsidRPr="00F32279">
        <w:rPr>
          <w:rFonts w:ascii="华文细黑" w:eastAsia="华文细黑" w:hAnsi="华文细黑" w:cs="华文细黑" w:hint="eastAsia"/>
          <w:color w:val="000000" w:themeColor="text1"/>
          <w:sz w:val="36"/>
          <w:szCs w:val="30"/>
        </w:rPr>
        <w:t>采购执行单号：</w:t>
      </w:r>
      <w:r w:rsidR="001C3731" w:rsidRPr="00F32279">
        <w:rPr>
          <w:rFonts w:ascii="华文细黑" w:eastAsia="华文细黑" w:hAnsi="华文细黑" w:cs="华文细黑" w:hint="eastAsia"/>
          <w:color w:val="000000" w:themeColor="text1"/>
          <w:sz w:val="36"/>
          <w:szCs w:val="30"/>
        </w:rPr>
        <w:t>HH2019077</w:t>
      </w:r>
    </w:p>
    <w:p w:rsidR="007148BA" w:rsidRPr="00F32279" w:rsidRDefault="009B3AF8">
      <w:pPr>
        <w:spacing w:line="700" w:lineRule="exact"/>
        <w:ind w:firstLineChars="150" w:firstLine="540"/>
        <w:rPr>
          <w:rFonts w:ascii="华文细黑" w:eastAsia="华文细黑" w:hAnsi="华文细黑" w:cs="华文细黑"/>
          <w:color w:val="000000" w:themeColor="text1"/>
          <w:sz w:val="36"/>
          <w:szCs w:val="30"/>
        </w:rPr>
      </w:pPr>
      <w:r w:rsidRPr="00F32279">
        <w:rPr>
          <w:rFonts w:ascii="华文细黑" w:eastAsia="华文细黑" w:hAnsi="华文细黑" w:cs="华文细黑" w:hint="eastAsia"/>
          <w:color w:val="000000" w:themeColor="text1"/>
          <w:sz w:val="36"/>
          <w:szCs w:val="30"/>
        </w:rPr>
        <w:t>项目编号：1</w:t>
      </w:r>
      <w:r w:rsidR="001C3731" w:rsidRPr="00F32279">
        <w:rPr>
          <w:rFonts w:ascii="华文细黑" w:eastAsia="华文细黑" w:hAnsi="华文细黑" w:cs="华文细黑" w:hint="eastAsia"/>
          <w:color w:val="000000" w:themeColor="text1"/>
          <w:sz w:val="36"/>
          <w:szCs w:val="30"/>
        </w:rPr>
        <w:t>9A</w:t>
      </w:r>
      <w:r w:rsidR="001F4CEF" w:rsidRPr="00F32279">
        <w:rPr>
          <w:rFonts w:ascii="华文细黑" w:eastAsia="华文细黑" w:hAnsi="华文细黑" w:cs="华文细黑" w:hint="eastAsia"/>
          <w:color w:val="000000" w:themeColor="text1"/>
          <w:sz w:val="36"/>
          <w:szCs w:val="30"/>
        </w:rPr>
        <w:t>1</w:t>
      </w:r>
      <w:r w:rsidR="001C3731" w:rsidRPr="00F32279">
        <w:rPr>
          <w:rFonts w:ascii="华文细黑" w:eastAsia="华文细黑" w:hAnsi="华文细黑" w:cs="华文细黑" w:hint="eastAsia"/>
          <w:color w:val="000000" w:themeColor="text1"/>
          <w:sz w:val="36"/>
          <w:szCs w:val="30"/>
        </w:rPr>
        <w:t>451</w:t>
      </w:r>
    </w:p>
    <w:p w:rsidR="007148BA" w:rsidRPr="00F32279" w:rsidRDefault="009B3AF8">
      <w:pPr>
        <w:spacing w:line="700" w:lineRule="exact"/>
        <w:ind w:firstLineChars="150" w:firstLine="540"/>
        <w:rPr>
          <w:rFonts w:ascii="华文细黑" w:eastAsia="华文细黑" w:hAnsi="华文细黑" w:cs="华文细黑"/>
          <w:color w:val="000000" w:themeColor="text1"/>
          <w:sz w:val="36"/>
          <w:szCs w:val="30"/>
        </w:rPr>
      </w:pPr>
      <w:r w:rsidRPr="00F32279">
        <w:rPr>
          <w:rFonts w:ascii="华文细黑" w:eastAsia="华文细黑" w:hAnsi="华文细黑" w:cs="华文细黑" w:hint="eastAsia"/>
          <w:color w:val="000000" w:themeColor="text1"/>
          <w:sz w:val="36"/>
          <w:szCs w:val="30"/>
        </w:rPr>
        <w:t>项目名称：</w:t>
      </w:r>
      <w:r w:rsidR="001C3731" w:rsidRPr="00F32279">
        <w:rPr>
          <w:rFonts w:ascii="华文细黑" w:eastAsia="华文细黑" w:hAnsi="华文细黑" w:cs="华文细黑" w:hint="eastAsia"/>
          <w:color w:val="000000" w:themeColor="text1"/>
          <w:sz w:val="36"/>
          <w:szCs w:val="30"/>
        </w:rPr>
        <w:t>2020年期刊</w:t>
      </w:r>
    </w:p>
    <w:p w:rsidR="007148BA" w:rsidRPr="00F32279" w:rsidRDefault="007148BA">
      <w:pPr>
        <w:spacing w:line="700" w:lineRule="exact"/>
        <w:jc w:val="center"/>
        <w:rPr>
          <w:rFonts w:ascii="华文细黑" w:eastAsia="华文细黑" w:hAnsi="华文细黑" w:cs="华文细黑"/>
          <w:b/>
          <w:color w:val="000000" w:themeColor="text1"/>
          <w:sz w:val="30"/>
          <w:szCs w:val="30"/>
        </w:rPr>
      </w:pPr>
    </w:p>
    <w:p w:rsidR="007148BA" w:rsidRPr="00F32279" w:rsidRDefault="007148BA">
      <w:pPr>
        <w:spacing w:line="700" w:lineRule="exact"/>
        <w:jc w:val="center"/>
        <w:rPr>
          <w:rFonts w:ascii="华文细黑" w:eastAsia="华文细黑" w:hAnsi="华文细黑" w:cs="华文细黑"/>
          <w:b/>
          <w:color w:val="000000" w:themeColor="text1"/>
          <w:sz w:val="30"/>
          <w:szCs w:val="30"/>
        </w:rPr>
      </w:pPr>
    </w:p>
    <w:p w:rsidR="007148BA" w:rsidRPr="00F32279" w:rsidRDefault="007148BA">
      <w:pPr>
        <w:spacing w:line="700" w:lineRule="exact"/>
        <w:jc w:val="center"/>
        <w:rPr>
          <w:rFonts w:ascii="华文细黑" w:eastAsia="华文细黑" w:hAnsi="华文细黑" w:cs="华文细黑"/>
          <w:b/>
          <w:color w:val="000000" w:themeColor="text1"/>
          <w:sz w:val="30"/>
          <w:szCs w:val="30"/>
        </w:rPr>
      </w:pPr>
    </w:p>
    <w:p w:rsidR="007148BA" w:rsidRPr="00F32279" w:rsidRDefault="007148BA">
      <w:pPr>
        <w:spacing w:line="700" w:lineRule="exact"/>
        <w:jc w:val="center"/>
        <w:rPr>
          <w:rFonts w:ascii="华文细黑" w:eastAsia="华文细黑" w:hAnsi="华文细黑" w:cs="华文细黑"/>
          <w:b/>
          <w:color w:val="000000" w:themeColor="text1"/>
          <w:sz w:val="30"/>
          <w:szCs w:val="30"/>
        </w:rPr>
      </w:pPr>
    </w:p>
    <w:p w:rsidR="007148BA" w:rsidRPr="00F32279" w:rsidRDefault="007148BA">
      <w:pPr>
        <w:spacing w:line="700" w:lineRule="exact"/>
        <w:jc w:val="center"/>
        <w:rPr>
          <w:rFonts w:ascii="华文细黑" w:eastAsia="华文细黑" w:hAnsi="华文细黑" w:cs="华文细黑"/>
          <w:b/>
          <w:color w:val="000000" w:themeColor="text1"/>
          <w:sz w:val="30"/>
          <w:szCs w:val="30"/>
        </w:rPr>
      </w:pPr>
    </w:p>
    <w:p w:rsidR="007148BA" w:rsidRPr="00F32279" w:rsidRDefault="009B3AF8" w:rsidP="00CD4AEE">
      <w:pPr>
        <w:spacing w:line="700" w:lineRule="exact"/>
        <w:ind w:firstLineChars="486" w:firstLine="1750"/>
        <w:jc w:val="left"/>
        <w:rPr>
          <w:rFonts w:ascii="华文细黑" w:eastAsia="华文细黑" w:hAnsi="华文细黑" w:cs="华文细黑"/>
          <w:color w:val="000000" w:themeColor="text1"/>
          <w:sz w:val="36"/>
          <w:szCs w:val="30"/>
        </w:rPr>
      </w:pPr>
      <w:r w:rsidRPr="00F32279">
        <w:rPr>
          <w:rFonts w:ascii="华文细黑" w:eastAsia="华文细黑" w:hAnsi="华文细黑" w:cs="华文细黑" w:hint="eastAsia"/>
          <w:color w:val="000000" w:themeColor="text1"/>
          <w:sz w:val="36"/>
          <w:szCs w:val="30"/>
        </w:rPr>
        <w:t>采   购   人：四川外国语大学</w:t>
      </w:r>
    </w:p>
    <w:p w:rsidR="007148BA" w:rsidRPr="00F32279" w:rsidRDefault="009B3AF8" w:rsidP="00CD4AEE">
      <w:pPr>
        <w:spacing w:line="700" w:lineRule="exact"/>
        <w:ind w:firstLineChars="886" w:firstLine="3190"/>
        <w:jc w:val="left"/>
        <w:rPr>
          <w:rFonts w:ascii="华文细黑" w:eastAsia="华文细黑" w:hAnsi="华文细黑" w:cs="华文细黑"/>
          <w:color w:val="000000" w:themeColor="text1"/>
          <w:sz w:val="36"/>
          <w:szCs w:val="30"/>
        </w:rPr>
      </w:pPr>
      <w:r w:rsidRPr="00F32279">
        <w:rPr>
          <w:rFonts w:ascii="华文细黑" w:eastAsia="华文细黑" w:hAnsi="华文细黑" w:cs="华文细黑" w:hint="eastAsia"/>
          <w:color w:val="000000" w:themeColor="text1"/>
          <w:sz w:val="36"/>
          <w:szCs w:val="30"/>
        </w:rPr>
        <w:t>二〇一</w:t>
      </w:r>
      <w:r w:rsidR="00760924" w:rsidRPr="00F32279">
        <w:rPr>
          <w:rFonts w:ascii="华文细黑" w:eastAsia="华文细黑" w:hAnsi="华文细黑" w:cs="华文细黑" w:hint="eastAsia"/>
          <w:color w:val="000000" w:themeColor="text1"/>
          <w:sz w:val="36"/>
          <w:szCs w:val="30"/>
        </w:rPr>
        <w:t>九</w:t>
      </w:r>
      <w:r w:rsidRPr="00F32279">
        <w:rPr>
          <w:rFonts w:ascii="华文细黑" w:eastAsia="华文细黑" w:hAnsi="华文细黑" w:cs="华文细黑" w:hint="eastAsia"/>
          <w:color w:val="000000" w:themeColor="text1"/>
          <w:sz w:val="36"/>
          <w:szCs w:val="30"/>
        </w:rPr>
        <w:t>年</w:t>
      </w:r>
      <w:r w:rsidR="001F4CEF" w:rsidRPr="00F32279">
        <w:rPr>
          <w:rFonts w:ascii="华文细黑" w:eastAsia="华文细黑" w:hAnsi="华文细黑" w:cs="华文细黑" w:hint="eastAsia"/>
          <w:color w:val="000000" w:themeColor="text1"/>
          <w:sz w:val="36"/>
          <w:szCs w:val="30"/>
        </w:rPr>
        <w:t>九</w:t>
      </w:r>
      <w:r w:rsidRPr="00F32279">
        <w:rPr>
          <w:rFonts w:ascii="华文细黑" w:eastAsia="华文细黑" w:hAnsi="华文细黑" w:cs="华文细黑" w:hint="eastAsia"/>
          <w:color w:val="000000" w:themeColor="text1"/>
          <w:sz w:val="36"/>
          <w:szCs w:val="30"/>
        </w:rPr>
        <w:t>月</w:t>
      </w:r>
    </w:p>
    <w:p w:rsidR="007148BA" w:rsidRPr="00F32279" w:rsidRDefault="007148BA">
      <w:pPr>
        <w:spacing w:line="720" w:lineRule="exact"/>
        <w:jc w:val="center"/>
        <w:outlineLvl w:val="0"/>
        <w:rPr>
          <w:rFonts w:ascii="华文细黑" w:eastAsia="华文细黑" w:hAnsi="华文细黑" w:cs="华文细黑"/>
          <w:color w:val="000000" w:themeColor="text1"/>
          <w:sz w:val="48"/>
          <w:szCs w:val="32"/>
        </w:rPr>
      </w:pPr>
    </w:p>
    <w:p w:rsidR="007148BA" w:rsidRPr="00F32279" w:rsidRDefault="007148BA">
      <w:pPr>
        <w:spacing w:line="720" w:lineRule="exact"/>
        <w:jc w:val="center"/>
        <w:outlineLvl w:val="0"/>
        <w:rPr>
          <w:rFonts w:ascii="华文细黑" w:eastAsia="华文细黑" w:hAnsi="华文细黑" w:cs="华文细黑"/>
          <w:color w:val="000000" w:themeColor="text1"/>
          <w:sz w:val="48"/>
          <w:szCs w:val="32"/>
        </w:rPr>
      </w:pPr>
    </w:p>
    <w:p w:rsidR="007148BA" w:rsidRPr="00F32279" w:rsidRDefault="007148BA">
      <w:pPr>
        <w:spacing w:line="720" w:lineRule="exact"/>
        <w:jc w:val="center"/>
        <w:outlineLvl w:val="0"/>
        <w:rPr>
          <w:rFonts w:ascii="华文细黑" w:eastAsia="华文细黑" w:hAnsi="华文细黑" w:cs="华文细黑"/>
          <w:color w:val="000000" w:themeColor="text1"/>
          <w:sz w:val="48"/>
          <w:szCs w:val="32"/>
        </w:rPr>
      </w:pPr>
    </w:p>
    <w:p w:rsidR="007148BA" w:rsidRPr="00F32279" w:rsidRDefault="007148BA">
      <w:pPr>
        <w:spacing w:line="480" w:lineRule="exact"/>
        <w:jc w:val="center"/>
        <w:outlineLvl w:val="0"/>
        <w:rPr>
          <w:rFonts w:ascii="华文细黑" w:eastAsia="华文细黑" w:hAnsi="华文细黑" w:cs="华文细黑"/>
          <w:color w:val="000000" w:themeColor="text1"/>
          <w:sz w:val="44"/>
          <w:szCs w:val="28"/>
        </w:rPr>
      </w:pPr>
    </w:p>
    <w:p w:rsidR="007148BA" w:rsidRPr="00F32279" w:rsidRDefault="009B3AF8">
      <w:pPr>
        <w:spacing w:line="480" w:lineRule="exact"/>
        <w:jc w:val="center"/>
        <w:outlineLvl w:val="0"/>
        <w:rPr>
          <w:rFonts w:ascii="华文细黑" w:eastAsia="华文细黑" w:hAnsi="华文细黑" w:cs="华文细黑"/>
          <w:color w:val="000000" w:themeColor="text1"/>
          <w:sz w:val="44"/>
          <w:szCs w:val="28"/>
        </w:rPr>
      </w:pPr>
      <w:r w:rsidRPr="00F32279">
        <w:rPr>
          <w:rFonts w:ascii="华文细黑" w:eastAsia="华文细黑" w:hAnsi="华文细黑" w:cs="华文细黑" w:hint="eastAsia"/>
          <w:color w:val="000000" w:themeColor="text1"/>
          <w:sz w:val="44"/>
          <w:szCs w:val="28"/>
        </w:rPr>
        <w:lastRenderedPageBreak/>
        <w:t>目   录</w:t>
      </w:r>
    </w:p>
    <w:p w:rsidR="007148BA" w:rsidRPr="00F32279" w:rsidRDefault="007148BA">
      <w:pPr>
        <w:spacing w:line="480" w:lineRule="exact"/>
        <w:jc w:val="center"/>
        <w:outlineLvl w:val="0"/>
        <w:rPr>
          <w:rFonts w:ascii="华文细黑" w:eastAsia="华文细黑" w:hAnsi="华文细黑" w:cs="华文细黑"/>
          <w:color w:val="000000" w:themeColor="text1"/>
          <w:sz w:val="44"/>
          <w:szCs w:val="28"/>
        </w:rPr>
      </w:pPr>
    </w:p>
    <w:p w:rsidR="00540D8D" w:rsidRPr="00F32279" w:rsidRDefault="001539DE" w:rsidP="00540D8D">
      <w:pPr>
        <w:pStyle w:val="25"/>
        <w:tabs>
          <w:tab w:val="right" w:leader="dot" w:pos="9402"/>
        </w:tabs>
        <w:ind w:left="560"/>
        <w:rPr>
          <w:rFonts w:asciiTheme="minorHAnsi" w:eastAsiaTheme="minorEastAsia" w:hAnsiTheme="minorHAnsi" w:cstheme="minorBidi"/>
          <w:noProof/>
          <w:color w:val="000000" w:themeColor="text1"/>
          <w:sz w:val="21"/>
          <w:szCs w:val="22"/>
        </w:rPr>
      </w:pPr>
      <w:r w:rsidRPr="00F32279">
        <w:rPr>
          <w:rFonts w:ascii="华文细黑" w:eastAsia="华文细黑" w:hAnsi="华文细黑" w:cs="华文细黑" w:hint="eastAsia"/>
          <w:color w:val="000000" w:themeColor="text1"/>
          <w:sz w:val="21"/>
          <w:szCs w:val="21"/>
        </w:rPr>
        <w:fldChar w:fldCharType="begin"/>
      </w:r>
      <w:r w:rsidR="009B3AF8" w:rsidRPr="00F32279">
        <w:rPr>
          <w:rFonts w:ascii="华文细黑" w:eastAsia="华文细黑" w:hAnsi="华文细黑" w:cs="华文细黑" w:hint="eastAsia"/>
          <w:color w:val="000000" w:themeColor="text1"/>
          <w:sz w:val="21"/>
          <w:szCs w:val="21"/>
        </w:rPr>
        <w:instrText xml:space="preserve"> TOC \o "1-3" \h \z </w:instrText>
      </w:r>
      <w:r w:rsidRPr="00F32279">
        <w:rPr>
          <w:rFonts w:ascii="华文细黑" w:eastAsia="华文细黑" w:hAnsi="华文细黑" w:cs="华文细黑" w:hint="eastAsia"/>
          <w:color w:val="000000" w:themeColor="text1"/>
          <w:sz w:val="21"/>
          <w:szCs w:val="21"/>
        </w:rPr>
        <w:fldChar w:fldCharType="separate"/>
      </w:r>
      <w:hyperlink w:anchor="_Toc19778778" w:history="1">
        <w:r w:rsidR="00540D8D" w:rsidRPr="00F32279">
          <w:rPr>
            <w:rStyle w:val="afb"/>
            <w:rFonts w:ascii="华文细黑" w:eastAsia="华文细黑" w:hAnsi="华文细黑" w:cs="华文细黑" w:hint="eastAsia"/>
            <w:noProof/>
            <w:color w:val="000000" w:themeColor="text1"/>
          </w:rPr>
          <w:t>第一篇</w:t>
        </w:r>
        <w:r w:rsidR="00540D8D" w:rsidRPr="00F32279">
          <w:rPr>
            <w:rStyle w:val="afb"/>
            <w:rFonts w:ascii="华文细黑" w:eastAsia="华文细黑" w:hAnsi="华文细黑" w:cs="华文细黑"/>
            <w:noProof/>
            <w:color w:val="000000" w:themeColor="text1"/>
          </w:rPr>
          <w:t xml:space="preserve">  </w:t>
        </w:r>
        <w:r w:rsidR="00540D8D" w:rsidRPr="00F32279">
          <w:rPr>
            <w:rStyle w:val="afb"/>
            <w:rFonts w:ascii="华文细黑" w:eastAsia="华文细黑" w:hAnsi="华文细黑" w:cs="华文细黑" w:hint="eastAsia"/>
            <w:noProof/>
            <w:color w:val="000000" w:themeColor="text1"/>
          </w:rPr>
          <w:t>竞争性谈判邀请书</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_Toc19778778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- 3 -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79" w:history="1">
        <w:r w:rsidR="00540D8D" w:rsidRPr="00F32279">
          <w:rPr>
            <w:rStyle w:val="afb"/>
            <w:rFonts w:ascii="华文细黑" w:eastAsia="华文细黑" w:hAnsi="华文细黑" w:cs="华文细黑" w:hint="eastAsia"/>
            <w:noProof/>
            <w:color w:val="000000" w:themeColor="text1"/>
          </w:rPr>
          <w:t>一、竞争性谈判内容</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_Toc19778779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- 3 -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80" w:history="1">
        <w:r w:rsidR="00540D8D" w:rsidRPr="00F32279">
          <w:rPr>
            <w:rStyle w:val="afb"/>
            <w:rFonts w:ascii="华文细黑" w:eastAsia="华文细黑" w:hAnsi="华文细黑" w:cs="华文细黑" w:hint="eastAsia"/>
            <w:noProof/>
            <w:color w:val="000000" w:themeColor="text1"/>
          </w:rPr>
          <w:t>二、资金来源</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_Toc19778780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- 3 -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81" w:history="1">
        <w:r w:rsidR="00540D8D" w:rsidRPr="00F32279">
          <w:rPr>
            <w:rStyle w:val="afb"/>
            <w:rFonts w:ascii="华文细黑" w:eastAsia="华文细黑" w:hAnsi="华文细黑" w:cs="华文细黑" w:hint="eastAsia"/>
            <w:noProof/>
            <w:color w:val="000000" w:themeColor="text1"/>
          </w:rPr>
          <w:t>三、谈判资格</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_Toc19778781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- 3 -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82" w:history="1">
        <w:r w:rsidR="00540D8D" w:rsidRPr="00F32279">
          <w:rPr>
            <w:rStyle w:val="afb"/>
            <w:rFonts w:ascii="华文细黑" w:eastAsia="华文细黑" w:hAnsi="华文细黑" w:cs="华文细黑" w:hint="eastAsia"/>
            <w:noProof/>
            <w:color w:val="000000" w:themeColor="text1"/>
          </w:rPr>
          <w:t>四、谈判有关说明</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_Toc19778782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- 4 -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83" w:history="1">
        <w:r w:rsidR="00540D8D" w:rsidRPr="00F32279">
          <w:rPr>
            <w:rStyle w:val="afb"/>
            <w:rFonts w:ascii="华文细黑" w:eastAsia="华文细黑" w:hAnsi="华文细黑" w:cs="华文细黑" w:hint="eastAsia"/>
            <w:noProof/>
            <w:color w:val="000000" w:themeColor="text1"/>
          </w:rPr>
          <w:t>五、保证金</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_Toc19778783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- 5 -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84" w:history="1">
        <w:r w:rsidR="00540D8D" w:rsidRPr="00F32279">
          <w:rPr>
            <w:rStyle w:val="afb"/>
            <w:rFonts w:ascii="华文细黑" w:eastAsia="华文细黑" w:hAnsi="华文细黑" w:cs="华文细黑" w:hint="eastAsia"/>
            <w:noProof/>
            <w:color w:val="000000" w:themeColor="text1"/>
          </w:rPr>
          <w:t>六、采购项目需落实的政府采购政策</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_Toc19778784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- 5 -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85" w:history="1">
        <w:r w:rsidR="00540D8D" w:rsidRPr="00F32279">
          <w:rPr>
            <w:rStyle w:val="afb"/>
            <w:rFonts w:ascii="华文细黑" w:eastAsia="华文细黑" w:hAnsi="华文细黑" w:cs="华文细黑" w:hint="eastAsia"/>
            <w:noProof/>
            <w:color w:val="000000" w:themeColor="text1"/>
          </w:rPr>
          <w:t>七、其它有关规定</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_Toc19778785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- 6 -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86" w:history="1">
        <w:r w:rsidR="00540D8D" w:rsidRPr="00F32279">
          <w:rPr>
            <w:rStyle w:val="afb"/>
            <w:rFonts w:ascii="华文细黑" w:eastAsia="华文细黑" w:hAnsi="华文细黑" w:cs="华文细黑" w:hint="eastAsia"/>
            <w:noProof/>
            <w:color w:val="000000" w:themeColor="text1"/>
          </w:rPr>
          <w:t>八、联系方式</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_Toc19778786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- 6 -</w:t>
        </w:r>
        <w:r w:rsidRPr="00F32279">
          <w:rPr>
            <w:noProof/>
            <w:webHidden/>
            <w:color w:val="000000" w:themeColor="text1"/>
          </w:rPr>
          <w:fldChar w:fldCharType="end"/>
        </w:r>
      </w:hyperlink>
    </w:p>
    <w:p w:rsidR="00540D8D" w:rsidRPr="00F32279" w:rsidRDefault="001539DE" w:rsidP="00540D8D">
      <w:pPr>
        <w:pStyle w:val="25"/>
        <w:tabs>
          <w:tab w:val="right" w:leader="dot" w:pos="9402"/>
        </w:tabs>
        <w:ind w:left="560"/>
        <w:rPr>
          <w:rFonts w:asciiTheme="minorHAnsi" w:eastAsiaTheme="minorEastAsia" w:hAnsiTheme="minorHAnsi" w:cstheme="minorBidi"/>
          <w:noProof/>
          <w:color w:val="000000" w:themeColor="text1"/>
          <w:sz w:val="21"/>
          <w:szCs w:val="22"/>
        </w:rPr>
      </w:pPr>
      <w:hyperlink w:anchor="_Toc19778787" w:history="1">
        <w:r w:rsidR="00540D8D" w:rsidRPr="00F32279">
          <w:rPr>
            <w:rStyle w:val="afb"/>
            <w:rFonts w:ascii="华文细黑" w:eastAsia="华文细黑" w:hAnsi="华文细黑" w:cs="华文细黑" w:hint="eastAsia"/>
            <w:noProof/>
            <w:color w:val="000000" w:themeColor="text1"/>
          </w:rPr>
          <w:t>第二篇</w:t>
        </w:r>
        <w:r w:rsidR="00540D8D" w:rsidRPr="00F32279">
          <w:rPr>
            <w:rStyle w:val="afb"/>
            <w:rFonts w:ascii="华文细黑" w:eastAsia="华文细黑" w:hAnsi="华文细黑" w:cs="华文细黑"/>
            <w:noProof/>
            <w:color w:val="000000" w:themeColor="text1"/>
          </w:rPr>
          <w:t xml:space="preserve">  </w:t>
        </w:r>
        <w:r w:rsidR="00540D8D" w:rsidRPr="00F32279">
          <w:rPr>
            <w:rStyle w:val="afb"/>
            <w:rFonts w:ascii="华文细黑" w:eastAsia="华文细黑" w:hAnsi="华文细黑" w:cs="华文细黑" w:hint="eastAsia"/>
            <w:noProof/>
            <w:color w:val="000000" w:themeColor="text1"/>
          </w:rPr>
          <w:t>供应商须知</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_Toc19778787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- 7 -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88" w:history="1">
        <w:r w:rsidR="00540D8D" w:rsidRPr="00F32279">
          <w:rPr>
            <w:rStyle w:val="afb"/>
            <w:rFonts w:ascii="华文细黑" w:eastAsia="华文细黑" w:hAnsi="华文细黑" w:cs="华文细黑" w:hint="eastAsia"/>
            <w:noProof/>
            <w:color w:val="000000" w:themeColor="text1"/>
          </w:rPr>
          <w:t>一、谈判费用</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_Toc19778788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- 7 -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89" w:history="1">
        <w:r w:rsidR="00540D8D" w:rsidRPr="00F32279">
          <w:rPr>
            <w:rStyle w:val="afb"/>
            <w:rFonts w:ascii="华文细黑" w:eastAsia="华文细黑" w:hAnsi="华文细黑" w:cs="华文细黑" w:hint="eastAsia"/>
            <w:noProof/>
            <w:color w:val="000000" w:themeColor="text1"/>
          </w:rPr>
          <w:t>二、竞争性谈判文件</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_Toc19778789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- 7 -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90" w:history="1">
        <w:r w:rsidR="00540D8D" w:rsidRPr="00F32279">
          <w:rPr>
            <w:rStyle w:val="afb"/>
            <w:rFonts w:ascii="华文细黑" w:eastAsia="华文细黑" w:hAnsi="华文细黑" w:cs="华文细黑" w:hint="eastAsia"/>
            <w:noProof/>
            <w:color w:val="000000" w:themeColor="text1"/>
          </w:rPr>
          <w:t>三、谈判要求</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_Toc19778790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- 7 -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91" w:history="1">
        <w:r w:rsidR="00540D8D" w:rsidRPr="00F32279">
          <w:rPr>
            <w:rStyle w:val="afb"/>
            <w:rFonts w:ascii="华文细黑" w:eastAsia="华文细黑" w:hAnsi="华文细黑" w:cs="华文细黑" w:hint="eastAsia"/>
            <w:noProof/>
            <w:color w:val="000000" w:themeColor="text1"/>
          </w:rPr>
          <w:t>四、谈判程序</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_Toc19778791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- 10 -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92" w:history="1">
        <w:r w:rsidR="00540D8D" w:rsidRPr="00F32279">
          <w:rPr>
            <w:rStyle w:val="afb"/>
            <w:rFonts w:ascii="华文细黑" w:eastAsia="华文细黑" w:hAnsi="华文细黑" w:cs="华文细黑" w:hint="eastAsia"/>
            <w:noProof/>
            <w:color w:val="000000" w:themeColor="text1"/>
          </w:rPr>
          <w:t>五、评审依据</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_Toc19778792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- 11 -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93" w:history="1">
        <w:r w:rsidR="00540D8D" w:rsidRPr="00F32279">
          <w:rPr>
            <w:rStyle w:val="afb"/>
            <w:rFonts w:ascii="华文细黑" w:eastAsia="华文细黑" w:hAnsi="华文细黑" w:cs="华文细黑" w:hint="eastAsia"/>
            <w:noProof/>
            <w:color w:val="000000" w:themeColor="text1"/>
          </w:rPr>
          <w:t>六、成交原则</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_Toc19778793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- 12 -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94" w:history="1">
        <w:r w:rsidR="00540D8D" w:rsidRPr="00F32279">
          <w:rPr>
            <w:rStyle w:val="afb"/>
            <w:rFonts w:ascii="华文细黑" w:eastAsia="华文细黑" w:hAnsi="华文细黑" w:cs="华文细黑" w:hint="eastAsia"/>
            <w:noProof/>
            <w:color w:val="000000" w:themeColor="text1"/>
          </w:rPr>
          <w:t>七、成交通知</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_Toc19778794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- 14 -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95" w:history="1">
        <w:r w:rsidR="00540D8D" w:rsidRPr="00F32279">
          <w:rPr>
            <w:rStyle w:val="afb"/>
            <w:rFonts w:ascii="华文细黑" w:eastAsia="华文细黑" w:hAnsi="华文细黑" w:cs="华文细黑" w:hint="eastAsia"/>
            <w:noProof/>
            <w:color w:val="000000" w:themeColor="text1"/>
          </w:rPr>
          <w:t>八、关于质疑和投诉</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_Toc19778795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- 14 -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96" w:history="1">
        <w:r w:rsidR="00540D8D" w:rsidRPr="00F32279">
          <w:rPr>
            <w:rStyle w:val="afb"/>
            <w:rFonts w:ascii="华文细黑" w:eastAsia="华文细黑" w:hAnsi="华文细黑" w:cs="华文细黑" w:hint="eastAsia"/>
            <w:noProof/>
            <w:color w:val="000000" w:themeColor="text1"/>
          </w:rPr>
          <w:t>九、签订合同</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_Toc19778796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- 15 -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797" w:history="1">
        <w:r w:rsidR="00540D8D" w:rsidRPr="00F32279">
          <w:rPr>
            <w:rStyle w:val="afb"/>
            <w:rFonts w:ascii="华文细黑" w:eastAsia="华文细黑" w:hAnsi="华文细黑" w:cs="华文细黑" w:hint="eastAsia"/>
            <w:noProof/>
            <w:color w:val="000000" w:themeColor="text1"/>
          </w:rPr>
          <w:t>十、政府采购信用融资</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_Toc19778797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- 15 -</w:t>
        </w:r>
        <w:r w:rsidRPr="00F32279">
          <w:rPr>
            <w:noProof/>
            <w:webHidden/>
            <w:color w:val="000000" w:themeColor="text1"/>
          </w:rPr>
          <w:fldChar w:fldCharType="end"/>
        </w:r>
      </w:hyperlink>
    </w:p>
    <w:p w:rsidR="00540D8D" w:rsidRPr="00F32279" w:rsidRDefault="001539DE" w:rsidP="00540D8D">
      <w:pPr>
        <w:pStyle w:val="25"/>
        <w:tabs>
          <w:tab w:val="right" w:leader="dot" w:pos="9402"/>
        </w:tabs>
        <w:ind w:left="560"/>
        <w:rPr>
          <w:rFonts w:asciiTheme="minorHAnsi" w:eastAsiaTheme="minorEastAsia" w:hAnsiTheme="minorHAnsi" w:cstheme="minorBidi"/>
          <w:noProof/>
          <w:color w:val="000000" w:themeColor="text1"/>
          <w:sz w:val="21"/>
          <w:szCs w:val="22"/>
        </w:rPr>
      </w:pPr>
      <w:hyperlink w:anchor="_Toc19778798" w:history="1">
        <w:r w:rsidR="00540D8D" w:rsidRPr="00F32279">
          <w:rPr>
            <w:rStyle w:val="afb"/>
            <w:rFonts w:ascii="华文细黑" w:eastAsia="华文细黑" w:hAnsi="华文细黑" w:cs="华文细黑" w:hint="eastAsia"/>
            <w:noProof/>
            <w:color w:val="000000" w:themeColor="text1"/>
          </w:rPr>
          <w:t>第三篇</w:t>
        </w:r>
        <w:r w:rsidR="00540D8D" w:rsidRPr="00F32279">
          <w:rPr>
            <w:rStyle w:val="afb"/>
            <w:rFonts w:ascii="华文细黑" w:eastAsia="华文细黑" w:hAnsi="华文细黑" w:cs="华文细黑"/>
            <w:noProof/>
            <w:color w:val="000000" w:themeColor="text1"/>
          </w:rPr>
          <w:t xml:space="preserve">  </w:t>
        </w:r>
        <w:r w:rsidR="00540D8D" w:rsidRPr="00F32279">
          <w:rPr>
            <w:rStyle w:val="afb"/>
            <w:rFonts w:ascii="华文细黑" w:eastAsia="华文细黑" w:hAnsi="华文细黑" w:cs="华文细黑" w:hint="eastAsia"/>
            <w:noProof/>
            <w:color w:val="000000" w:themeColor="text1"/>
          </w:rPr>
          <w:t>谈判项目技术需求</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_Toc19778798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- 17 -</w:t>
        </w:r>
        <w:r w:rsidRPr="00F32279">
          <w:rPr>
            <w:noProof/>
            <w:webHidden/>
            <w:color w:val="000000" w:themeColor="text1"/>
          </w:rPr>
          <w:fldChar w:fldCharType="end"/>
        </w:r>
      </w:hyperlink>
    </w:p>
    <w:p w:rsidR="00540D8D" w:rsidRPr="00F32279" w:rsidRDefault="001539DE" w:rsidP="00540D8D">
      <w:pPr>
        <w:pStyle w:val="25"/>
        <w:tabs>
          <w:tab w:val="right" w:leader="dot" w:pos="9402"/>
        </w:tabs>
        <w:ind w:left="560"/>
        <w:rPr>
          <w:rFonts w:asciiTheme="minorHAnsi" w:eastAsiaTheme="minorEastAsia" w:hAnsiTheme="minorHAnsi" w:cstheme="minorBidi"/>
          <w:noProof/>
          <w:color w:val="000000" w:themeColor="text1"/>
          <w:sz w:val="21"/>
          <w:szCs w:val="22"/>
        </w:rPr>
      </w:pPr>
      <w:hyperlink w:anchor="_Toc19778799" w:history="1">
        <w:r w:rsidR="00540D8D" w:rsidRPr="00F32279">
          <w:rPr>
            <w:rStyle w:val="afb"/>
            <w:rFonts w:ascii="华文细黑" w:eastAsia="华文细黑" w:hAnsi="华文细黑" w:cs="华文细黑" w:hint="eastAsia"/>
            <w:noProof/>
            <w:color w:val="000000" w:themeColor="text1"/>
          </w:rPr>
          <w:t>第四篇</w:t>
        </w:r>
        <w:r w:rsidR="00540D8D" w:rsidRPr="00F32279">
          <w:rPr>
            <w:rStyle w:val="afb"/>
            <w:rFonts w:ascii="华文细黑" w:eastAsia="华文细黑" w:hAnsi="华文细黑" w:cs="华文细黑"/>
            <w:noProof/>
            <w:color w:val="000000" w:themeColor="text1"/>
          </w:rPr>
          <w:t xml:space="preserve">  </w:t>
        </w:r>
        <w:r w:rsidR="00540D8D" w:rsidRPr="00F32279">
          <w:rPr>
            <w:rStyle w:val="afb"/>
            <w:rFonts w:ascii="华文细黑" w:eastAsia="华文细黑" w:hAnsi="华文细黑" w:cs="华文细黑" w:hint="eastAsia"/>
            <w:noProof/>
            <w:color w:val="000000" w:themeColor="text1"/>
          </w:rPr>
          <w:t>谈判项目服务需求</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_Toc19778799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- 19 -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800" w:history="1">
        <w:r w:rsidR="00540D8D" w:rsidRPr="00F32279">
          <w:rPr>
            <w:rStyle w:val="afb"/>
            <w:rFonts w:ascii="华文细黑" w:eastAsia="华文细黑" w:hAnsi="华文细黑" w:cs="华文细黑" w:hint="eastAsia"/>
            <w:noProof/>
            <w:color w:val="000000" w:themeColor="text1"/>
          </w:rPr>
          <w:t>一、供货时间、地点、方案及验收方式</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_Toc19778800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- 19 -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801" w:history="1">
        <w:r w:rsidR="00540D8D" w:rsidRPr="00F32279">
          <w:rPr>
            <w:rStyle w:val="afb"/>
            <w:rFonts w:ascii="华文细黑" w:eastAsia="华文细黑" w:hAnsi="华文细黑" w:cs="华文细黑" w:hint="eastAsia"/>
            <w:noProof/>
            <w:color w:val="000000" w:themeColor="text1"/>
          </w:rPr>
          <w:t>二、质量保证及售后服务</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_Toc19778801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- 19 -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802" w:history="1">
        <w:r w:rsidR="00540D8D" w:rsidRPr="00F32279">
          <w:rPr>
            <w:rStyle w:val="afb"/>
            <w:rFonts w:ascii="华文细黑" w:eastAsia="华文细黑" w:hAnsi="华文细黑" w:cs="华文细黑" w:hint="eastAsia"/>
            <w:noProof/>
            <w:color w:val="000000" w:themeColor="text1"/>
          </w:rPr>
          <w:t>三、 付款方式</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_Toc19778802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- 19 -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803" w:history="1">
        <w:r w:rsidR="00540D8D" w:rsidRPr="00F32279">
          <w:rPr>
            <w:rStyle w:val="afb"/>
            <w:rFonts w:ascii="华文细黑" w:eastAsia="华文细黑" w:hAnsi="华文细黑" w:cs="华文细黑" w:hint="eastAsia"/>
            <w:noProof/>
            <w:color w:val="000000" w:themeColor="text1"/>
          </w:rPr>
          <w:t>四、知识产权</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_Toc19778803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- 20 -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804" w:history="1">
        <w:r w:rsidR="00540D8D" w:rsidRPr="00F32279">
          <w:rPr>
            <w:rStyle w:val="afb"/>
            <w:rFonts w:ascii="华文细黑" w:eastAsia="华文细黑" w:hAnsi="华文细黑" w:cs="华文细黑" w:hint="eastAsia"/>
            <w:noProof/>
            <w:color w:val="000000" w:themeColor="text1"/>
          </w:rPr>
          <w:t>五、其他</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_Toc19778804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- 20 -</w:t>
        </w:r>
        <w:r w:rsidRPr="00F32279">
          <w:rPr>
            <w:noProof/>
            <w:webHidden/>
            <w:color w:val="000000" w:themeColor="text1"/>
          </w:rPr>
          <w:fldChar w:fldCharType="end"/>
        </w:r>
      </w:hyperlink>
    </w:p>
    <w:p w:rsidR="00540D8D" w:rsidRPr="00F32279" w:rsidRDefault="001539DE" w:rsidP="00540D8D">
      <w:pPr>
        <w:pStyle w:val="25"/>
        <w:tabs>
          <w:tab w:val="right" w:leader="dot" w:pos="9402"/>
        </w:tabs>
        <w:ind w:left="560"/>
        <w:rPr>
          <w:rFonts w:asciiTheme="minorHAnsi" w:eastAsiaTheme="minorEastAsia" w:hAnsiTheme="minorHAnsi" w:cstheme="minorBidi"/>
          <w:noProof/>
          <w:color w:val="000000" w:themeColor="text1"/>
          <w:sz w:val="21"/>
          <w:szCs w:val="22"/>
        </w:rPr>
      </w:pPr>
      <w:hyperlink w:anchor="_Toc19778805" w:history="1">
        <w:r w:rsidR="00540D8D" w:rsidRPr="00F32279">
          <w:rPr>
            <w:rStyle w:val="afb"/>
            <w:rFonts w:ascii="华文细黑" w:eastAsia="华文细黑" w:hAnsi="华文细黑" w:cs="华文细黑" w:hint="eastAsia"/>
            <w:noProof/>
            <w:color w:val="000000" w:themeColor="text1"/>
          </w:rPr>
          <w:t>第五篇</w:t>
        </w:r>
        <w:r w:rsidR="00540D8D" w:rsidRPr="00F32279">
          <w:rPr>
            <w:rStyle w:val="afb"/>
            <w:rFonts w:ascii="华文细黑" w:eastAsia="华文细黑" w:hAnsi="华文细黑" w:cs="华文细黑"/>
            <w:noProof/>
            <w:color w:val="000000" w:themeColor="text1"/>
          </w:rPr>
          <w:t xml:space="preserve">  </w:t>
        </w:r>
        <w:r w:rsidR="00540D8D" w:rsidRPr="00F32279">
          <w:rPr>
            <w:rStyle w:val="afb"/>
            <w:rFonts w:ascii="华文细黑" w:eastAsia="华文细黑" w:hAnsi="华文细黑" w:cs="华文细黑" w:hint="eastAsia"/>
            <w:noProof/>
            <w:color w:val="000000" w:themeColor="text1"/>
          </w:rPr>
          <w:t>合同草案条款</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_Toc19778805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- 21 -</w:t>
        </w:r>
        <w:r w:rsidRPr="00F32279">
          <w:rPr>
            <w:noProof/>
            <w:webHidden/>
            <w:color w:val="000000" w:themeColor="text1"/>
          </w:rPr>
          <w:fldChar w:fldCharType="end"/>
        </w:r>
      </w:hyperlink>
    </w:p>
    <w:p w:rsidR="00540D8D" w:rsidRPr="00F32279" w:rsidRDefault="001539DE" w:rsidP="00540D8D">
      <w:pPr>
        <w:pStyle w:val="25"/>
        <w:tabs>
          <w:tab w:val="right" w:leader="dot" w:pos="9402"/>
        </w:tabs>
        <w:ind w:left="560"/>
        <w:rPr>
          <w:rFonts w:asciiTheme="minorHAnsi" w:eastAsiaTheme="minorEastAsia" w:hAnsiTheme="minorHAnsi" w:cstheme="minorBidi"/>
          <w:noProof/>
          <w:color w:val="000000" w:themeColor="text1"/>
          <w:sz w:val="21"/>
          <w:szCs w:val="22"/>
        </w:rPr>
      </w:pPr>
      <w:hyperlink w:anchor="_Toc19778806" w:history="1">
        <w:r w:rsidR="00540D8D" w:rsidRPr="00F32279">
          <w:rPr>
            <w:rStyle w:val="afb"/>
            <w:rFonts w:ascii="华文细黑" w:eastAsia="华文细黑" w:hAnsi="华文细黑" w:cs="华文细黑" w:hint="eastAsia"/>
            <w:noProof/>
            <w:color w:val="000000" w:themeColor="text1"/>
          </w:rPr>
          <w:t>第六篇</w:t>
        </w:r>
        <w:r w:rsidR="00540D8D" w:rsidRPr="00F32279">
          <w:rPr>
            <w:rStyle w:val="afb"/>
            <w:rFonts w:ascii="华文细黑" w:eastAsia="华文细黑" w:hAnsi="华文细黑" w:cs="华文细黑"/>
            <w:noProof/>
            <w:color w:val="000000" w:themeColor="text1"/>
          </w:rPr>
          <w:t xml:space="preserve">  </w:t>
        </w:r>
        <w:r w:rsidR="00540D8D" w:rsidRPr="00F32279">
          <w:rPr>
            <w:rStyle w:val="afb"/>
            <w:rFonts w:ascii="华文细黑" w:eastAsia="华文细黑" w:hAnsi="华文细黑" w:cs="华文细黑" w:hint="eastAsia"/>
            <w:noProof/>
            <w:color w:val="000000" w:themeColor="text1"/>
          </w:rPr>
          <w:t>响应文件格式要求</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_Toc19778806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- 25 -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807" w:history="1">
        <w:r w:rsidR="00540D8D" w:rsidRPr="00F32279">
          <w:rPr>
            <w:rStyle w:val="afb"/>
            <w:rFonts w:ascii="华文细黑" w:eastAsia="华文细黑" w:hAnsi="华文细黑" w:cs="华文细黑" w:hint="eastAsia"/>
            <w:noProof/>
            <w:color w:val="000000" w:themeColor="text1"/>
          </w:rPr>
          <w:t>一、经济部分</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_Toc19778807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- 27 -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808" w:history="1">
        <w:r w:rsidR="00540D8D" w:rsidRPr="00F32279">
          <w:rPr>
            <w:rStyle w:val="afb"/>
            <w:rFonts w:ascii="华文细黑" w:eastAsia="华文细黑" w:hAnsi="华文细黑" w:cs="华文细黑" w:hint="eastAsia"/>
            <w:noProof/>
            <w:color w:val="000000" w:themeColor="text1"/>
          </w:rPr>
          <w:t>二、技术部分</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_Toc19778808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- 30 -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809" w:history="1">
        <w:r w:rsidR="00540D8D" w:rsidRPr="00F32279">
          <w:rPr>
            <w:rStyle w:val="afb"/>
            <w:rFonts w:ascii="华文细黑" w:eastAsia="华文细黑" w:hAnsi="华文细黑" w:cs="华文细黑" w:hint="eastAsia"/>
            <w:noProof/>
            <w:color w:val="000000" w:themeColor="text1"/>
          </w:rPr>
          <w:t>三、服务部分</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_Toc19778809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- 32 -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810" w:history="1">
        <w:r w:rsidR="00540D8D" w:rsidRPr="00F32279">
          <w:rPr>
            <w:rStyle w:val="afb"/>
            <w:rFonts w:ascii="华文细黑" w:eastAsia="华文细黑" w:hAnsi="华文细黑" w:cs="华文细黑" w:hint="eastAsia"/>
            <w:noProof/>
            <w:color w:val="000000" w:themeColor="text1"/>
          </w:rPr>
          <w:t>四、资格条件及其他</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_Toc19778810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- 35 -</w:t>
        </w:r>
        <w:r w:rsidRPr="00F32279">
          <w:rPr>
            <w:noProof/>
            <w:webHidden/>
            <w:color w:val="000000" w:themeColor="text1"/>
          </w:rPr>
          <w:fldChar w:fldCharType="end"/>
        </w:r>
      </w:hyperlink>
    </w:p>
    <w:p w:rsidR="00540D8D" w:rsidRPr="00F32279" w:rsidRDefault="001539DE" w:rsidP="00540D8D">
      <w:pPr>
        <w:pStyle w:val="34"/>
        <w:tabs>
          <w:tab w:val="right" w:leader="dot" w:pos="9402"/>
        </w:tabs>
        <w:ind w:left="1120"/>
        <w:rPr>
          <w:rFonts w:asciiTheme="minorHAnsi" w:eastAsiaTheme="minorEastAsia" w:hAnsiTheme="minorHAnsi" w:cstheme="minorBidi"/>
          <w:noProof/>
          <w:color w:val="000000" w:themeColor="text1"/>
          <w:sz w:val="21"/>
          <w:szCs w:val="22"/>
        </w:rPr>
      </w:pPr>
      <w:hyperlink w:anchor="_Toc19778811" w:history="1">
        <w:r w:rsidR="00540D8D" w:rsidRPr="00F32279">
          <w:rPr>
            <w:rStyle w:val="afb"/>
            <w:rFonts w:ascii="华文细黑" w:eastAsia="华文细黑" w:hAnsi="华文细黑" w:cs="华文细黑" w:hint="eastAsia"/>
            <w:noProof/>
            <w:color w:val="000000" w:themeColor="text1"/>
          </w:rPr>
          <w:t>五、其他应提供的资料</w:t>
        </w:r>
        <w:r w:rsidR="00540D8D" w:rsidRPr="00F32279">
          <w:rPr>
            <w:noProof/>
            <w:webHidden/>
            <w:color w:val="000000" w:themeColor="text1"/>
          </w:rPr>
          <w:tab/>
        </w:r>
        <w:r w:rsidRPr="00F32279">
          <w:rPr>
            <w:noProof/>
            <w:webHidden/>
            <w:color w:val="000000" w:themeColor="text1"/>
          </w:rPr>
          <w:fldChar w:fldCharType="begin"/>
        </w:r>
        <w:r w:rsidR="00540D8D" w:rsidRPr="00F32279">
          <w:rPr>
            <w:noProof/>
            <w:webHidden/>
            <w:color w:val="000000" w:themeColor="text1"/>
          </w:rPr>
          <w:instrText xml:space="preserve"> PAGEREF _Toc19778811 \h </w:instrText>
        </w:r>
        <w:r w:rsidRPr="00F32279">
          <w:rPr>
            <w:noProof/>
            <w:webHidden/>
            <w:color w:val="000000" w:themeColor="text1"/>
          </w:rPr>
        </w:r>
        <w:r w:rsidRPr="00F32279">
          <w:rPr>
            <w:noProof/>
            <w:webHidden/>
            <w:color w:val="000000" w:themeColor="text1"/>
          </w:rPr>
          <w:fldChar w:fldCharType="separate"/>
        </w:r>
        <w:r w:rsidR="00540D8D" w:rsidRPr="00F32279">
          <w:rPr>
            <w:noProof/>
            <w:webHidden/>
            <w:color w:val="000000" w:themeColor="text1"/>
          </w:rPr>
          <w:t>- 41 -</w:t>
        </w:r>
        <w:r w:rsidRPr="00F32279">
          <w:rPr>
            <w:noProof/>
            <w:webHidden/>
            <w:color w:val="000000" w:themeColor="text1"/>
          </w:rPr>
          <w:fldChar w:fldCharType="end"/>
        </w:r>
      </w:hyperlink>
    </w:p>
    <w:p w:rsidR="007148BA" w:rsidRPr="00F32279" w:rsidRDefault="001539DE">
      <w:pPr>
        <w:pStyle w:val="25"/>
        <w:tabs>
          <w:tab w:val="right" w:leader="dot" w:pos="9402"/>
        </w:tabs>
        <w:spacing w:line="480" w:lineRule="exact"/>
        <w:ind w:left="560"/>
        <w:rPr>
          <w:rFonts w:ascii="华文细黑" w:eastAsia="华文细黑" w:hAnsi="华文细黑" w:cs="华文细黑"/>
          <w:color w:val="000000" w:themeColor="text1"/>
          <w:sz w:val="18"/>
          <w:szCs w:val="22"/>
        </w:rPr>
        <w:sectPr w:rsidR="007148BA" w:rsidRPr="00F32279">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docGrid w:linePitch="380" w:charSpace="-5735"/>
        </w:sectPr>
      </w:pPr>
      <w:r w:rsidRPr="00F32279">
        <w:rPr>
          <w:rFonts w:ascii="华文细黑" w:eastAsia="华文细黑" w:hAnsi="华文细黑" w:cs="华文细黑" w:hint="eastAsia"/>
          <w:color w:val="000000" w:themeColor="text1"/>
          <w:szCs w:val="21"/>
        </w:rPr>
        <w:fldChar w:fldCharType="end"/>
      </w:r>
    </w:p>
    <w:p w:rsidR="007148BA" w:rsidRPr="00F32279" w:rsidRDefault="009B3AF8">
      <w:pPr>
        <w:pStyle w:val="2"/>
        <w:spacing w:line="360" w:lineRule="auto"/>
        <w:jc w:val="center"/>
        <w:rPr>
          <w:rFonts w:ascii="华文细黑" w:eastAsia="华文细黑" w:hAnsi="华文细黑" w:cs="华文细黑"/>
          <w:b w:val="0"/>
          <w:color w:val="000000" w:themeColor="text1"/>
          <w:szCs w:val="30"/>
        </w:rPr>
      </w:pPr>
      <w:bookmarkStart w:id="0" w:name="_Toc12789052"/>
      <w:bookmarkStart w:id="1" w:name="_Toc11641050"/>
      <w:bookmarkStart w:id="2" w:name="_Toc19778778"/>
      <w:r w:rsidRPr="00F32279">
        <w:rPr>
          <w:rFonts w:ascii="华文细黑" w:eastAsia="华文细黑" w:hAnsi="华文细黑" w:cs="华文细黑" w:hint="eastAsia"/>
          <w:b w:val="0"/>
          <w:color w:val="000000" w:themeColor="text1"/>
          <w:sz w:val="36"/>
          <w:szCs w:val="30"/>
        </w:rPr>
        <w:lastRenderedPageBreak/>
        <w:t>第一篇  竞争性谈判邀请书</w:t>
      </w:r>
      <w:bookmarkEnd w:id="0"/>
      <w:bookmarkEnd w:id="1"/>
      <w:bookmarkEnd w:id="2"/>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bookmarkStart w:id="3" w:name="_Toc313893526"/>
      <w:bookmarkStart w:id="4" w:name="_Toc317775175"/>
      <w:r w:rsidRPr="00F32279">
        <w:rPr>
          <w:rFonts w:ascii="华文细黑" w:eastAsia="华文细黑" w:hAnsi="华文细黑" w:cs="华文细黑" w:hint="eastAsia"/>
          <w:color w:val="000000" w:themeColor="text1"/>
          <w:sz w:val="24"/>
          <w:szCs w:val="24"/>
        </w:rPr>
        <w:t>四川外国语大学按照学校采购计划，对学校</w:t>
      </w:r>
      <w:r w:rsidR="00760924" w:rsidRPr="00F32279">
        <w:rPr>
          <w:rFonts w:ascii="华文细黑" w:eastAsia="华文细黑" w:hAnsi="华文细黑" w:cs="华文细黑" w:hint="eastAsia"/>
          <w:color w:val="000000" w:themeColor="text1"/>
          <w:sz w:val="24"/>
          <w:szCs w:val="24"/>
        </w:rPr>
        <w:t>图书馆2020年期刊</w:t>
      </w:r>
      <w:r w:rsidRPr="00F32279">
        <w:rPr>
          <w:rFonts w:ascii="华文细黑" w:eastAsia="华文细黑" w:hAnsi="华文细黑" w:cs="华文细黑" w:hint="eastAsia"/>
          <w:color w:val="000000" w:themeColor="text1"/>
          <w:sz w:val="24"/>
          <w:szCs w:val="24"/>
        </w:rPr>
        <w:t>项目进行竞争性谈判采购。欢迎有资格的供应商前来参与谈判。</w:t>
      </w:r>
    </w:p>
    <w:p w:rsidR="007148BA" w:rsidRPr="00F32279" w:rsidRDefault="007148BA">
      <w:pPr>
        <w:snapToGrid w:val="0"/>
        <w:spacing w:line="400" w:lineRule="exact"/>
        <w:ind w:firstLineChars="200" w:firstLine="480"/>
        <w:rPr>
          <w:rFonts w:ascii="华文细黑" w:eastAsia="华文细黑" w:hAnsi="华文细黑" w:cs="华文细黑"/>
          <w:color w:val="000000" w:themeColor="text1"/>
          <w:sz w:val="24"/>
          <w:szCs w:val="24"/>
        </w:rPr>
      </w:pPr>
    </w:p>
    <w:p w:rsidR="007148BA" w:rsidRPr="00F32279" w:rsidRDefault="009B3AF8">
      <w:pPr>
        <w:pStyle w:val="3"/>
        <w:spacing w:before="0" w:after="0" w:line="400" w:lineRule="exact"/>
        <w:rPr>
          <w:rFonts w:ascii="华文细黑" w:eastAsia="华文细黑" w:hAnsi="华文细黑" w:cs="华文细黑"/>
          <w:color w:val="000000" w:themeColor="text1"/>
          <w:sz w:val="24"/>
          <w:szCs w:val="24"/>
        </w:rPr>
      </w:pPr>
      <w:bookmarkStart w:id="5" w:name="_Toc19778779"/>
      <w:r w:rsidRPr="00F32279">
        <w:rPr>
          <w:rFonts w:ascii="华文细黑" w:eastAsia="华文细黑" w:hAnsi="华文细黑" w:cs="华文细黑" w:hint="eastAsia"/>
          <w:color w:val="000000" w:themeColor="text1"/>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7148BA" w:rsidRPr="00F32279" w:rsidTr="00FB0A3A">
        <w:trPr>
          <w:trHeight w:val="618"/>
          <w:jc w:val="center"/>
        </w:trPr>
        <w:tc>
          <w:tcPr>
            <w:tcW w:w="915" w:type="dxa"/>
            <w:tcBorders>
              <w:top w:val="single" w:sz="4" w:space="0" w:color="auto"/>
              <w:left w:val="single" w:sz="4" w:space="0" w:color="auto"/>
              <w:right w:val="single" w:sz="4" w:space="0" w:color="auto"/>
            </w:tcBorders>
            <w:vAlign w:val="center"/>
          </w:tcPr>
          <w:p w:rsidR="007148BA" w:rsidRPr="00F32279" w:rsidRDefault="009B3AF8">
            <w:pPr>
              <w:widowControl/>
              <w:jc w:val="center"/>
              <w:rPr>
                <w:rFonts w:ascii="华文细黑" w:eastAsia="华文细黑" w:hAnsi="华文细黑" w:cs="华文细黑"/>
                <w:b/>
                <w:bCs/>
                <w:color w:val="000000" w:themeColor="text1"/>
                <w:kern w:val="0"/>
                <w:sz w:val="21"/>
                <w:szCs w:val="24"/>
              </w:rPr>
            </w:pPr>
            <w:r w:rsidRPr="00F32279">
              <w:rPr>
                <w:rFonts w:ascii="华文细黑" w:eastAsia="华文细黑" w:hAnsi="华文细黑" w:cs="华文细黑" w:hint="eastAsia"/>
                <w:b/>
                <w:bCs/>
                <w:color w:val="000000" w:themeColor="text1"/>
                <w:kern w:val="0"/>
                <w:sz w:val="21"/>
                <w:szCs w:val="24"/>
              </w:rPr>
              <w:t>分包号</w:t>
            </w:r>
          </w:p>
        </w:tc>
        <w:tc>
          <w:tcPr>
            <w:tcW w:w="3166" w:type="dxa"/>
            <w:tcBorders>
              <w:top w:val="single" w:sz="4" w:space="0" w:color="auto"/>
              <w:left w:val="single" w:sz="4" w:space="0" w:color="auto"/>
              <w:right w:val="single" w:sz="4" w:space="0" w:color="auto"/>
            </w:tcBorders>
            <w:vAlign w:val="center"/>
          </w:tcPr>
          <w:p w:rsidR="007148BA" w:rsidRPr="00F32279" w:rsidRDefault="009B3AF8">
            <w:pPr>
              <w:widowControl/>
              <w:jc w:val="center"/>
              <w:rPr>
                <w:rFonts w:ascii="华文细黑" w:eastAsia="华文细黑" w:hAnsi="华文细黑" w:cs="华文细黑"/>
                <w:b/>
                <w:bCs/>
                <w:color w:val="000000" w:themeColor="text1"/>
                <w:kern w:val="0"/>
                <w:sz w:val="21"/>
                <w:szCs w:val="24"/>
              </w:rPr>
            </w:pPr>
            <w:r w:rsidRPr="00F32279">
              <w:rPr>
                <w:rFonts w:ascii="华文细黑" w:eastAsia="华文细黑" w:hAnsi="华文细黑" w:cs="华文细黑" w:hint="eastAsia"/>
                <w:b/>
                <w:bCs/>
                <w:color w:val="000000" w:themeColor="text1"/>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7148BA" w:rsidRPr="00F32279" w:rsidRDefault="009B3AF8">
            <w:pPr>
              <w:widowControl/>
              <w:jc w:val="center"/>
              <w:rPr>
                <w:rFonts w:ascii="华文细黑" w:eastAsia="华文细黑" w:hAnsi="华文细黑" w:cs="华文细黑"/>
                <w:b/>
                <w:bCs/>
                <w:color w:val="000000" w:themeColor="text1"/>
                <w:kern w:val="0"/>
                <w:sz w:val="21"/>
                <w:szCs w:val="24"/>
              </w:rPr>
            </w:pPr>
            <w:r w:rsidRPr="00F32279">
              <w:rPr>
                <w:rFonts w:ascii="华文细黑" w:eastAsia="华文细黑" w:hAnsi="华文细黑" w:cs="华文细黑" w:hint="eastAsia"/>
                <w:b/>
                <w:bCs/>
                <w:color w:val="000000" w:themeColor="text1"/>
                <w:kern w:val="0"/>
                <w:sz w:val="21"/>
                <w:szCs w:val="24"/>
              </w:rPr>
              <w:t>采购预算</w:t>
            </w:r>
          </w:p>
          <w:p w:rsidR="007148BA" w:rsidRPr="00F32279" w:rsidRDefault="009B3AF8">
            <w:pPr>
              <w:jc w:val="center"/>
              <w:rPr>
                <w:rFonts w:ascii="华文细黑" w:eastAsia="华文细黑" w:hAnsi="华文细黑" w:cs="华文细黑"/>
                <w:b/>
                <w:bCs/>
                <w:color w:val="000000" w:themeColor="text1"/>
                <w:kern w:val="0"/>
                <w:sz w:val="21"/>
                <w:szCs w:val="24"/>
              </w:rPr>
            </w:pPr>
            <w:r w:rsidRPr="00F32279">
              <w:rPr>
                <w:rFonts w:ascii="华文细黑" w:eastAsia="华文细黑" w:hAnsi="华文细黑" w:cs="华文细黑" w:hint="eastAsia"/>
                <w:b/>
                <w:bCs/>
                <w:color w:val="000000" w:themeColor="text1"/>
                <w:kern w:val="0"/>
                <w:sz w:val="21"/>
                <w:szCs w:val="24"/>
              </w:rPr>
              <w:t>（万元）</w:t>
            </w:r>
          </w:p>
        </w:tc>
        <w:tc>
          <w:tcPr>
            <w:tcW w:w="1248" w:type="dxa"/>
            <w:tcBorders>
              <w:top w:val="single" w:sz="4" w:space="0" w:color="auto"/>
              <w:left w:val="single" w:sz="4" w:space="0" w:color="auto"/>
              <w:right w:val="single" w:sz="4" w:space="0" w:color="auto"/>
            </w:tcBorders>
            <w:vAlign w:val="center"/>
          </w:tcPr>
          <w:p w:rsidR="007148BA" w:rsidRPr="00F32279" w:rsidRDefault="009B3AF8">
            <w:pPr>
              <w:widowControl/>
              <w:jc w:val="center"/>
              <w:rPr>
                <w:rFonts w:ascii="华文细黑" w:eastAsia="华文细黑" w:hAnsi="华文细黑" w:cs="华文细黑"/>
                <w:b/>
                <w:bCs/>
                <w:color w:val="000000" w:themeColor="text1"/>
                <w:kern w:val="0"/>
                <w:sz w:val="21"/>
                <w:szCs w:val="24"/>
              </w:rPr>
            </w:pPr>
            <w:r w:rsidRPr="00F32279">
              <w:rPr>
                <w:rFonts w:ascii="华文细黑" w:eastAsia="华文细黑" w:hAnsi="华文细黑" w:cs="华文细黑" w:hint="eastAsia"/>
                <w:b/>
                <w:bCs/>
                <w:color w:val="000000" w:themeColor="text1"/>
                <w:kern w:val="0"/>
                <w:sz w:val="21"/>
                <w:szCs w:val="24"/>
              </w:rPr>
              <w:t>保证金</w:t>
            </w:r>
          </w:p>
          <w:p w:rsidR="007148BA" w:rsidRPr="00F32279" w:rsidRDefault="009B3AF8">
            <w:pPr>
              <w:jc w:val="center"/>
              <w:rPr>
                <w:rFonts w:ascii="华文细黑" w:eastAsia="华文细黑" w:hAnsi="华文细黑" w:cs="华文细黑"/>
                <w:b/>
                <w:bCs/>
                <w:color w:val="000000" w:themeColor="text1"/>
                <w:kern w:val="0"/>
                <w:sz w:val="21"/>
                <w:szCs w:val="24"/>
              </w:rPr>
            </w:pPr>
            <w:r w:rsidRPr="00F32279">
              <w:rPr>
                <w:rFonts w:ascii="华文细黑" w:eastAsia="华文细黑" w:hAnsi="华文细黑" w:cs="华文细黑" w:hint="eastAsia"/>
                <w:b/>
                <w:bCs/>
                <w:color w:val="000000" w:themeColor="text1"/>
                <w:kern w:val="0"/>
                <w:sz w:val="21"/>
                <w:szCs w:val="24"/>
              </w:rPr>
              <w:t>（万元）</w:t>
            </w:r>
          </w:p>
        </w:tc>
        <w:tc>
          <w:tcPr>
            <w:tcW w:w="1782" w:type="dxa"/>
            <w:tcBorders>
              <w:top w:val="single" w:sz="4" w:space="0" w:color="auto"/>
              <w:left w:val="single" w:sz="4" w:space="0" w:color="auto"/>
              <w:right w:val="single" w:sz="4" w:space="0" w:color="auto"/>
            </w:tcBorders>
            <w:vAlign w:val="center"/>
          </w:tcPr>
          <w:p w:rsidR="007148BA" w:rsidRPr="00F32279" w:rsidRDefault="009B3AF8">
            <w:pPr>
              <w:jc w:val="center"/>
              <w:rPr>
                <w:rFonts w:ascii="华文细黑" w:eastAsia="华文细黑" w:hAnsi="华文细黑" w:cs="华文细黑"/>
                <w:b/>
                <w:bCs/>
                <w:color w:val="000000" w:themeColor="text1"/>
                <w:kern w:val="0"/>
                <w:sz w:val="21"/>
                <w:szCs w:val="24"/>
              </w:rPr>
            </w:pPr>
            <w:r w:rsidRPr="00F32279">
              <w:rPr>
                <w:rFonts w:ascii="华文细黑" w:eastAsia="华文细黑" w:hAnsi="华文细黑" w:cs="华文细黑" w:hint="eastAsia"/>
                <w:b/>
                <w:bCs/>
                <w:color w:val="000000" w:themeColor="text1"/>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7148BA" w:rsidRPr="00F32279" w:rsidRDefault="009B3AF8">
            <w:pPr>
              <w:jc w:val="center"/>
              <w:rPr>
                <w:rFonts w:ascii="华文细黑" w:eastAsia="华文细黑" w:hAnsi="华文细黑" w:cs="华文细黑"/>
                <w:b/>
                <w:bCs/>
                <w:color w:val="000000" w:themeColor="text1"/>
                <w:kern w:val="0"/>
                <w:sz w:val="21"/>
                <w:szCs w:val="24"/>
              </w:rPr>
            </w:pPr>
            <w:r w:rsidRPr="00F32279">
              <w:rPr>
                <w:rFonts w:ascii="华文细黑" w:eastAsia="华文细黑" w:hAnsi="华文细黑" w:cs="华文细黑" w:hint="eastAsia"/>
                <w:b/>
                <w:bCs/>
                <w:color w:val="000000" w:themeColor="text1"/>
                <w:kern w:val="0"/>
                <w:sz w:val="21"/>
                <w:szCs w:val="24"/>
              </w:rPr>
              <w:t>备注</w:t>
            </w:r>
          </w:p>
        </w:tc>
      </w:tr>
      <w:tr w:rsidR="007148BA" w:rsidRPr="00F32279" w:rsidTr="00760924">
        <w:trPr>
          <w:trHeight w:val="445"/>
          <w:jc w:val="center"/>
        </w:trPr>
        <w:tc>
          <w:tcPr>
            <w:tcW w:w="915" w:type="dxa"/>
            <w:tcBorders>
              <w:top w:val="single" w:sz="4" w:space="0" w:color="auto"/>
              <w:left w:val="single" w:sz="4" w:space="0" w:color="auto"/>
              <w:bottom w:val="single" w:sz="4" w:space="0" w:color="auto"/>
              <w:right w:val="single" w:sz="4" w:space="0" w:color="auto"/>
            </w:tcBorders>
            <w:vAlign w:val="center"/>
          </w:tcPr>
          <w:p w:rsidR="007148BA" w:rsidRPr="00F32279" w:rsidRDefault="009B3AF8">
            <w:pPr>
              <w:widowControl/>
              <w:jc w:val="center"/>
              <w:rPr>
                <w:rFonts w:ascii="华文细黑" w:eastAsia="华文细黑" w:hAnsi="华文细黑" w:cs="华文细黑"/>
                <w:color w:val="000000" w:themeColor="text1"/>
                <w:kern w:val="0"/>
                <w:sz w:val="21"/>
                <w:szCs w:val="24"/>
              </w:rPr>
            </w:pPr>
            <w:bookmarkStart w:id="6" w:name="_Hlk344477914"/>
            <w:r w:rsidRPr="00F32279">
              <w:rPr>
                <w:rFonts w:ascii="华文细黑" w:eastAsia="华文细黑" w:hAnsi="华文细黑" w:cs="华文细黑" w:hint="eastAsia"/>
                <w:color w:val="000000" w:themeColor="text1"/>
                <w:kern w:val="0"/>
                <w:sz w:val="21"/>
                <w:szCs w:val="24"/>
              </w:rPr>
              <w:t>1</w:t>
            </w:r>
          </w:p>
        </w:tc>
        <w:tc>
          <w:tcPr>
            <w:tcW w:w="3166" w:type="dxa"/>
            <w:tcBorders>
              <w:top w:val="single" w:sz="4" w:space="0" w:color="auto"/>
              <w:left w:val="single" w:sz="4" w:space="0" w:color="auto"/>
              <w:bottom w:val="single" w:sz="4" w:space="0" w:color="auto"/>
              <w:right w:val="single" w:sz="4" w:space="0" w:color="auto"/>
            </w:tcBorders>
            <w:vAlign w:val="center"/>
          </w:tcPr>
          <w:p w:rsidR="007148BA" w:rsidRPr="00F32279" w:rsidRDefault="00760924">
            <w:pPr>
              <w:widowControl/>
              <w:jc w:val="center"/>
              <w:rPr>
                <w:rFonts w:ascii="华文细黑" w:eastAsia="华文细黑" w:hAnsi="华文细黑" w:cs="华文细黑"/>
                <w:color w:val="000000" w:themeColor="text1"/>
                <w:kern w:val="0"/>
                <w:sz w:val="21"/>
                <w:szCs w:val="24"/>
              </w:rPr>
            </w:pPr>
            <w:r w:rsidRPr="00F32279">
              <w:rPr>
                <w:rFonts w:ascii="华文细黑" w:eastAsia="华文细黑" w:hAnsi="华文细黑" w:cs="华文细黑" w:hint="eastAsia"/>
                <w:color w:val="000000" w:themeColor="text1"/>
                <w:sz w:val="24"/>
                <w:szCs w:val="24"/>
              </w:rPr>
              <w:t>2020年中文期刊</w:t>
            </w:r>
          </w:p>
        </w:tc>
        <w:tc>
          <w:tcPr>
            <w:tcW w:w="1304" w:type="dxa"/>
            <w:tcBorders>
              <w:top w:val="single" w:sz="4" w:space="0" w:color="auto"/>
              <w:left w:val="single" w:sz="4" w:space="0" w:color="auto"/>
              <w:bottom w:val="single" w:sz="4" w:space="0" w:color="auto"/>
              <w:right w:val="single" w:sz="4" w:space="0" w:color="auto"/>
            </w:tcBorders>
            <w:vAlign w:val="center"/>
          </w:tcPr>
          <w:p w:rsidR="007148BA" w:rsidRPr="00F32279" w:rsidRDefault="00760924" w:rsidP="00CF2188">
            <w:pPr>
              <w:widowControl/>
              <w:jc w:val="center"/>
              <w:rPr>
                <w:rFonts w:ascii="华文细黑" w:eastAsia="华文细黑" w:hAnsi="华文细黑" w:cs="华文细黑"/>
                <w:color w:val="000000" w:themeColor="text1"/>
                <w:kern w:val="0"/>
                <w:sz w:val="21"/>
                <w:szCs w:val="24"/>
              </w:rPr>
            </w:pPr>
            <w:r w:rsidRPr="00F32279">
              <w:rPr>
                <w:rFonts w:ascii="华文细黑" w:eastAsia="华文细黑" w:hAnsi="华文细黑" w:cs="华文细黑" w:hint="eastAsia"/>
                <w:color w:val="000000" w:themeColor="text1"/>
                <w:kern w:val="0"/>
                <w:sz w:val="21"/>
                <w:szCs w:val="24"/>
              </w:rPr>
              <w:t>12.00</w:t>
            </w:r>
          </w:p>
        </w:tc>
        <w:tc>
          <w:tcPr>
            <w:tcW w:w="1248" w:type="dxa"/>
            <w:tcBorders>
              <w:top w:val="single" w:sz="4" w:space="0" w:color="auto"/>
              <w:left w:val="single" w:sz="4" w:space="0" w:color="auto"/>
              <w:bottom w:val="single" w:sz="4" w:space="0" w:color="auto"/>
              <w:right w:val="single" w:sz="4" w:space="0" w:color="auto"/>
            </w:tcBorders>
            <w:vAlign w:val="center"/>
          </w:tcPr>
          <w:p w:rsidR="007148BA" w:rsidRPr="00F32279" w:rsidRDefault="009B3AF8" w:rsidP="00CF2188">
            <w:pPr>
              <w:widowControl/>
              <w:jc w:val="center"/>
              <w:rPr>
                <w:rFonts w:ascii="华文细黑" w:eastAsia="华文细黑" w:hAnsi="华文细黑" w:cs="华文细黑"/>
                <w:color w:val="000000" w:themeColor="text1"/>
                <w:kern w:val="0"/>
                <w:sz w:val="21"/>
                <w:szCs w:val="24"/>
              </w:rPr>
            </w:pPr>
            <w:r w:rsidRPr="00F32279">
              <w:rPr>
                <w:rFonts w:ascii="华文细黑" w:eastAsia="华文细黑" w:hAnsi="华文细黑" w:cs="华文细黑" w:hint="eastAsia"/>
                <w:color w:val="000000" w:themeColor="text1"/>
                <w:kern w:val="0"/>
                <w:sz w:val="21"/>
                <w:szCs w:val="24"/>
              </w:rPr>
              <w:t>0.</w:t>
            </w:r>
            <w:r w:rsidR="00760924" w:rsidRPr="00F32279">
              <w:rPr>
                <w:rFonts w:ascii="华文细黑" w:eastAsia="华文细黑" w:hAnsi="华文细黑" w:cs="华文细黑" w:hint="eastAsia"/>
                <w:color w:val="000000" w:themeColor="text1"/>
                <w:kern w:val="0"/>
                <w:sz w:val="21"/>
                <w:szCs w:val="24"/>
              </w:rPr>
              <w:t>24</w:t>
            </w:r>
          </w:p>
        </w:tc>
        <w:tc>
          <w:tcPr>
            <w:tcW w:w="1782" w:type="dxa"/>
            <w:tcBorders>
              <w:top w:val="single" w:sz="4" w:space="0" w:color="auto"/>
              <w:left w:val="single" w:sz="4" w:space="0" w:color="auto"/>
              <w:bottom w:val="single" w:sz="4" w:space="0" w:color="auto"/>
              <w:right w:val="single" w:sz="4" w:space="0" w:color="auto"/>
            </w:tcBorders>
            <w:vAlign w:val="center"/>
          </w:tcPr>
          <w:p w:rsidR="007148BA" w:rsidRPr="00F32279" w:rsidRDefault="009B3AF8">
            <w:pPr>
              <w:widowControl/>
              <w:jc w:val="center"/>
              <w:rPr>
                <w:rFonts w:ascii="华文细黑" w:eastAsia="华文细黑" w:hAnsi="华文细黑" w:cs="华文细黑"/>
                <w:color w:val="000000" w:themeColor="text1"/>
                <w:kern w:val="0"/>
                <w:sz w:val="21"/>
                <w:szCs w:val="24"/>
              </w:rPr>
            </w:pPr>
            <w:r w:rsidRPr="00F32279">
              <w:rPr>
                <w:rFonts w:ascii="华文细黑" w:eastAsia="华文细黑" w:hAnsi="华文细黑" w:cs="华文细黑" w:hint="eastAsia"/>
                <w:color w:val="000000" w:themeColor="text1"/>
                <w:kern w:val="0"/>
                <w:sz w:val="21"/>
                <w:szCs w:val="24"/>
              </w:rPr>
              <w:t>1</w:t>
            </w:r>
          </w:p>
        </w:tc>
        <w:tc>
          <w:tcPr>
            <w:tcW w:w="937" w:type="dxa"/>
            <w:tcBorders>
              <w:top w:val="single" w:sz="4" w:space="0" w:color="auto"/>
              <w:left w:val="single" w:sz="4" w:space="0" w:color="auto"/>
              <w:bottom w:val="single" w:sz="4" w:space="0" w:color="auto"/>
              <w:right w:val="single" w:sz="4" w:space="0" w:color="auto"/>
            </w:tcBorders>
          </w:tcPr>
          <w:p w:rsidR="007148BA" w:rsidRPr="00F32279" w:rsidRDefault="007148BA">
            <w:pPr>
              <w:jc w:val="center"/>
              <w:rPr>
                <w:rFonts w:ascii="华文细黑" w:eastAsia="华文细黑" w:hAnsi="华文细黑" w:cs="华文细黑"/>
                <w:b/>
                <w:color w:val="000000" w:themeColor="text1"/>
                <w:sz w:val="21"/>
                <w:szCs w:val="21"/>
              </w:rPr>
            </w:pPr>
          </w:p>
        </w:tc>
      </w:tr>
      <w:tr w:rsidR="00760924" w:rsidRPr="00F32279" w:rsidTr="00F156AD">
        <w:trPr>
          <w:trHeight w:val="445"/>
          <w:jc w:val="center"/>
        </w:trPr>
        <w:tc>
          <w:tcPr>
            <w:tcW w:w="915" w:type="dxa"/>
            <w:tcBorders>
              <w:top w:val="single" w:sz="4" w:space="0" w:color="auto"/>
              <w:left w:val="single" w:sz="4" w:space="0" w:color="auto"/>
              <w:bottom w:val="single" w:sz="4" w:space="0" w:color="auto"/>
              <w:right w:val="single" w:sz="4" w:space="0" w:color="auto"/>
            </w:tcBorders>
            <w:vAlign w:val="center"/>
          </w:tcPr>
          <w:p w:rsidR="00760924" w:rsidRPr="00F32279" w:rsidRDefault="00760924">
            <w:pPr>
              <w:widowControl/>
              <w:jc w:val="center"/>
              <w:rPr>
                <w:rFonts w:ascii="华文细黑" w:eastAsia="华文细黑" w:hAnsi="华文细黑" w:cs="华文细黑"/>
                <w:color w:val="000000" w:themeColor="text1"/>
                <w:kern w:val="0"/>
                <w:sz w:val="21"/>
                <w:szCs w:val="24"/>
              </w:rPr>
            </w:pPr>
            <w:r w:rsidRPr="00F32279">
              <w:rPr>
                <w:rFonts w:ascii="华文细黑" w:eastAsia="华文细黑" w:hAnsi="华文细黑" w:cs="华文细黑" w:hint="eastAsia"/>
                <w:color w:val="000000" w:themeColor="text1"/>
                <w:kern w:val="0"/>
                <w:sz w:val="21"/>
                <w:szCs w:val="24"/>
              </w:rPr>
              <w:t>2</w:t>
            </w:r>
          </w:p>
        </w:tc>
        <w:tc>
          <w:tcPr>
            <w:tcW w:w="3166" w:type="dxa"/>
            <w:tcBorders>
              <w:top w:val="single" w:sz="4" w:space="0" w:color="auto"/>
              <w:left w:val="single" w:sz="4" w:space="0" w:color="auto"/>
              <w:bottom w:val="single" w:sz="4" w:space="0" w:color="auto"/>
              <w:right w:val="single" w:sz="4" w:space="0" w:color="auto"/>
            </w:tcBorders>
            <w:vAlign w:val="center"/>
          </w:tcPr>
          <w:p w:rsidR="00760924" w:rsidRPr="00F32279" w:rsidRDefault="00760924" w:rsidP="00760924">
            <w:pPr>
              <w:widowControl/>
              <w:jc w:val="center"/>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2020年外文期刊</w:t>
            </w:r>
          </w:p>
        </w:tc>
        <w:tc>
          <w:tcPr>
            <w:tcW w:w="1304" w:type="dxa"/>
            <w:tcBorders>
              <w:top w:val="single" w:sz="4" w:space="0" w:color="auto"/>
              <w:left w:val="single" w:sz="4" w:space="0" w:color="auto"/>
              <w:bottom w:val="single" w:sz="4" w:space="0" w:color="auto"/>
              <w:right w:val="single" w:sz="4" w:space="0" w:color="auto"/>
            </w:tcBorders>
            <w:vAlign w:val="center"/>
          </w:tcPr>
          <w:p w:rsidR="00760924" w:rsidRPr="00F32279" w:rsidRDefault="00760924" w:rsidP="00CF2188">
            <w:pPr>
              <w:widowControl/>
              <w:jc w:val="center"/>
              <w:rPr>
                <w:rFonts w:ascii="华文细黑" w:eastAsia="华文细黑" w:hAnsi="华文细黑" w:cs="华文细黑"/>
                <w:color w:val="000000" w:themeColor="text1"/>
                <w:kern w:val="0"/>
                <w:sz w:val="21"/>
                <w:szCs w:val="24"/>
              </w:rPr>
            </w:pPr>
            <w:r w:rsidRPr="00F32279">
              <w:rPr>
                <w:rFonts w:ascii="华文细黑" w:eastAsia="华文细黑" w:hAnsi="华文细黑" w:cs="华文细黑" w:hint="eastAsia"/>
                <w:color w:val="000000" w:themeColor="text1"/>
                <w:kern w:val="0"/>
                <w:sz w:val="21"/>
                <w:szCs w:val="24"/>
              </w:rPr>
              <w:t>47.00</w:t>
            </w:r>
          </w:p>
        </w:tc>
        <w:tc>
          <w:tcPr>
            <w:tcW w:w="1248" w:type="dxa"/>
            <w:tcBorders>
              <w:top w:val="single" w:sz="4" w:space="0" w:color="auto"/>
              <w:left w:val="single" w:sz="4" w:space="0" w:color="auto"/>
              <w:bottom w:val="single" w:sz="4" w:space="0" w:color="auto"/>
              <w:right w:val="single" w:sz="4" w:space="0" w:color="auto"/>
            </w:tcBorders>
            <w:vAlign w:val="center"/>
          </w:tcPr>
          <w:p w:rsidR="00760924" w:rsidRPr="00F32279" w:rsidRDefault="00760924" w:rsidP="00CF2188">
            <w:pPr>
              <w:widowControl/>
              <w:jc w:val="center"/>
              <w:rPr>
                <w:rFonts w:ascii="华文细黑" w:eastAsia="华文细黑" w:hAnsi="华文细黑" w:cs="华文细黑"/>
                <w:color w:val="000000" w:themeColor="text1"/>
                <w:kern w:val="0"/>
                <w:sz w:val="21"/>
                <w:szCs w:val="24"/>
              </w:rPr>
            </w:pPr>
            <w:r w:rsidRPr="00F32279">
              <w:rPr>
                <w:rFonts w:ascii="华文细黑" w:eastAsia="华文细黑" w:hAnsi="华文细黑" w:cs="华文细黑" w:hint="eastAsia"/>
                <w:color w:val="000000" w:themeColor="text1"/>
                <w:kern w:val="0"/>
                <w:sz w:val="21"/>
                <w:szCs w:val="24"/>
              </w:rPr>
              <w:t>0.94</w:t>
            </w:r>
          </w:p>
        </w:tc>
        <w:tc>
          <w:tcPr>
            <w:tcW w:w="1782" w:type="dxa"/>
            <w:tcBorders>
              <w:top w:val="single" w:sz="4" w:space="0" w:color="auto"/>
              <w:left w:val="single" w:sz="4" w:space="0" w:color="auto"/>
              <w:bottom w:val="single" w:sz="4" w:space="0" w:color="auto"/>
              <w:right w:val="single" w:sz="4" w:space="0" w:color="auto"/>
            </w:tcBorders>
            <w:vAlign w:val="center"/>
          </w:tcPr>
          <w:p w:rsidR="00760924" w:rsidRPr="00F32279" w:rsidRDefault="00760924">
            <w:pPr>
              <w:widowControl/>
              <w:jc w:val="center"/>
              <w:rPr>
                <w:rFonts w:ascii="华文细黑" w:eastAsia="华文细黑" w:hAnsi="华文细黑" w:cs="华文细黑"/>
                <w:color w:val="000000" w:themeColor="text1"/>
                <w:kern w:val="0"/>
                <w:sz w:val="21"/>
                <w:szCs w:val="24"/>
              </w:rPr>
            </w:pPr>
            <w:r w:rsidRPr="00F32279">
              <w:rPr>
                <w:rFonts w:ascii="华文细黑" w:eastAsia="华文细黑" w:hAnsi="华文细黑" w:cs="华文细黑" w:hint="eastAsia"/>
                <w:color w:val="000000" w:themeColor="text1"/>
                <w:kern w:val="0"/>
                <w:sz w:val="21"/>
                <w:szCs w:val="24"/>
              </w:rPr>
              <w:t>1</w:t>
            </w:r>
          </w:p>
        </w:tc>
        <w:tc>
          <w:tcPr>
            <w:tcW w:w="937" w:type="dxa"/>
            <w:tcBorders>
              <w:top w:val="single" w:sz="4" w:space="0" w:color="auto"/>
              <w:left w:val="single" w:sz="4" w:space="0" w:color="auto"/>
              <w:bottom w:val="single" w:sz="4" w:space="0" w:color="auto"/>
              <w:right w:val="single" w:sz="4" w:space="0" w:color="auto"/>
            </w:tcBorders>
          </w:tcPr>
          <w:p w:rsidR="00760924" w:rsidRPr="00F32279" w:rsidRDefault="00760924">
            <w:pPr>
              <w:jc w:val="center"/>
              <w:rPr>
                <w:rFonts w:ascii="华文细黑" w:eastAsia="华文细黑" w:hAnsi="华文细黑" w:cs="华文细黑"/>
                <w:b/>
                <w:color w:val="000000" w:themeColor="text1"/>
                <w:sz w:val="21"/>
                <w:szCs w:val="21"/>
              </w:rPr>
            </w:pPr>
          </w:p>
        </w:tc>
      </w:tr>
      <w:tr w:rsidR="00F156AD" w:rsidRPr="00F32279" w:rsidTr="00A12A70">
        <w:trPr>
          <w:trHeight w:val="445"/>
          <w:jc w:val="center"/>
        </w:trPr>
        <w:tc>
          <w:tcPr>
            <w:tcW w:w="9352" w:type="dxa"/>
            <w:gridSpan w:val="6"/>
            <w:tcBorders>
              <w:top w:val="single" w:sz="4" w:space="0" w:color="auto"/>
              <w:left w:val="single" w:sz="4" w:space="0" w:color="auto"/>
              <w:right w:val="single" w:sz="4" w:space="0" w:color="auto"/>
            </w:tcBorders>
            <w:vAlign w:val="center"/>
          </w:tcPr>
          <w:p w:rsidR="00F156AD" w:rsidRPr="00F32279" w:rsidRDefault="00F156AD" w:rsidP="00F156AD">
            <w:pPr>
              <w:jc w:val="left"/>
              <w:rPr>
                <w:rFonts w:ascii="华文细黑" w:eastAsia="华文细黑" w:hAnsi="华文细黑" w:cs="华文细黑"/>
                <w:b/>
                <w:color w:val="000000" w:themeColor="text1"/>
                <w:sz w:val="21"/>
                <w:szCs w:val="21"/>
              </w:rPr>
            </w:pPr>
            <w:r w:rsidRPr="00F32279">
              <w:rPr>
                <w:rFonts w:ascii="华文细黑" w:eastAsia="华文细黑" w:hAnsi="华文细黑" w:cs="华文细黑" w:hint="eastAsia"/>
                <w:b/>
                <w:color w:val="000000" w:themeColor="text1"/>
                <w:sz w:val="21"/>
                <w:szCs w:val="21"/>
              </w:rPr>
              <w:t>本项目分为两包，可由同一供应商同时中标，亦可由不同供应商分包中标。</w:t>
            </w:r>
          </w:p>
        </w:tc>
      </w:tr>
    </w:tbl>
    <w:p w:rsidR="007148BA" w:rsidRPr="00F32279" w:rsidRDefault="009B3AF8">
      <w:pPr>
        <w:pStyle w:val="3"/>
        <w:spacing w:before="0" w:after="0" w:line="360" w:lineRule="auto"/>
        <w:rPr>
          <w:rFonts w:ascii="华文细黑" w:eastAsia="华文细黑" w:hAnsi="华文细黑" w:cs="华文细黑"/>
          <w:b w:val="0"/>
          <w:color w:val="000000" w:themeColor="text1"/>
          <w:sz w:val="24"/>
          <w:szCs w:val="24"/>
        </w:rPr>
      </w:pPr>
      <w:bookmarkStart w:id="7" w:name="_Toc19778780"/>
      <w:bookmarkStart w:id="8" w:name="_Toc373860293"/>
      <w:bookmarkStart w:id="9" w:name="_Toc317775178"/>
      <w:bookmarkEnd w:id="6"/>
      <w:r w:rsidRPr="00F32279">
        <w:rPr>
          <w:rFonts w:ascii="华文细黑" w:eastAsia="华文细黑" w:hAnsi="华文细黑" w:cs="华文细黑" w:hint="eastAsia"/>
          <w:color w:val="000000" w:themeColor="text1"/>
          <w:sz w:val="24"/>
          <w:szCs w:val="24"/>
        </w:rPr>
        <w:t>二、资金来源</w:t>
      </w:r>
      <w:bookmarkStart w:id="10" w:name="_Toc517190708"/>
      <w:bookmarkEnd w:id="7"/>
      <w:bookmarkEnd w:id="10"/>
    </w:p>
    <w:p w:rsidR="007148BA" w:rsidRPr="00F32279" w:rsidRDefault="009B3AF8">
      <w:pPr>
        <w:pStyle w:val="a1"/>
        <w:rPr>
          <w:color w:val="000000" w:themeColor="text1"/>
        </w:rPr>
      </w:pPr>
      <w:r w:rsidRPr="00F32279">
        <w:rPr>
          <w:rFonts w:ascii="华文细黑" w:eastAsia="华文细黑" w:hAnsi="华文细黑" w:cs="华文细黑" w:hint="eastAsia"/>
          <w:color w:val="000000" w:themeColor="text1"/>
          <w:szCs w:val="24"/>
        </w:rPr>
        <w:t>学校</w:t>
      </w:r>
      <w:r w:rsidR="00760924" w:rsidRPr="00F32279">
        <w:rPr>
          <w:rFonts w:ascii="华文细黑" w:eastAsia="华文细黑" w:hAnsi="华文细黑" w:cs="华文细黑" w:hint="eastAsia"/>
          <w:color w:val="000000" w:themeColor="text1"/>
          <w:szCs w:val="24"/>
        </w:rPr>
        <w:t>图书购置费</w:t>
      </w:r>
      <w:r w:rsidRPr="00F32279">
        <w:rPr>
          <w:rFonts w:ascii="华文细黑" w:eastAsia="华文细黑" w:hAnsi="华文细黑" w:cs="华文细黑" w:hint="eastAsia"/>
          <w:color w:val="000000" w:themeColor="text1"/>
          <w:szCs w:val="24"/>
        </w:rPr>
        <w:t>。</w:t>
      </w:r>
    </w:p>
    <w:p w:rsidR="007148BA" w:rsidRPr="00F32279" w:rsidRDefault="009B3AF8">
      <w:pPr>
        <w:pStyle w:val="3"/>
        <w:spacing w:before="0" w:after="0" w:line="400" w:lineRule="exact"/>
        <w:rPr>
          <w:rFonts w:ascii="华文细黑" w:eastAsia="华文细黑" w:hAnsi="华文细黑" w:cs="华文细黑"/>
          <w:color w:val="000000" w:themeColor="text1"/>
          <w:sz w:val="24"/>
          <w:szCs w:val="24"/>
        </w:rPr>
      </w:pPr>
      <w:bookmarkStart w:id="11" w:name="_Toc19778781"/>
      <w:r w:rsidRPr="00F32279">
        <w:rPr>
          <w:rFonts w:ascii="华文细黑" w:eastAsia="华文细黑" w:hAnsi="华文细黑" w:cs="华文细黑" w:hint="eastAsia"/>
          <w:color w:val="000000" w:themeColor="text1"/>
          <w:sz w:val="24"/>
          <w:szCs w:val="24"/>
        </w:rPr>
        <w:t>三、谈判资格</w:t>
      </w:r>
      <w:bookmarkEnd w:id="11"/>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（一）一般资格条件</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1.具有独立承担民事责任的能力；</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2.具有良好的商业信誉和健全的财务会计制度；</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3.具有履行合同所必需的设备和专业技术能力；</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4.有依法缴纳税收和社会保障资金的良好记录；</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5.参加政府采购活动前三年内，在经营活动中没有重大违法记录；</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6.法律、行政法规规定的其他条件。</w:t>
      </w:r>
    </w:p>
    <w:p w:rsidR="00CF2188" w:rsidRPr="00F32279" w:rsidRDefault="00CF2188" w:rsidP="00CF218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（二）特定资格条件</w:t>
      </w:r>
    </w:p>
    <w:p w:rsidR="00A12A70" w:rsidRPr="00F32279" w:rsidRDefault="00A12A70" w:rsidP="00A12A70">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包一：</w:t>
      </w:r>
    </w:p>
    <w:p w:rsidR="00A12A70" w:rsidRPr="00F32279" w:rsidRDefault="00A12A70" w:rsidP="00A12A70">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（一）投标人依法持有《中华人民共和国出版物经营许可证》（以下简称《出版物经营许可证》)；且许可证必须在有效期内（以开标日期为准）；</w:t>
      </w:r>
    </w:p>
    <w:p w:rsidR="00A12A70" w:rsidRPr="00F32279" w:rsidRDefault="00A12A70" w:rsidP="00A12A70">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出版物经营许可证》有效期在开标日与2020年12月31日之间的，投标人必须出具书面承诺函，内容包括：（1）若中标，所持《出版物经营许可证》在合同签订前失效，自动放弃中标权利，采购方有权在中标候选排列中依次选择中标人；（2）投标人若中标，</w:t>
      </w:r>
      <w:r w:rsidRPr="00F32279">
        <w:rPr>
          <w:rFonts w:ascii="华文细黑" w:eastAsia="华文细黑" w:hAnsi="华文细黑" w:cs="华文细黑" w:hint="eastAsia"/>
          <w:color w:val="000000" w:themeColor="text1"/>
          <w:sz w:val="24"/>
          <w:szCs w:val="24"/>
        </w:rPr>
        <w:lastRenderedPageBreak/>
        <w:t>在合同期间及时向采购人书面通报资质变化情况；（3）若中标，所持《出版物经营许可证》在合同执行期间失效的，采购人有权单方面中止采购合同，由此所造成的全部损失由投标人负责。</w:t>
      </w:r>
    </w:p>
    <w:p w:rsidR="00A12A70" w:rsidRPr="00F32279" w:rsidRDefault="00A12A70" w:rsidP="00A12A70">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包二：</w:t>
      </w:r>
    </w:p>
    <w:p w:rsidR="00A12A70" w:rsidRPr="00F32279" w:rsidRDefault="00A12A70" w:rsidP="00A12A70">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（一）具备《中华人民共和国出版物经营许可证》和《中华人民共和国出版物进口经营许可证》（以下简称《两证》）；且《两证》必须在有效期内（以开标日期为准）；</w:t>
      </w:r>
    </w:p>
    <w:p w:rsidR="00A12A70" w:rsidRPr="00F32279" w:rsidRDefault="00A12A70" w:rsidP="00A12A70">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两证》或其中之一有效期在开标日与2020年12月31日之间的，投标人必须出具书面承诺函，内容包括：（1）若中标，所持《两证》或其中之一在合同签订前失效，自动放弃中标权利，采购方有权在中标候选排列中依次选择中标人；（2）投标人若中标，在合同期间及时向采购人书面通报资质变化情况；（3）若中标，所持《两证》或其中之一在合同执行期间失效的，采购人有权单方面中止采购合同，由此所造成的全部损失由投标人负责。</w:t>
      </w:r>
    </w:p>
    <w:p w:rsidR="007148BA" w:rsidRPr="00F32279" w:rsidRDefault="009B3AF8">
      <w:pPr>
        <w:pStyle w:val="3"/>
        <w:spacing w:before="0" w:after="0" w:line="400" w:lineRule="exact"/>
        <w:rPr>
          <w:rFonts w:ascii="华文细黑" w:eastAsia="华文细黑" w:hAnsi="华文细黑" w:cs="华文细黑"/>
          <w:color w:val="000000" w:themeColor="text1"/>
          <w:sz w:val="24"/>
          <w:szCs w:val="24"/>
        </w:rPr>
      </w:pPr>
      <w:bookmarkStart w:id="12" w:name="_Toc19778782"/>
      <w:r w:rsidRPr="00F32279">
        <w:rPr>
          <w:rFonts w:ascii="华文细黑" w:eastAsia="华文细黑" w:hAnsi="华文细黑" w:cs="华文细黑" w:hint="eastAsia"/>
          <w:color w:val="000000" w:themeColor="text1"/>
          <w:sz w:val="24"/>
          <w:szCs w:val="24"/>
        </w:rPr>
        <w:t>四、谈判有关说明</w:t>
      </w:r>
      <w:bookmarkEnd w:id="8"/>
      <w:bookmarkEnd w:id="12"/>
    </w:p>
    <w:p w:rsidR="007148BA" w:rsidRPr="00F32279" w:rsidRDefault="009B3AF8">
      <w:pPr>
        <w:snapToGrid w:val="0"/>
        <w:spacing w:line="380" w:lineRule="exact"/>
        <w:ind w:firstLineChars="200" w:firstLine="480"/>
        <w:rPr>
          <w:rFonts w:ascii="华文细黑" w:eastAsia="华文细黑" w:hAnsi="华文细黑" w:cs="华文细黑"/>
          <w:b/>
          <w:color w:val="000000" w:themeColor="text1"/>
          <w:sz w:val="24"/>
          <w:szCs w:val="24"/>
        </w:rPr>
      </w:pPr>
      <w:r w:rsidRPr="00F32279">
        <w:rPr>
          <w:rFonts w:ascii="华文细黑" w:eastAsia="华文细黑" w:hAnsi="华文细黑" w:cs="华文细黑" w:hint="eastAsia"/>
          <w:color w:val="000000" w:themeColor="text1"/>
          <w:sz w:val="24"/>
          <w:szCs w:val="24"/>
        </w:rPr>
        <w:t>（一）</w:t>
      </w:r>
      <w:bookmarkStart w:id="13" w:name="字"/>
      <w:r w:rsidRPr="00F32279">
        <w:rPr>
          <w:rFonts w:ascii="华文细黑" w:eastAsia="华文细黑" w:hAnsi="华文细黑" w:cs="华文细黑" w:hint="eastAsia"/>
          <w:b/>
          <w:color w:val="000000" w:themeColor="text1"/>
          <w:sz w:val="24"/>
          <w:szCs w:val="24"/>
        </w:rPr>
        <w:t>根据《重庆市财政局关于印发〈重庆市政府采购供应商注册及诚信管理暂行办法〉的通知》（渝财采购</w:t>
      </w:r>
      <w:bookmarkEnd w:id="13"/>
      <w:r w:rsidRPr="00F32279">
        <w:rPr>
          <w:rFonts w:ascii="华文细黑" w:eastAsia="华文细黑" w:hAnsi="华文细黑" w:cs="华文细黑" w:hint="eastAsia"/>
          <w:b/>
          <w:color w:val="000000" w:themeColor="text1"/>
          <w:sz w:val="24"/>
          <w:szCs w:val="24"/>
        </w:rPr>
        <w:t>〔</w:t>
      </w:r>
      <w:bookmarkStart w:id="14" w:name="年"/>
      <w:r w:rsidRPr="00F32279">
        <w:rPr>
          <w:rFonts w:ascii="华文细黑" w:eastAsia="华文细黑" w:hAnsi="华文细黑" w:cs="华文细黑" w:hint="eastAsia"/>
          <w:b/>
          <w:color w:val="000000" w:themeColor="text1"/>
          <w:sz w:val="24"/>
          <w:szCs w:val="24"/>
        </w:rPr>
        <w:t>2015</w:t>
      </w:r>
      <w:bookmarkEnd w:id="14"/>
      <w:r w:rsidRPr="00F32279">
        <w:rPr>
          <w:rFonts w:ascii="华文细黑" w:eastAsia="华文细黑" w:hAnsi="华文细黑" w:cs="华文细黑" w:hint="eastAsia"/>
          <w:b/>
          <w:color w:val="000000" w:themeColor="text1"/>
          <w:sz w:val="24"/>
          <w:szCs w:val="24"/>
        </w:rPr>
        <w:t>〕</w:t>
      </w:r>
      <w:bookmarkStart w:id="15" w:name="号"/>
      <w:r w:rsidRPr="00F32279">
        <w:rPr>
          <w:rFonts w:ascii="华文细黑" w:eastAsia="华文细黑" w:hAnsi="华文细黑" w:cs="华文细黑" w:hint="eastAsia"/>
          <w:b/>
          <w:color w:val="000000" w:themeColor="text1"/>
          <w:sz w:val="24"/>
          <w:szCs w:val="24"/>
        </w:rPr>
        <w:t>45</w:t>
      </w:r>
      <w:bookmarkEnd w:id="15"/>
      <w:r w:rsidRPr="00F32279">
        <w:rPr>
          <w:rFonts w:ascii="华文细黑" w:eastAsia="华文细黑" w:hAnsi="华文细黑" w:cs="华文细黑" w:hint="eastAsia"/>
          <w:b/>
          <w:color w:val="000000" w:themeColor="text1"/>
          <w:sz w:val="24"/>
          <w:szCs w:val="24"/>
        </w:rPr>
        <w:t>号）规定，供应商应按要求进行注册，通过重庆市政府采购网（</w:t>
      </w:r>
      <w:hyperlink r:id="rId14" w:history="1">
        <w:r w:rsidRPr="00F32279">
          <w:rPr>
            <w:rStyle w:val="afb"/>
            <w:rFonts w:ascii="华文细黑" w:eastAsia="华文细黑" w:hAnsi="华文细黑" w:cs="华文细黑" w:hint="eastAsia"/>
            <w:b/>
            <w:color w:val="000000" w:themeColor="text1"/>
            <w:szCs w:val="24"/>
          </w:rPr>
          <w:t>www.cqgp.gov.cn</w:t>
        </w:r>
      </w:hyperlink>
      <w:r w:rsidRPr="00F32279">
        <w:rPr>
          <w:rFonts w:ascii="华文细黑" w:eastAsia="华文细黑" w:hAnsi="华文细黑" w:cs="华文细黑" w:hint="eastAsia"/>
          <w:b/>
          <w:color w:val="000000" w:themeColor="text1"/>
          <w:sz w:val="24"/>
          <w:szCs w:val="24"/>
        </w:rPr>
        <w:t>），登记加入“重庆市政府采购供应商库”。</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bookmarkStart w:id="16" w:name="_Toc373860294"/>
      <w:r w:rsidRPr="00F32279">
        <w:rPr>
          <w:rFonts w:ascii="华文细黑" w:eastAsia="华文细黑" w:hAnsi="华文细黑" w:cs="华文细黑" w:hint="eastAsia"/>
          <w:color w:val="000000" w:themeColor="text1"/>
          <w:sz w:val="24"/>
          <w:szCs w:val="24"/>
        </w:rPr>
        <w:t>（二）报名时间：201</w:t>
      </w:r>
      <w:r w:rsidR="00760924" w:rsidRPr="00F32279">
        <w:rPr>
          <w:rFonts w:ascii="华文细黑" w:eastAsia="华文细黑" w:hAnsi="华文细黑" w:cs="华文细黑" w:hint="eastAsia"/>
          <w:color w:val="000000" w:themeColor="text1"/>
          <w:sz w:val="24"/>
          <w:szCs w:val="24"/>
        </w:rPr>
        <w:t>9</w:t>
      </w:r>
      <w:r w:rsidRPr="00F32279">
        <w:rPr>
          <w:rFonts w:ascii="华文细黑" w:eastAsia="华文细黑" w:hAnsi="华文细黑" w:cs="华文细黑" w:hint="eastAsia"/>
          <w:color w:val="000000" w:themeColor="text1"/>
          <w:sz w:val="24"/>
          <w:szCs w:val="24"/>
        </w:rPr>
        <w:t>年</w:t>
      </w:r>
      <w:r w:rsidR="006E7723" w:rsidRPr="00F32279">
        <w:rPr>
          <w:rFonts w:ascii="华文细黑" w:eastAsia="华文细黑" w:hAnsi="华文细黑" w:cs="华文细黑" w:hint="eastAsia"/>
          <w:color w:val="000000" w:themeColor="text1"/>
          <w:sz w:val="24"/>
          <w:szCs w:val="24"/>
        </w:rPr>
        <w:t>9</w:t>
      </w:r>
      <w:r w:rsidRPr="00F32279">
        <w:rPr>
          <w:rFonts w:ascii="华文细黑" w:eastAsia="华文细黑" w:hAnsi="华文细黑" w:cs="华文细黑" w:hint="eastAsia"/>
          <w:color w:val="000000" w:themeColor="text1"/>
          <w:sz w:val="24"/>
          <w:szCs w:val="24"/>
        </w:rPr>
        <w:t>月</w:t>
      </w:r>
      <w:r w:rsidR="003A1F85" w:rsidRPr="00F32279">
        <w:rPr>
          <w:rFonts w:ascii="华文细黑" w:eastAsia="华文细黑" w:hAnsi="华文细黑" w:cs="华文细黑" w:hint="eastAsia"/>
          <w:color w:val="000000" w:themeColor="text1"/>
          <w:sz w:val="24"/>
          <w:szCs w:val="24"/>
        </w:rPr>
        <w:t>16</w:t>
      </w:r>
      <w:r w:rsidRPr="00F32279">
        <w:rPr>
          <w:rFonts w:ascii="华文细黑" w:eastAsia="华文细黑" w:hAnsi="华文细黑" w:cs="华文细黑" w:hint="eastAsia"/>
          <w:color w:val="000000" w:themeColor="text1"/>
          <w:sz w:val="24"/>
          <w:szCs w:val="24"/>
        </w:rPr>
        <w:t>日-</w:t>
      </w:r>
      <w:r w:rsidR="006E7723" w:rsidRPr="00F32279">
        <w:rPr>
          <w:rFonts w:ascii="华文细黑" w:eastAsia="华文细黑" w:hAnsi="华文细黑" w:cs="华文细黑" w:hint="eastAsia"/>
          <w:color w:val="000000" w:themeColor="text1"/>
          <w:sz w:val="24"/>
          <w:szCs w:val="24"/>
        </w:rPr>
        <w:t>9</w:t>
      </w:r>
      <w:r w:rsidRPr="00F32279">
        <w:rPr>
          <w:rFonts w:ascii="华文细黑" w:eastAsia="华文细黑" w:hAnsi="华文细黑" w:cs="华文细黑" w:hint="eastAsia"/>
          <w:color w:val="000000" w:themeColor="text1"/>
          <w:sz w:val="24"/>
          <w:szCs w:val="24"/>
        </w:rPr>
        <w:t>月</w:t>
      </w:r>
      <w:r w:rsidR="003A1F85" w:rsidRPr="00F32279">
        <w:rPr>
          <w:rFonts w:ascii="华文细黑" w:eastAsia="华文细黑" w:hAnsi="华文细黑" w:cs="华文细黑" w:hint="eastAsia"/>
          <w:color w:val="000000" w:themeColor="text1"/>
          <w:sz w:val="24"/>
          <w:szCs w:val="24"/>
        </w:rPr>
        <w:t>18</w:t>
      </w:r>
      <w:r w:rsidRPr="00F32279">
        <w:rPr>
          <w:rFonts w:ascii="华文细黑" w:eastAsia="华文细黑" w:hAnsi="华文细黑" w:cs="华文细黑" w:hint="eastAsia"/>
          <w:color w:val="000000" w:themeColor="text1"/>
          <w:sz w:val="24"/>
          <w:szCs w:val="24"/>
        </w:rPr>
        <w:t>日北京时间09:00-11:00，15:00-17:00；</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文件购买费及谈判保证金缴纳时间：2018年</w:t>
      </w:r>
      <w:r w:rsidR="006E7723" w:rsidRPr="00F32279">
        <w:rPr>
          <w:rFonts w:ascii="华文细黑" w:eastAsia="华文细黑" w:hAnsi="华文细黑" w:cs="华文细黑" w:hint="eastAsia"/>
          <w:color w:val="000000" w:themeColor="text1"/>
          <w:sz w:val="24"/>
          <w:szCs w:val="24"/>
        </w:rPr>
        <w:t>9</w:t>
      </w:r>
      <w:r w:rsidRPr="00F32279">
        <w:rPr>
          <w:rFonts w:ascii="华文细黑" w:eastAsia="华文细黑" w:hAnsi="华文细黑" w:cs="华文细黑" w:hint="eastAsia"/>
          <w:color w:val="000000" w:themeColor="text1"/>
          <w:sz w:val="24"/>
          <w:szCs w:val="24"/>
        </w:rPr>
        <w:t>月</w:t>
      </w:r>
      <w:r w:rsidR="003A1F85" w:rsidRPr="00F32279">
        <w:rPr>
          <w:rFonts w:ascii="华文细黑" w:eastAsia="华文细黑" w:hAnsi="华文细黑" w:cs="华文细黑" w:hint="eastAsia"/>
          <w:color w:val="000000" w:themeColor="text1"/>
          <w:sz w:val="24"/>
          <w:szCs w:val="24"/>
        </w:rPr>
        <w:t>16</w:t>
      </w:r>
      <w:r w:rsidRPr="00F32279">
        <w:rPr>
          <w:rFonts w:ascii="华文细黑" w:eastAsia="华文细黑" w:hAnsi="华文细黑" w:cs="华文细黑" w:hint="eastAsia"/>
          <w:color w:val="000000" w:themeColor="text1"/>
          <w:sz w:val="24"/>
          <w:szCs w:val="24"/>
        </w:rPr>
        <w:t>日-</w:t>
      </w:r>
      <w:r w:rsidR="006E7723" w:rsidRPr="00F32279">
        <w:rPr>
          <w:rFonts w:ascii="华文细黑" w:eastAsia="华文细黑" w:hAnsi="华文细黑" w:cs="华文细黑" w:hint="eastAsia"/>
          <w:color w:val="000000" w:themeColor="text1"/>
          <w:sz w:val="24"/>
          <w:szCs w:val="24"/>
        </w:rPr>
        <w:t>9</w:t>
      </w:r>
      <w:r w:rsidRPr="00F32279">
        <w:rPr>
          <w:rFonts w:ascii="华文细黑" w:eastAsia="华文细黑" w:hAnsi="华文细黑" w:cs="华文细黑" w:hint="eastAsia"/>
          <w:color w:val="000000" w:themeColor="text1"/>
          <w:sz w:val="24"/>
          <w:szCs w:val="24"/>
        </w:rPr>
        <w:t>月</w:t>
      </w:r>
      <w:r w:rsidR="003A1F85" w:rsidRPr="00F32279">
        <w:rPr>
          <w:rFonts w:ascii="华文细黑" w:eastAsia="华文细黑" w:hAnsi="华文细黑" w:cs="华文细黑" w:hint="eastAsia"/>
          <w:color w:val="000000" w:themeColor="text1"/>
          <w:sz w:val="24"/>
          <w:szCs w:val="24"/>
        </w:rPr>
        <w:t>18</w:t>
      </w:r>
      <w:r w:rsidRPr="00F32279">
        <w:rPr>
          <w:rFonts w:ascii="华文细黑" w:eastAsia="华文细黑" w:hAnsi="华文细黑" w:cs="华文细黑" w:hint="eastAsia"/>
          <w:color w:val="000000" w:themeColor="text1"/>
          <w:sz w:val="24"/>
          <w:szCs w:val="24"/>
        </w:rPr>
        <w:t>日</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报名方式：在规定的报名时间内到四川外国语大学招投标采购办公室（资产楼3-6）现场报名；</w:t>
      </w:r>
      <w:r w:rsidRPr="00F32279">
        <w:rPr>
          <w:rStyle w:val="para1"/>
          <w:rFonts w:ascii="华文细黑" w:eastAsia="华文细黑" w:hAnsi="华文细黑" w:cs="华文细黑" w:hint="eastAsia"/>
          <w:color w:val="000000" w:themeColor="text1"/>
          <w:sz w:val="24"/>
          <w:szCs w:val="24"/>
        </w:rPr>
        <w:t>报名时需提供项目报名委托书或授权函（请注明项目名称及编号并加盖鲜章）。</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竞争性谈判文件售价为：</w:t>
      </w:r>
      <w:r w:rsidR="00760924" w:rsidRPr="00F32279">
        <w:rPr>
          <w:rFonts w:ascii="华文细黑" w:eastAsia="华文细黑" w:hAnsi="华文细黑" w:cs="华文细黑" w:hint="eastAsia"/>
          <w:color w:val="000000" w:themeColor="text1"/>
          <w:sz w:val="24"/>
          <w:szCs w:val="24"/>
        </w:rPr>
        <w:t>3</w:t>
      </w:r>
      <w:r w:rsidRPr="00F32279">
        <w:rPr>
          <w:rFonts w:ascii="华文细黑" w:eastAsia="华文细黑" w:hAnsi="华文细黑" w:cs="华文细黑" w:hint="eastAsia"/>
          <w:color w:val="000000" w:themeColor="text1"/>
          <w:sz w:val="24"/>
          <w:szCs w:val="24"/>
        </w:rPr>
        <w:t>00元/分包（售后不退）。</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（三）供应商须满足以下条件，其响应文件才被接受：</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1、按时递交了响应文件；</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2、按时报名、签到；</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3、按时缴纳了谈判文件购买费及谈判保证金。</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（四）竞争性谈判地点：四川外国语大学招投标会议室（资产楼3楼）</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（五）提交响应文件起止时间：201</w:t>
      </w:r>
      <w:r w:rsidR="00760924" w:rsidRPr="00F32279">
        <w:rPr>
          <w:rFonts w:ascii="华文细黑" w:eastAsia="华文细黑" w:hAnsi="华文细黑" w:cs="华文细黑" w:hint="eastAsia"/>
          <w:color w:val="000000" w:themeColor="text1"/>
          <w:sz w:val="24"/>
          <w:szCs w:val="24"/>
        </w:rPr>
        <w:t>9</w:t>
      </w:r>
      <w:r w:rsidRPr="00F32279">
        <w:rPr>
          <w:rFonts w:ascii="华文细黑" w:eastAsia="华文细黑" w:hAnsi="华文细黑" w:cs="华文细黑" w:hint="eastAsia"/>
          <w:color w:val="000000" w:themeColor="text1"/>
          <w:sz w:val="24"/>
          <w:szCs w:val="24"/>
        </w:rPr>
        <w:t>年</w:t>
      </w:r>
      <w:r w:rsidR="006E7723" w:rsidRPr="00F32279">
        <w:rPr>
          <w:rFonts w:ascii="华文细黑" w:eastAsia="华文细黑" w:hAnsi="华文细黑" w:cs="华文细黑" w:hint="eastAsia"/>
          <w:color w:val="000000" w:themeColor="text1"/>
          <w:sz w:val="24"/>
          <w:szCs w:val="24"/>
        </w:rPr>
        <w:t>9</w:t>
      </w:r>
      <w:r w:rsidRPr="00F32279">
        <w:rPr>
          <w:rFonts w:ascii="华文细黑" w:eastAsia="华文细黑" w:hAnsi="华文细黑" w:cs="华文细黑" w:hint="eastAsia"/>
          <w:color w:val="000000" w:themeColor="text1"/>
          <w:sz w:val="24"/>
          <w:szCs w:val="24"/>
        </w:rPr>
        <w:t>月</w:t>
      </w:r>
      <w:r w:rsidR="003A1F85" w:rsidRPr="00F32279">
        <w:rPr>
          <w:rFonts w:ascii="华文细黑" w:eastAsia="华文细黑" w:hAnsi="华文细黑" w:cs="华文细黑" w:hint="eastAsia"/>
          <w:color w:val="000000" w:themeColor="text1"/>
          <w:sz w:val="24"/>
          <w:szCs w:val="24"/>
        </w:rPr>
        <w:t>23</w:t>
      </w:r>
      <w:r w:rsidRPr="00F32279">
        <w:rPr>
          <w:rFonts w:ascii="华文细黑" w:eastAsia="华文细黑" w:hAnsi="华文细黑" w:cs="华文细黑" w:hint="eastAsia"/>
          <w:color w:val="000000" w:themeColor="text1"/>
          <w:sz w:val="24"/>
          <w:szCs w:val="24"/>
        </w:rPr>
        <w:t>日北京时间</w:t>
      </w:r>
      <w:r w:rsidR="003A1F85" w:rsidRPr="00F32279">
        <w:rPr>
          <w:rFonts w:ascii="华文细黑" w:eastAsia="华文细黑" w:hAnsi="华文细黑" w:cs="华文细黑" w:hint="eastAsia"/>
          <w:color w:val="000000" w:themeColor="text1"/>
          <w:sz w:val="24"/>
          <w:szCs w:val="24"/>
        </w:rPr>
        <w:t>15</w:t>
      </w:r>
      <w:r w:rsidRPr="00F32279">
        <w:rPr>
          <w:rFonts w:ascii="华文细黑" w:eastAsia="华文细黑" w:hAnsi="华文细黑" w:cs="华文细黑" w:hint="eastAsia"/>
          <w:color w:val="000000" w:themeColor="text1"/>
          <w:sz w:val="24"/>
          <w:szCs w:val="24"/>
        </w:rPr>
        <w:t>:</w:t>
      </w:r>
      <w:r w:rsidR="003A1F85" w:rsidRPr="00F32279">
        <w:rPr>
          <w:rFonts w:ascii="华文细黑" w:eastAsia="华文细黑" w:hAnsi="华文细黑" w:cs="华文细黑" w:hint="eastAsia"/>
          <w:color w:val="000000" w:themeColor="text1"/>
          <w:sz w:val="24"/>
          <w:szCs w:val="24"/>
        </w:rPr>
        <w:t>0</w:t>
      </w:r>
      <w:r w:rsidRPr="00F32279">
        <w:rPr>
          <w:rFonts w:ascii="华文细黑" w:eastAsia="华文细黑" w:hAnsi="华文细黑" w:cs="华文细黑" w:hint="eastAsia"/>
          <w:color w:val="000000" w:themeColor="text1"/>
          <w:sz w:val="24"/>
          <w:szCs w:val="24"/>
        </w:rPr>
        <w:t>0-</w:t>
      </w:r>
      <w:r w:rsidR="003A1F85" w:rsidRPr="00F32279">
        <w:rPr>
          <w:rFonts w:ascii="华文细黑" w:eastAsia="华文细黑" w:hAnsi="华文细黑" w:cs="华文细黑" w:hint="eastAsia"/>
          <w:color w:val="000000" w:themeColor="text1"/>
          <w:sz w:val="24"/>
          <w:szCs w:val="24"/>
        </w:rPr>
        <w:t>15</w:t>
      </w:r>
      <w:r w:rsidRPr="00F32279">
        <w:rPr>
          <w:rFonts w:ascii="华文细黑" w:eastAsia="华文细黑" w:hAnsi="华文细黑" w:cs="华文细黑" w:hint="eastAsia"/>
          <w:color w:val="000000" w:themeColor="text1"/>
          <w:sz w:val="24"/>
          <w:szCs w:val="24"/>
        </w:rPr>
        <w:t>:</w:t>
      </w:r>
      <w:r w:rsidR="003A1F85" w:rsidRPr="00F32279">
        <w:rPr>
          <w:rFonts w:ascii="华文细黑" w:eastAsia="华文细黑" w:hAnsi="华文细黑" w:cs="华文细黑" w:hint="eastAsia"/>
          <w:color w:val="000000" w:themeColor="text1"/>
          <w:sz w:val="24"/>
          <w:szCs w:val="24"/>
        </w:rPr>
        <w:t>3</w:t>
      </w:r>
      <w:r w:rsidRPr="00F32279">
        <w:rPr>
          <w:rFonts w:ascii="华文细黑" w:eastAsia="华文细黑" w:hAnsi="华文细黑" w:cs="华文细黑" w:hint="eastAsia"/>
          <w:color w:val="000000" w:themeColor="text1"/>
          <w:sz w:val="24"/>
          <w:szCs w:val="24"/>
        </w:rPr>
        <w:t>0。</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（六）谈判开始时间：201</w:t>
      </w:r>
      <w:r w:rsidR="00760924" w:rsidRPr="00F32279">
        <w:rPr>
          <w:rFonts w:ascii="华文细黑" w:eastAsia="华文细黑" w:hAnsi="华文细黑" w:cs="华文细黑" w:hint="eastAsia"/>
          <w:color w:val="000000" w:themeColor="text1"/>
          <w:sz w:val="24"/>
          <w:szCs w:val="24"/>
        </w:rPr>
        <w:t>9</w:t>
      </w:r>
      <w:r w:rsidRPr="00F32279">
        <w:rPr>
          <w:rFonts w:ascii="华文细黑" w:eastAsia="华文细黑" w:hAnsi="华文细黑" w:cs="华文细黑" w:hint="eastAsia"/>
          <w:color w:val="000000" w:themeColor="text1"/>
          <w:sz w:val="24"/>
          <w:szCs w:val="24"/>
        </w:rPr>
        <w:t>年</w:t>
      </w:r>
      <w:r w:rsidR="006E7723" w:rsidRPr="00F32279">
        <w:rPr>
          <w:rFonts w:ascii="华文细黑" w:eastAsia="华文细黑" w:hAnsi="华文细黑" w:cs="华文细黑" w:hint="eastAsia"/>
          <w:color w:val="000000" w:themeColor="text1"/>
          <w:sz w:val="24"/>
          <w:szCs w:val="24"/>
        </w:rPr>
        <w:t>9</w:t>
      </w:r>
      <w:r w:rsidRPr="00F32279">
        <w:rPr>
          <w:rFonts w:ascii="华文细黑" w:eastAsia="华文细黑" w:hAnsi="华文细黑" w:cs="华文细黑" w:hint="eastAsia"/>
          <w:color w:val="000000" w:themeColor="text1"/>
          <w:sz w:val="24"/>
          <w:szCs w:val="24"/>
        </w:rPr>
        <w:t>月</w:t>
      </w:r>
      <w:r w:rsidR="003A1F85" w:rsidRPr="00F32279">
        <w:rPr>
          <w:rFonts w:ascii="华文细黑" w:eastAsia="华文细黑" w:hAnsi="华文细黑" w:cs="华文细黑" w:hint="eastAsia"/>
          <w:color w:val="000000" w:themeColor="text1"/>
          <w:sz w:val="24"/>
          <w:szCs w:val="24"/>
        </w:rPr>
        <w:t>23</w:t>
      </w:r>
      <w:r w:rsidRPr="00F32279">
        <w:rPr>
          <w:rFonts w:ascii="华文细黑" w:eastAsia="华文细黑" w:hAnsi="华文细黑" w:cs="华文细黑" w:hint="eastAsia"/>
          <w:color w:val="000000" w:themeColor="text1"/>
          <w:sz w:val="24"/>
          <w:szCs w:val="24"/>
        </w:rPr>
        <w:t>日北京时间</w:t>
      </w:r>
      <w:r w:rsidR="003A1F85" w:rsidRPr="00F32279">
        <w:rPr>
          <w:rFonts w:ascii="华文细黑" w:eastAsia="华文细黑" w:hAnsi="华文细黑" w:cs="华文细黑" w:hint="eastAsia"/>
          <w:color w:val="000000" w:themeColor="text1"/>
          <w:sz w:val="24"/>
          <w:szCs w:val="24"/>
        </w:rPr>
        <w:t>15</w:t>
      </w:r>
      <w:r w:rsidRPr="00F32279">
        <w:rPr>
          <w:rFonts w:ascii="华文细黑" w:eastAsia="华文细黑" w:hAnsi="华文细黑" w:cs="华文细黑" w:hint="eastAsia"/>
          <w:color w:val="000000" w:themeColor="text1"/>
          <w:sz w:val="24"/>
          <w:szCs w:val="24"/>
        </w:rPr>
        <w:t>:</w:t>
      </w:r>
      <w:r w:rsidR="003A1F85" w:rsidRPr="00F32279">
        <w:rPr>
          <w:rFonts w:ascii="华文细黑" w:eastAsia="华文细黑" w:hAnsi="华文细黑" w:cs="华文细黑" w:hint="eastAsia"/>
          <w:color w:val="000000" w:themeColor="text1"/>
          <w:sz w:val="24"/>
          <w:szCs w:val="24"/>
        </w:rPr>
        <w:t>3</w:t>
      </w:r>
      <w:r w:rsidRPr="00F32279">
        <w:rPr>
          <w:rFonts w:ascii="华文细黑" w:eastAsia="华文细黑" w:hAnsi="华文细黑" w:cs="华文细黑" w:hint="eastAsia"/>
          <w:color w:val="000000" w:themeColor="text1"/>
          <w:sz w:val="24"/>
          <w:szCs w:val="24"/>
        </w:rPr>
        <w:t>0。</w:t>
      </w:r>
    </w:p>
    <w:p w:rsidR="007148BA" w:rsidRPr="00F32279" w:rsidRDefault="009B3AF8">
      <w:pPr>
        <w:pStyle w:val="3"/>
        <w:spacing w:before="0" w:after="0" w:line="380" w:lineRule="exact"/>
        <w:rPr>
          <w:rFonts w:ascii="华文细黑" w:eastAsia="华文细黑" w:hAnsi="华文细黑" w:cs="华文细黑"/>
          <w:color w:val="000000" w:themeColor="text1"/>
          <w:sz w:val="24"/>
          <w:szCs w:val="24"/>
        </w:rPr>
      </w:pPr>
      <w:bookmarkStart w:id="17" w:name="_Toc19778783"/>
      <w:r w:rsidRPr="00F32279">
        <w:rPr>
          <w:rFonts w:ascii="华文细黑" w:eastAsia="华文细黑" w:hAnsi="华文细黑" w:cs="华文细黑" w:hint="eastAsia"/>
          <w:color w:val="000000" w:themeColor="text1"/>
          <w:sz w:val="24"/>
          <w:szCs w:val="24"/>
        </w:rPr>
        <w:lastRenderedPageBreak/>
        <w:t>五、保证金</w:t>
      </w:r>
      <w:bookmarkEnd w:id="16"/>
      <w:bookmarkEnd w:id="17"/>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bookmarkStart w:id="18" w:name="_Toc479668114"/>
      <w:r w:rsidRPr="00F32279">
        <w:rPr>
          <w:rFonts w:ascii="华文细黑" w:eastAsia="华文细黑" w:hAnsi="华文细黑" w:cs="华文细黑" w:hint="eastAsia"/>
          <w:color w:val="000000" w:themeColor="text1"/>
          <w:sz w:val="24"/>
          <w:szCs w:val="24"/>
        </w:rPr>
        <w:t>1．投标人须在招标办现场登记并领取“缴款通知”。</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2．投标人须以投标公司基本账户向指定银行缴纳文本费与保证金。</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3．投标人须严格按采购文件要求，按时缴纳文本费与保证金。</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4．投标人须按“缴款通知”要求缴纳文本费与保证金并分别注明详细信息。</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5．招标办在采购项目报名截止后，以电子文档方式向计财处提交“投标报名登记表”，并电话通知计财处。</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7．投标人的文本费发票可在开标现场当场领取，未及时开据的发票，由投标人与计财处协商领取。</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9．中标人的投标保证金收据由计财处于合同签订后开具，可在招标办领取。</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10．假期内的采购项目文本费发票及保证金收据由计财处在开学后统一开据，投标人可以在招投标采购办公室领取。</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11.投标保证金和履约保证金均不计利息。参加本项目投标的一切费用均由竞标人自理。发生以下情况之一者，投标保证金将不予退还。</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A、竞标人在投标截止日期后，确定中标人以前撤回其投标；</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B、竞标人在投标截止日期后，对投标文件作实质性修改；</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C、竞标人提供了虚假文件后被核实的；</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D、投标书不按要求封装的；</w:t>
      </w:r>
    </w:p>
    <w:p w:rsidR="007148BA" w:rsidRPr="00F32279" w:rsidRDefault="009B3AF8">
      <w:pPr>
        <w:spacing w:line="48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E、竞标人被通知中标后，不按规定的时间或拒绝按中标状态签订合同（即不按中标时规定的技术条件、供货范围、商务条件和价格等签订合同）。</w:t>
      </w:r>
    </w:p>
    <w:p w:rsidR="007148BA" w:rsidRPr="00F32279" w:rsidRDefault="009B3AF8">
      <w:pPr>
        <w:pStyle w:val="3"/>
        <w:spacing w:before="0" w:after="0" w:line="380" w:lineRule="exact"/>
        <w:rPr>
          <w:rFonts w:ascii="华文细黑" w:eastAsia="华文细黑" w:hAnsi="华文细黑" w:cs="华文细黑"/>
          <w:color w:val="000000" w:themeColor="text1"/>
          <w:sz w:val="24"/>
          <w:szCs w:val="24"/>
        </w:rPr>
      </w:pPr>
      <w:bookmarkStart w:id="19" w:name="_Toc19778784"/>
      <w:r w:rsidRPr="00F32279">
        <w:rPr>
          <w:rFonts w:ascii="华文细黑" w:eastAsia="华文细黑" w:hAnsi="华文细黑" w:cs="华文细黑" w:hint="eastAsia"/>
          <w:color w:val="000000" w:themeColor="text1"/>
          <w:sz w:val="24"/>
          <w:szCs w:val="24"/>
        </w:rPr>
        <w:t>六、采购项目需落实的政府采购政策</w:t>
      </w:r>
      <w:bookmarkEnd w:id="18"/>
      <w:bookmarkEnd w:id="19"/>
    </w:p>
    <w:p w:rsidR="007148BA" w:rsidRPr="00F32279" w:rsidRDefault="009B3AF8">
      <w:pPr>
        <w:snapToGrid w:val="0"/>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7148BA" w:rsidRPr="00F32279" w:rsidRDefault="009B3AF8">
      <w:pPr>
        <w:snapToGrid w:val="0"/>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lastRenderedPageBreak/>
        <w:t>（二）按照&lt;财政部 工业和信息化部关于印发《政府采购促进中小企业发展暂行办法》的通知&gt;（财库〔2011〕181号）的规定，落实促进中小企业发展政策。</w:t>
      </w:r>
    </w:p>
    <w:p w:rsidR="007148BA" w:rsidRPr="00F32279" w:rsidRDefault="009B3AF8">
      <w:pPr>
        <w:snapToGrid w:val="0"/>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（三）按照&lt;财政部、司法部关于政府采购支持监狱企业发展有关问题的通知&gt;（财库〔2014〕68号）的规定，落实支持监狱企业发展政策。</w:t>
      </w:r>
    </w:p>
    <w:p w:rsidR="007148BA" w:rsidRPr="00F32279" w:rsidRDefault="009B3AF8">
      <w:pPr>
        <w:pStyle w:val="3"/>
        <w:spacing w:before="0" w:after="0" w:line="380" w:lineRule="exact"/>
        <w:rPr>
          <w:rFonts w:ascii="华文细黑" w:eastAsia="华文细黑" w:hAnsi="华文细黑" w:cs="华文细黑"/>
          <w:color w:val="000000" w:themeColor="text1"/>
          <w:sz w:val="24"/>
          <w:szCs w:val="24"/>
        </w:rPr>
      </w:pPr>
      <w:bookmarkStart w:id="20" w:name="_Toc19778785"/>
      <w:r w:rsidRPr="00F32279">
        <w:rPr>
          <w:rFonts w:ascii="华文细黑" w:eastAsia="华文细黑" w:hAnsi="华文细黑" w:cs="华文细黑" w:hint="eastAsia"/>
          <w:color w:val="000000" w:themeColor="text1"/>
          <w:sz w:val="24"/>
          <w:szCs w:val="24"/>
        </w:rPr>
        <w:t>七、</w:t>
      </w:r>
      <w:bookmarkEnd w:id="9"/>
      <w:r w:rsidRPr="00F32279">
        <w:rPr>
          <w:rFonts w:ascii="华文细黑" w:eastAsia="华文细黑" w:hAnsi="华文细黑" w:cs="华文细黑" w:hint="eastAsia"/>
          <w:color w:val="000000" w:themeColor="text1"/>
          <w:sz w:val="24"/>
          <w:szCs w:val="24"/>
        </w:rPr>
        <w:t>其它有关规定</w:t>
      </w:r>
      <w:bookmarkEnd w:id="20"/>
    </w:p>
    <w:p w:rsidR="007148BA" w:rsidRPr="00F32279" w:rsidRDefault="009B3AF8">
      <w:pPr>
        <w:snapToGrid w:val="0"/>
        <w:spacing w:line="38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（一）单位负责人为同一人或者存在直接控股、管理关系的不同供应商，不得参加同一合同项（分包）下的政府采购活动，否则均为无效谈判。</w:t>
      </w:r>
    </w:p>
    <w:p w:rsidR="007148BA" w:rsidRPr="00F32279" w:rsidRDefault="009B3AF8">
      <w:pPr>
        <w:snapToGrid w:val="0"/>
        <w:spacing w:line="38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（二）为采购项目提供整体设计、规范编制或者项目管理、监理、检测等服务的供应商，不得再参加该采购项目的其他采购活动。</w:t>
      </w:r>
    </w:p>
    <w:p w:rsidR="007148BA" w:rsidRPr="00F32279" w:rsidRDefault="009B3AF8">
      <w:pPr>
        <w:snapToGrid w:val="0"/>
        <w:spacing w:line="38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（三）同一合同项（分包）下的货物，制造商参与谈判的，不得再委托代理商参与谈判。</w:t>
      </w:r>
    </w:p>
    <w:p w:rsidR="007148BA" w:rsidRPr="00F32279" w:rsidRDefault="009B3AF8">
      <w:pPr>
        <w:snapToGrid w:val="0"/>
        <w:spacing w:line="38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四）本项目的补遗文件（如果有）一律在重庆市政府采购网（http://www.cqgp.gov.cn）上发布，请各供应商注意下载或到重庆市政府采购中心领取；无论供应商下载或领取与否，均视同供应商已知晓本项目补遗文件（如果有）的内容。</w:t>
      </w:r>
    </w:p>
    <w:p w:rsidR="007148BA" w:rsidRPr="00F32279" w:rsidRDefault="009B3AF8">
      <w:pPr>
        <w:snapToGrid w:val="0"/>
        <w:spacing w:line="38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（五）超过响应文件截止时间递交的响应文件，恕不接收。</w:t>
      </w:r>
    </w:p>
    <w:p w:rsidR="007148BA" w:rsidRPr="00F32279" w:rsidRDefault="009B3AF8">
      <w:pPr>
        <w:snapToGrid w:val="0"/>
        <w:spacing w:line="38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（六）谈判费用：无论谈判结果如何，供应商参与本项目谈判的所有费用均应由供应商自行承担。</w:t>
      </w:r>
    </w:p>
    <w:p w:rsidR="007148BA" w:rsidRPr="00F32279" w:rsidRDefault="009B3AF8">
      <w:pPr>
        <w:snapToGrid w:val="0"/>
        <w:spacing w:line="38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7148BA" w:rsidRPr="00F32279" w:rsidRDefault="007148BA">
      <w:pPr>
        <w:snapToGrid w:val="0"/>
        <w:spacing w:line="380" w:lineRule="exact"/>
        <w:ind w:firstLineChars="150" w:firstLine="360"/>
        <w:rPr>
          <w:rFonts w:ascii="华文细黑" w:eastAsia="华文细黑" w:hAnsi="华文细黑" w:cs="华文细黑"/>
          <w:color w:val="000000" w:themeColor="text1"/>
          <w:sz w:val="24"/>
          <w:szCs w:val="24"/>
        </w:rPr>
      </w:pPr>
    </w:p>
    <w:p w:rsidR="007148BA" w:rsidRPr="00F32279" w:rsidRDefault="009B3AF8">
      <w:pPr>
        <w:pStyle w:val="3"/>
        <w:spacing w:before="0" w:after="0" w:line="380" w:lineRule="exact"/>
        <w:rPr>
          <w:rFonts w:ascii="华文细黑" w:eastAsia="华文细黑" w:hAnsi="华文细黑" w:cs="华文细黑"/>
          <w:color w:val="000000" w:themeColor="text1"/>
          <w:sz w:val="24"/>
          <w:szCs w:val="24"/>
        </w:rPr>
      </w:pPr>
      <w:bookmarkStart w:id="21" w:name="_Toc19778786"/>
      <w:r w:rsidRPr="00F32279">
        <w:rPr>
          <w:rFonts w:ascii="华文细黑" w:eastAsia="华文细黑" w:hAnsi="华文细黑" w:cs="华文细黑" w:hint="eastAsia"/>
          <w:color w:val="000000" w:themeColor="text1"/>
          <w:sz w:val="24"/>
          <w:szCs w:val="24"/>
        </w:rPr>
        <w:t>八、联系方式</w:t>
      </w:r>
      <w:bookmarkEnd w:id="21"/>
    </w:p>
    <w:p w:rsidR="007148BA" w:rsidRPr="00F32279" w:rsidRDefault="009B3AF8">
      <w:pPr>
        <w:snapToGrid w:val="0"/>
        <w:spacing w:line="400" w:lineRule="exact"/>
        <w:ind w:firstLineChars="200" w:firstLine="480"/>
        <w:rPr>
          <w:rFonts w:ascii="华文细黑" w:eastAsia="华文细黑" w:hAnsi="华文细黑"/>
          <w:b/>
          <w:color w:val="000000" w:themeColor="text1"/>
          <w:sz w:val="24"/>
          <w:szCs w:val="24"/>
        </w:rPr>
      </w:pPr>
      <w:bookmarkStart w:id="22" w:name="_Toc102227313"/>
      <w:r w:rsidRPr="00F32279">
        <w:rPr>
          <w:rFonts w:ascii="华文细黑" w:eastAsia="华文细黑" w:hAnsi="华文细黑" w:hint="eastAsia"/>
          <w:b/>
          <w:color w:val="000000" w:themeColor="text1"/>
          <w:sz w:val="24"/>
          <w:szCs w:val="24"/>
        </w:rPr>
        <w:t>（一）采购人：四川外国语大学</w:t>
      </w:r>
    </w:p>
    <w:p w:rsidR="007148BA" w:rsidRPr="00F32279" w:rsidRDefault="009B3AF8">
      <w:pPr>
        <w:snapToGrid w:val="0"/>
        <w:spacing w:line="400" w:lineRule="exact"/>
        <w:ind w:firstLineChars="200" w:firstLine="480"/>
        <w:rPr>
          <w:rFonts w:ascii="华文细黑" w:eastAsia="华文细黑" w:hAnsi="华文细黑"/>
          <w:color w:val="000000" w:themeColor="text1"/>
          <w:sz w:val="24"/>
          <w:szCs w:val="24"/>
        </w:rPr>
      </w:pPr>
      <w:r w:rsidRPr="00F32279">
        <w:rPr>
          <w:rFonts w:ascii="华文细黑" w:eastAsia="华文细黑" w:hAnsi="华文细黑" w:hint="eastAsia"/>
          <w:color w:val="000000" w:themeColor="text1"/>
          <w:sz w:val="24"/>
          <w:szCs w:val="24"/>
        </w:rPr>
        <w:t>联系人：</w:t>
      </w:r>
      <w:r w:rsidR="00760924" w:rsidRPr="00F32279">
        <w:rPr>
          <w:rFonts w:ascii="华文细黑" w:eastAsia="华文细黑" w:hAnsi="华文细黑" w:cs="华文细黑" w:hint="eastAsia"/>
          <w:color w:val="000000" w:themeColor="text1"/>
          <w:sz w:val="24"/>
          <w:szCs w:val="24"/>
        </w:rPr>
        <w:t>赵英</w:t>
      </w:r>
    </w:p>
    <w:p w:rsidR="007148BA" w:rsidRPr="00F32279" w:rsidRDefault="009B3AF8">
      <w:pPr>
        <w:snapToGrid w:val="0"/>
        <w:spacing w:line="400" w:lineRule="exact"/>
        <w:ind w:firstLineChars="200" w:firstLine="480"/>
        <w:rPr>
          <w:rFonts w:ascii="华文细黑" w:eastAsia="华文细黑" w:hAnsi="华文细黑"/>
          <w:color w:val="000000" w:themeColor="text1"/>
          <w:sz w:val="24"/>
          <w:szCs w:val="24"/>
        </w:rPr>
      </w:pPr>
      <w:r w:rsidRPr="00F32279">
        <w:rPr>
          <w:rFonts w:ascii="华文细黑" w:eastAsia="华文细黑" w:hAnsi="华文细黑" w:hint="eastAsia"/>
          <w:color w:val="000000" w:themeColor="text1"/>
          <w:sz w:val="24"/>
          <w:szCs w:val="24"/>
        </w:rPr>
        <w:t>电  话：</w:t>
      </w:r>
      <w:r w:rsidR="00760924" w:rsidRPr="00F32279">
        <w:rPr>
          <w:rFonts w:ascii="华文细黑" w:eastAsia="华文细黑" w:hAnsi="华文细黑" w:cs="华文细黑" w:hint="eastAsia"/>
          <w:color w:val="000000" w:themeColor="text1"/>
          <w:sz w:val="24"/>
          <w:szCs w:val="24"/>
        </w:rPr>
        <w:t>023-65488523</w:t>
      </w:r>
    </w:p>
    <w:p w:rsidR="007148BA" w:rsidRPr="00F32279" w:rsidRDefault="009B3AF8">
      <w:pPr>
        <w:snapToGrid w:val="0"/>
        <w:spacing w:line="400" w:lineRule="exact"/>
        <w:ind w:firstLineChars="200" w:firstLine="480"/>
        <w:rPr>
          <w:rFonts w:ascii="华文细黑" w:eastAsia="华文细黑" w:hAnsi="华文细黑"/>
          <w:color w:val="000000" w:themeColor="text1"/>
          <w:sz w:val="24"/>
          <w:szCs w:val="24"/>
        </w:rPr>
      </w:pPr>
      <w:r w:rsidRPr="00F32279">
        <w:rPr>
          <w:rFonts w:ascii="华文细黑" w:eastAsia="华文细黑" w:hAnsi="华文细黑" w:hint="eastAsia"/>
          <w:color w:val="000000" w:themeColor="text1"/>
          <w:sz w:val="24"/>
          <w:szCs w:val="24"/>
        </w:rPr>
        <w:t>地  址：重庆市沙坪坝区烈士墓壮志路33号</w:t>
      </w:r>
    </w:p>
    <w:p w:rsidR="007148BA" w:rsidRPr="00F32279" w:rsidRDefault="009B3AF8">
      <w:pPr>
        <w:snapToGrid w:val="0"/>
        <w:spacing w:line="400" w:lineRule="exact"/>
        <w:ind w:firstLineChars="200" w:firstLine="480"/>
        <w:rPr>
          <w:rFonts w:ascii="华文细黑" w:eastAsia="华文细黑" w:hAnsi="华文细黑"/>
          <w:b/>
          <w:color w:val="000000" w:themeColor="text1"/>
          <w:sz w:val="24"/>
          <w:szCs w:val="24"/>
        </w:rPr>
      </w:pPr>
      <w:r w:rsidRPr="00F32279">
        <w:rPr>
          <w:rFonts w:ascii="华文细黑" w:eastAsia="华文细黑" w:hAnsi="华文细黑" w:hint="eastAsia"/>
          <w:b/>
          <w:color w:val="000000" w:themeColor="text1"/>
          <w:sz w:val="24"/>
          <w:szCs w:val="24"/>
        </w:rPr>
        <w:t>（二）采购代理机构：四川外国语大学</w:t>
      </w:r>
    </w:p>
    <w:p w:rsidR="007148BA" w:rsidRPr="00F32279" w:rsidRDefault="009B3AF8">
      <w:pPr>
        <w:snapToGrid w:val="0"/>
        <w:spacing w:line="400" w:lineRule="exact"/>
        <w:ind w:firstLineChars="200" w:firstLine="480"/>
        <w:rPr>
          <w:rFonts w:ascii="华文细黑" w:eastAsia="华文细黑" w:hAnsi="华文细黑"/>
          <w:color w:val="000000" w:themeColor="text1"/>
          <w:sz w:val="24"/>
          <w:szCs w:val="24"/>
        </w:rPr>
      </w:pPr>
      <w:r w:rsidRPr="00F32279">
        <w:rPr>
          <w:rFonts w:ascii="华文细黑" w:eastAsia="华文细黑" w:hAnsi="华文细黑" w:hint="eastAsia"/>
          <w:color w:val="000000" w:themeColor="text1"/>
          <w:sz w:val="24"/>
          <w:szCs w:val="24"/>
        </w:rPr>
        <w:t>联系人：张祖锐</w:t>
      </w:r>
    </w:p>
    <w:p w:rsidR="007148BA" w:rsidRPr="00F32279" w:rsidRDefault="009B3AF8">
      <w:pPr>
        <w:snapToGrid w:val="0"/>
        <w:spacing w:line="400" w:lineRule="exact"/>
        <w:ind w:firstLineChars="200" w:firstLine="480"/>
        <w:rPr>
          <w:rFonts w:ascii="华文细黑" w:eastAsia="华文细黑" w:hAnsi="华文细黑"/>
          <w:color w:val="000000" w:themeColor="text1"/>
          <w:sz w:val="24"/>
          <w:szCs w:val="24"/>
        </w:rPr>
      </w:pPr>
      <w:r w:rsidRPr="00F32279">
        <w:rPr>
          <w:rFonts w:ascii="华文细黑" w:eastAsia="华文细黑" w:hAnsi="华文细黑" w:hint="eastAsia"/>
          <w:color w:val="000000" w:themeColor="text1"/>
          <w:sz w:val="24"/>
          <w:szCs w:val="24"/>
        </w:rPr>
        <w:t>邮  编：400031</w:t>
      </w:r>
    </w:p>
    <w:p w:rsidR="007148BA" w:rsidRPr="00F32279" w:rsidRDefault="009B3AF8">
      <w:pPr>
        <w:snapToGrid w:val="0"/>
        <w:spacing w:line="400" w:lineRule="exact"/>
        <w:ind w:firstLineChars="200" w:firstLine="480"/>
        <w:rPr>
          <w:rFonts w:ascii="华文细黑" w:eastAsia="华文细黑" w:hAnsi="华文细黑"/>
          <w:color w:val="000000" w:themeColor="text1"/>
          <w:sz w:val="24"/>
          <w:szCs w:val="24"/>
        </w:rPr>
      </w:pPr>
      <w:r w:rsidRPr="00F32279">
        <w:rPr>
          <w:rFonts w:ascii="华文细黑" w:eastAsia="华文细黑" w:hAnsi="华文细黑" w:hint="eastAsia"/>
          <w:color w:val="000000" w:themeColor="text1"/>
          <w:sz w:val="24"/>
          <w:szCs w:val="24"/>
        </w:rPr>
        <w:t>电  话：023-65385</w:t>
      </w:r>
      <w:r w:rsidR="0027185D" w:rsidRPr="00F32279">
        <w:rPr>
          <w:rFonts w:ascii="华文细黑" w:eastAsia="华文细黑" w:hAnsi="华文细黑" w:hint="eastAsia"/>
          <w:color w:val="000000" w:themeColor="text1"/>
          <w:sz w:val="24"/>
          <w:szCs w:val="24"/>
        </w:rPr>
        <w:t>326</w:t>
      </w:r>
    </w:p>
    <w:p w:rsidR="007148BA" w:rsidRPr="00F32279" w:rsidRDefault="009B3AF8">
      <w:pPr>
        <w:snapToGrid w:val="0"/>
        <w:spacing w:line="400" w:lineRule="exact"/>
        <w:ind w:firstLineChars="200" w:firstLine="480"/>
        <w:rPr>
          <w:rFonts w:ascii="华文细黑" w:eastAsia="华文细黑" w:hAnsi="华文细黑"/>
          <w:color w:val="000000" w:themeColor="text1"/>
          <w:sz w:val="24"/>
          <w:szCs w:val="24"/>
        </w:rPr>
      </w:pPr>
      <w:r w:rsidRPr="00F32279">
        <w:rPr>
          <w:rFonts w:ascii="华文细黑" w:eastAsia="华文细黑" w:hAnsi="华文细黑" w:hint="eastAsia"/>
          <w:color w:val="000000" w:themeColor="text1"/>
          <w:sz w:val="24"/>
          <w:szCs w:val="24"/>
        </w:rPr>
        <w:t>地  址：重庆市沙坪坝区烈士墓壮志路33号</w:t>
      </w:r>
    </w:p>
    <w:p w:rsidR="007148BA" w:rsidRPr="00F32279" w:rsidRDefault="007148BA">
      <w:pPr>
        <w:snapToGrid w:val="0"/>
        <w:spacing w:line="380" w:lineRule="exact"/>
        <w:rPr>
          <w:rFonts w:ascii="华文细黑" w:eastAsia="华文细黑" w:hAnsi="华文细黑" w:cs="华文细黑"/>
          <w:color w:val="000000" w:themeColor="text1"/>
          <w:sz w:val="24"/>
          <w:szCs w:val="24"/>
        </w:rPr>
      </w:pPr>
    </w:p>
    <w:p w:rsidR="007148BA" w:rsidRPr="00F32279" w:rsidRDefault="007148BA">
      <w:pPr>
        <w:snapToGrid w:val="0"/>
        <w:spacing w:line="380" w:lineRule="exact"/>
        <w:ind w:firstLineChars="200" w:firstLine="480"/>
        <w:rPr>
          <w:rFonts w:ascii="华文细黑" w:eastAsia="华文细黑" w:hAnsi="华文细黑" w:cs="华文细黑"/>
          <w:color w:val="000000" w:themeColor="text1"/>
          <w:sz w:val="24"/>
          <w:szCs w:val="24"/>
        </w:rPr>
      </w:pPr>
    </w:p>
    <w:p w:rsidR="007148BA" w:rsidRPr="00F32279" w:rsidRDefault="007148BA">
      <w:pPr>
        <w:snapToGrid w:val="0"/>
        <w:spacing w:line="380" w:lineRule="exact"/>
        <w:ind w:firstLineChars="200" w:firstLine="480"/>
        <w:rPr>
          <w:rFonts w:ascii="华文细黑" w:eastAsia="华文细黑" w:hAnsi="华文细黑" w:cs="华文细黑"/>
          <w:color w:val="000000" w:themeColor="text1"/>
          <w:sz w:val="24"/>
          <w:szCs w:val="24"/>
        </w:rPr>
      </w:pPr>
    </w:p>
    <w:p w:rsidR="007148BA" w:rsidRPr="00F32279" w:rsidRDefault="007148BA">
      <w:pPr>
        <w:snapToGrid w:val="0"/>
        <w:spacing w:line="380" w:lineRule="exact"/>
        <w:ind w:firstLineChars="200" w:firstLine="480"/>
        <w:rPr>
          <w:rFonts w:ascii="华文细黑" w:eastAsia="华文细黑" w:hAnsi="华文细黑" w:cs="华文细黑"/>
          <w:color w:val="000000" w:themeColor="text1"/>
          <w:sz w:val="24"/>
          <w:szCs w:val="24"/>
        </w:rPr>
      </w:pPr>
    </w:p>
    <w:p w:rsidR="007148BA" w:rsidRPr="00F32279" w:rsidRDefault="007148BA">
      <w:pPr>
        <w:snapToGrid w:val="0"/>
        <w:spacing w:line="380" w:lineRule="exact"/>
        <w:ind w:firstLineChars="200" w:firstLine="480"/>
        <w:rPr>
          <w:rFonts w:ascii="华文细黑" w:eastAsia="华文细黑" w:hAnsi="华文细黑" w:cs="华文细黑"/>
          <w:color w:val="000000" w:themeColor="text1"/>
          <w:sz w:val="24"/>
          <w:szCs w:val="24"/>
        </w:rPr>
      </w:pPr>
    </w:p>
    <w:p w:rsidR="007148BA" w:rsidRPr="00F32279" w:rsidRDefault="007148BA">
      <w:pPr>
        <w:snapToGrid w:val="0"/>
        <w:spacing w:line="380" w:lineRule="exact"/>
        <w:ind w:firstLineChars="200" w:firstLine="480"/>
        <w:rPr>
          <w:rFonts w:ascii="华文细黑" w:eastAsia="华文细黑" w:hAnsi="华文细黑" w:cs="华文细黑"/>
          <w:color w:val="000000" w:themeColor="text1"/>
          <w:sz w:val="24"/>
          <w:szCs w:val="24"/>
        </w:rPr>
      </w:pPr>
    </w:p>
    <w:p w:rsidR="007148BA" w:rsidRPr="00F32279" w:rsidRDefault="009B3AF8">
      <w:pPr>
        <w:pStyle w:val="2"/>
        <w:spacing w:line="360" w:lineRule="auto"/>
        <w:jc w:val="center"/>
        <w:rPr>
          <w:rFonts w:ascii="华文细黑" w:eastAsia="华文细黑" w:hAnsi="华文细黑" w:cs="华文细黑"/>
          <w:b w:val="0"/>
          <w:color w:val="000000" w:themeColor="text1"/>
          <w:szCs w:val="30"/>
        </w:rPr>
      </w:pPr>
      <w:bookmarkStart w:id="23" w:name="_Toc19778787"/>
      <w:r w:rsidRPr="00F32279">
        <w:rPr>
          <w:rFonts w:ascii="华文细黑" w:eastAsia="华文细黑" w:hAnsi="华文细黑" w:cs="华文细黑" w:hint="eastAsia"/>
          <w:b w:val="0"/>
          <w:color w:val="000000" w:themeColor="text1"/>
          <w:sz w:val="36"/>
          <w:szCs w:val="30"/>
        </w:rPr>
        <w:lastRenderedPageBreak/>
        <w:t>第二篇  供应商须知</w:t>
      </w:r>
      <w:bookmarkEnd w:id="22"/>
      <w:bookmarkEnd w:id="23"/>
    </w:p>
    <w:p w:rsidR="007148BA" w:rsidRPr="00F32279" w:rsidRDefault="009B3AF8">
      <w:pPr>
        <w:pStyle w:val="3"/>
        <w:spacing w:before="0" w:after="0" w:line="440" w:lineRule="exact"/>
        <w:rPr>
          <w:rFonts w:ascii="华文细黑" w:eastAsia="华文细黑" w:hAnsi="华文细黑" w:cs="华文细黑"/>
          <w:color w:val="000000" w:themeColor="text1"/>
          <w:sz w:val="24"/>
          <w:szCs w:val="24"/>
        </w:rPr>
      </w:pPr>
      <w:bookmarkStart w:id="24" w:name="_Toc342913389"/>
      <w:bookmarkStart w:id="25" w:name="_Toc19778788"/>
      <w:r w:rsidRPr="00F32279">
        <w:rPr>
          <w:rFonts w:ascii="华文细黑" w:eastAsia="华文细黑" w:hAnsi="华文细黑" w:cs="华文细黑" w:hint="eastAsia"/>
          <w:color w:val="000000" w:themeColor="text1"/>
          <w:sz w:val="24"/>
          <w:szCs w:val="24"/>
        </w:rPr>
        <w:t>一、谈判费用</w:t>
      </w:r>
      <w:bookmarkEnd w:id="24"/>
      <w:bookmarkEnd w:id="25"/>
    </w:p>
    <w:p w:rsidR="007148BA" w:rsidRPr="00F32279" w:rsidRDefault="009B3AF8">
      <w:pPr>
        <w:pStyle w:val="1a"/>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参与谈判的供应商应承担其编制响应文件与递交响应文件所涉及的一切费用，不论谈判结果如何，采购人在任何情况下无义务也无责任承担这些费用。</w:t>
      </w:r>
    </w:p>
    <w:p w:rsidR="007148BA" w:rsidRPr="00F32279" w:rsidRDefault="009B3AF8">
      <w:pPr>
        <w:pStyle w:val="3"/>
        <w:tabs>
          <w:tab w:val="left" w:pos="2640"/>
        </w:tabs>
        <w:spacing w:before="0" w:after="0" w:line="400" w:lineRule="exact"/>
        <w:rPr>
          <w:rFonts w:ascii="华文细黑" w:eastAsia="华文细黑" w:hAnsi="华文细黑" w:cs="华文细黑"/>
          <w:color w:val="000000" w:themeColor="text1"/>
          <w:sz w:val="24"/>
          <w:szCs w:val="24"/>
        </w:rPr>
      </w:pPr>
      <w:bookmarkStart w:id="26" w:name="_Toc342913391"/>
      <w:bookmarkStart w:id="27" w:name="_Toc19778789"/>
      <w:r w:rsidRPr="00F32279">
        <w:rPr>
          <w:rFonts w:ascii="华文细黑" w:eastAsia="华文细黑" w:hAnsi="华文细黑" w:cs="华文细黑" w:hint="eastAsia"/>
          <w:color w:val="000000" w:themeColor="text1"/>
          <w:sz w:val="24"/>
          <w:szCs w:val="24"/>
        </w:rPr>
        <w:t>二、竞争性谈判文件</w:t>
      </w:r>
      <w:bookmarkEnd w:id="26"/>
      <w:bookmarkEnd w:id="27"/>
      <w:r w:rsidRPr="00F32279">
        <w:rPr>
          <w:rFonts w:ascii="华文细黑" w:eastAsia="华文细黑" w:hAnsi="华文细黑" w:cs="华文细黑" w:hint="eastAsia"/>
          <w:color w:val="000000" w:themeColor="text1"/>
          <w:sz w:val="24"/>
          <w:szCs w:val="24"/>
        </w:rPr>
        <w:tab/>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（一）竞争性谈判文件由竞争性谈判邀请书、供应商须知、谈判项目技术需求、谈判项目服务需求、合同草案条款、响应文件格式要求六部分组成。</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（二）采购人所作的一切有效的书面通知、修改及补充，都是竞争性谈判文件不可分割的部分。</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（三）竞争性谈判文件的解释</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8" w:name="_Toc318159780"/>
      <w:bookmarkStart w:id="29" w:name="_Toc318166429"/>
      <w:bookmarkStart w:id="30" w:name="_Toc318159349"/>
      <w:bookmarkStart w:id="31" w:name="_Toc318159160"/>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（四）本竞争性谈判文件中，谈判小组根据与供应商谈判情况可能实质性变动的内容为竞争性谈判文件第三、四、五篇全部内容。</w:t>
      </w:r>
    </w:p>
    <w:p w:rsidR="007148BA" w:rsidRPr="00F32279" w:rsidRDefault="009B3AF8">
      <w:pPr>
        <w:pStyle w:val="3"/>
        <w:spacing w:before="0" w:after="0" w:line="400" w:lineRule="exact"/>
        <w:rPr>
          <w:rFonts w:ascii="华文细黑" w:eastAsia="华文细黑" w:hAnsi="华文细黑" w:cs="华文细黑"/>
          <w:color w:val="000000" w:themeColor="text1"/>
          <w:sz w:val="24"/>
          <w:szCs w:val="24"/>
        </w:rPr>
      </w:pPr>
      <w:bookmarkStart w:id="32" w:name="_Toc179714297"/>
      <w:bookmarkStart w:id="33" w:name="_Toc102227318"/>
      <w:bookmarkStart w:id="34" w:name="_Toc342913392"/>
      <w:bookmarkStart w:id="35" w:name="_Toc19778790"/>
      <w:bookmarkEnd w:id="28"/>
      <w:bookmarkEnd w:id="29"/>
      <w:bookmarkEnd w:id="30"/>
      <w:bookmarkEnd w:id="31"/>
      <w:r w:rsidRPr="00F32279">
        <w:rPr>
          <w:rFonts w:ascii="华文细黑" w:eastAsia="华文细黑" w:hAnsi="华文细黑" w:cs="华文细黑" w:hint="eastAsia"/>
          <w:color w:val="000000" w:themeColor="text1"/>
          <w:sz w:val="24"/>
          <w:szCs w:val="24"/>
        </w:rPr>
        <w:t>三、谈判要求</w:t>
      </w:r>
      <w:bookmarkEnd w:id="32"/>
      <w:bookmarkEnd w:id="33"/>
      <w:bookmarkEnd w:id="34"/>
      <w:bookmarkEnd w:id="35"/>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（一）响应文件</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供应商应当按照竞争性谈判文件的要求编制响应文件，并对竞争性谈判文件提出的要求和条件作出实质性响应，响应文件原则上采用软面订本，同时应编制完整的页码、目录。</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1.响应文件组成</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2.联合体</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2.1两个以上供应商可以组成一个联合体，以一个供应商的身份共同参与谈判。</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2.2以联合体形式参加谈判的，联合体各方均应满足谈判资格要求（详见“第一篇”）</w:t>
      </w:r>
      <w:r w:rsidRPr="00F32279">
        <w:rPr>
          <w:rFonts w:ascii="华文细黑" w:eastAsia="华文细黑" w:hAnsi="华文细黑" w:cs="华文细黑" w:hint="eastAsia"/>
          <w:color w:val="000000" w:themeColor="text1"/>
          <w:sz w:val="24"/>
        </w:rPr>
        <w:t>联合体中有同类资质的供应商按照联合体分工承担相同工作的，应当按照资质等级较低的供应商确定资质等级。</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2.4</w:t>
      </w:r>
      <w:r w:rsidRPr="00F32279">
        <w:rPr>
          <w:rFonts w:ascii="华文细黑" w:eastAsia="华文细黑" w:hAnsi="华文细黑" w:cs="华文细黑" w:hint="eastAsia"/>
          <w:color w:val="000000" w:themeColor="text1"/>
          <w:sz w:val="24"/>
        </w:rPr>
        <w:t>以联合体形式参加政府采购活动的，联合体各方不得再单独参加或者与其他供应商</w:t>
      </w:r>
      <w:r w:rsidRPr="00F32279">
        <w:rPr>
          <w:rFonts w:ascii="华文细黑" w:eastAsia="华文细黑" w:hAnsi="华文细黑" w:cs="华文细黑" w:hint="eastAsia"/>
          <w:color w:val="000000" w:themeColor="text1"/>
          <w:sz w:val="24"/>
        </w:rPr>
        <w:lastRenderedPageBreak/>
        <w:t>另外组成联合体参加同一合同项下的政府采购活动。</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2.5供应商为联合体的，可以由联合体中的一方或者多方共同交纳保证金，其交纳的保证金对联合体各方均具有约束力。</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2.6联合体业绩计算，按照共同联合协议分工认定。</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sidRPr="00F32279">
        <w:rPr>
          <w:rFonts w:ascii="华文细黑" w:eastAsia="华文细黑" w:hAnsi="华文细黑" w:cs="华文细黑" w:hint="eastAsia"/>
          <w:b/>
          <w:color w:val="000000" w:themeColor="text1"/>
          <w:sz w:val="24"/>
          <w:szCs w:val="24"/>
        </w:rPr>
        <w:t>网页打印件应显示查询时间；若网页打印件未显示查询时间，供应商应自行标注查询时间</w:t>
      </w:r>
      <w:r w:rsidRPr="00F32279">
        <w:rPr>
          <w:rFonts w:ascii="华文细黑" w:eastAsia="华文细黑" w:hAnsi="华文细黑" w:cs="华文细黑" w:hint="eastAsia"/>
          <w:color w:val="000000" w:themeColor="text1"/>
          <w:sz w:val="24"/>
          <w:szCs w:val="24"/>
        </w:rPr>
        <w:t>）</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3.谈判有效期：响应文件及有关承诺文件有效期为谈判开始时间起90天。</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（二）保证金：</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1.供应商提交保证金金额和方式详见“</w:t>
      </w:r>
      <w:r w:rsidRPr="00F32279">
        <w:rPr>
          <w:rFonts w:ascii="华文细黑" w:eastAsia="华文细黑" w:hAnsi="华文细黑" w:cs="华文细黑" w:hint="eastAsia"/>
          <w:b/>
          <w:color w:val="000000" w:themeColor="text1"/>
          <w:sz w:val="24"/>
          <w:szCs w:val="24"/>
          <w:u w:val="single"/>
        </w:rPr>
        <w:t>第一篇  五、保证金”</w:t>
      </w:r>
      <w:r w:rsidRPr="00F32279">
        <w:rPr>
          <w:rFonts w:ascii="华文细黑" w:eastAsia="华文细黑" w:hAnsi="华文细黑" w:cs="华文细黑" w:hint="eastAsia"/>
          <w:color w:val="000000" w:themeColor="text1"/>
          <w:sz w:val="24"/>
          <w:szCs w:val="24"/>
        </w:rPr>
        <w:t>；</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2.发生以下情况之一者，保证金不予退还：</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2.1供应商在提交响应文件截止时间后撤回响应文件的；</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2.2供应商在响应文件中提供虚假材料的；</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2.3除因不可抗力或竞争性谈判文件认可的情形以外，成交供应商不与采购人签订合同的；</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2.4供应商与采购人、其他供应商或者采购代理机构恶意串通的；</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2.5成交供应商不按规定的时间或拒绝按成交状态签订合同（即不按照采购文件确定的合同文本以及采购标的、规格型号、采购金额、采购数量、技术和服务要求等事项签订政府采购合同的）。</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（三）报价要求</w:t>
      </w:r>
    </w:p>
    <w:p w:rsidR="009447B6" w:rsidRPr="00F32279" w:rsidRDefault="009B3AF8" w:rsidP="009447B6">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9447B6" w:rsidRPr="00F32279" w:rsidRDefault="009447B6" w:rsidP="009447B6">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包一：谈判报价为折扣率报价，结算价格=标称价×折扣率。</w:t>
      </w:r>
    </w:p>
    <w:p w:rsidR="009447B6" w:rsidRPr="00F32279" w:rsidRDefault="009447B6" w:rsidP="009447B6">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包二：谈判报价须为人民币实洋报价。</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（四）修正错误</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若供应商所递交的响应文件或最后报价中的价格出现大写金额和小写金额不一致的错误，以大写金额修正为准。</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lastRenderedPageBreak/>
        <w:t>（五）提交响应文件的份数和签署</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1.响应文件一式三份，其中正本一份，副本二份，副本可为正本的复印件，应与正本一致，如出现不一致情况以正本为准。</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szCs w:val="24"/>
        </w:rPr>
        <w:t>2.</w:t>
      </w:r>
      <w:r w:rsidRPr="00F32279">
        <w:rPr>
          <w:rFonts w:ascii="华文细黑" w:eastAsia="华文细黑" w:hAnsi="华文细黑" w:cs="华文细黑" w:hint="eastAsia"/>
          <w:color w:val="000000" w:themeColor="text1"/>
          <w:sz w:val="24"/>
        </w:rPr>
        <w:t>在响应文件正本中，竞争性谈判文件第六篇响应文件格式中规定签字、盖章的地方必须按其规定签字、盖章。</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3.若供应商对响应文件的错处作必要修改，则应在修改处加盖供应商公章或由法定代表人或法定代表人授权代表签字确认。</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4.电报、电话、传真形式的响应文件概不接受。</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（六）响应文件的递交</w:t>
      </w:r>
    </w:p>
    <w:p w:rsidR="007148BA" w:rsidRPr="00F32279" w:rsidRDefault="009B3AF8">
      <w:pPr>
        <w:pStyle w:val="ae"/>
        <w:spacing w:line="4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1.响应文件的密封与标记</w:t>
      </w:r>
    </w:p>
    <w:p w:rsidR="007148BA" w:rsidRPr="00F32279" w:rsidRDefault="009B3AF8">
      <w:pPr>
        <w:pStyle w:val="ae"/>
        <w:spacing w:line="4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1.1响应文件的正本、副本均应密封送达谈判地点，应在封套上注明项目名称、供应商名称。若正本、副本以分别进行密封的，还应在封套上注明“正本”、“副本”字样。</w:t>
      </w:r>
    </w:p>
    <w:p w:rsidR="007148BA" w:rsidRPr="00F32279" w:rsidRDefault="009B3AF8">
      <w:pPr>
        <w:pStyle w:val="ae"/>
        <w:spacing w:line="4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1.2封套的封口处应加盖供应商公章或由法定代表人授权代表签字。</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rPr>
        <w:t>2.如果未按上述规定进行密封和标记，采购人对响应文件误投、丢失或提前拆封不负责任</w:t>
      </w:r>
      <w:r w:rsidRPr="00F32279">
        <w:rPr>
          <w:rFonts w:ascii="华文细黑" w:eastAsia="华文细黑" w:hAnsi="华文细黑" w:cs="华文细黑" w:hint="eastAsia"/>
          <w:color w:val="000000" w:themeColor="text1"/>
          <w:sz w:val="24"/>
          <w:szCs w:val="24"/>
        </w:rPr>
        <w:t>。</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（七）响应文件语言：简体中文</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（八）供应商参与人员</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各供应商应当派1-2名代表参与谈判，至少1人应为法定代表人或具有法定代表人授权委托书的授权代表。</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（九）无效谈判</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供应商发生以下条款情况之一者，视为无效谈判，其响应文件将被拒绝：</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1.供应商不符合规定的基本资格条件或特定资格条件的；</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2.供应商的法定代表人或其授权代表未参加谈判；</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3.供应商未在保证金到账截止时间前提交足额保证金的；</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4.供应商所提交的响应文件不按规定签字、盖章的；</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5.供应商的最后报价超过采购预算的；</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6.供应商响应文件内容有与国家现行法律法规相违背的内容，或附有采购人无法接受条件的。</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7.单位负责人为同一人或者存在直接控股、管理关系的不同供应商，参加同一合同项（分包）下政府采购活动的；</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8.为采购项目提供整体设计、规范编制或者项目管理、监理、检测等服务的供应商再参加该采购项目的其他采购活动的；</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9.同一合同项（分包）下的货物，制造商参与谈判的，再委托代理商参与谈判的；</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10.供应商被列入失信被执行人、重大税收违法案件当事人名单、政府采购严重违法失信行为记录名单及其他不符合《中华人民共和国政府采购法》第二十二条规定条件的。</w:t>
      </w:r>
    </w:p>
    <w:p w:rsidR="007148BA" w:rsidRPr="00F32279" w:rsidRDefault="009B3AF8">
      <w:pPr>
        <w:pStyle w:val="3"/>
        <w:spacing w:before="0" w:after="0" w:line="400" w:lineRule="exact"/>
        <w:rPr>
          <w:rFonts w:ascii="华文细黑" w:eastAsia="华文细黑" w:hAnsi="华文细黑" w:cs="华文细黑"/>
          <w:color w:val="000000" w:themeColor="text1"/>
          <w:sz w:val="24"/>
          <w:szCs w:val="24"/>
        </w:rPr>
      </w:pPr>
      <w:bookmarkStart w:id="36" w:name="_Toc102227319"/>
      <w:bookmarkStart w:id="37" w:name="_Toc342913393"/>
      <w:bookmarkStart w:id="38" w:name="_Toc179714298"/>
      <w:bookmarkStart w:id="39" w:name="_Toc19778791"/>
      <w:r w:rsidRPr="00F32279">
        <w:rPr>
          <w:rFonts w:ascii="华文细黑" w:eastAsia="华文细黑" w:hAnsi="华文细黑" w:cs="华文细黑" w:hint="eastAsia"/>
          <w:color w:val="000000" w:themeColor="text1"/>
          <w:sz w:val="24"/>
          <w:szCs w:val="24"/>
        </w:rPr>
        <w:lastRenderedPageBreak/>
        <w:t>四、谈判程序</w:t>
      </w:r>
      <w:bookmarkEnd w:id="36"/>
      <w:bookmarkEnd w:id="37"/>
      <w:bookmarkEnd w:id="38"/>
      <w:bookmarkEnd w:id="39"/>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（一）谈判按竞争性谈判文件规定的时间和地点进行。供应商须有法定代表人或其授权代表参加并签到。</w:t>
      </w:r>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kern w:val="0"/>
          <w:sz w:val="24"/>
          <w:szCs w:val="24"/>
        </w:rPr>
      </w:pPr>
      <w:r w:rsidRPr="00F32279">
        <w:rPr>
          <w:rFonts w:ascii="华文细黑" w:eastAsia="华文细黑" w:hAnsi="华文细黑" w:cs="华文细黑" w:hint="eastAsia"/>
          <w:color w:val="000000" w:themeColor="text1"/>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7148BA" w:rsidRPr="00F32279">
        <w:tc>
          <w:tcPr>
            <w:tcW w:w="676" w:type="dxa"/>
            <w:vAlign w:val="center"/>
          </w:tcPr>
          <w:p w:rsidR="007148BA" w:rsidRPr="00F32279" w:rsidRDefault="009B3AF8">
            <w:pPr>
              <w:spacing w:line="240" w:lineRule="exact"/>
              <w:jc w:val="center"/>
              <w:rPr>
                <w:rFonts w:ascii="方正仿宋_GBK" w:eastAsia="方正仿宋_GBK" w:hAnsi="仿宋" w:cs="宋体"/>
                <w:b/>
                <w:color w:val="000000" w:themeColor="text1"/>
                <w:kern w:val="0"/>
                <w:sz w:val="21"/>
                <w:szCs w:val="21"/>
              </w:rPr>
            </w:pPr>
            <w:r w:rsidRPr="00F32279">
              <w:rPr>
                <w:rFonts w:ascii="方正仿宋_GBK" w:eastAsia="方正仿宋_GBK" w:hAnsi="仿宋" w:cs="宋体" w:hint="eastAsia"/>
                <w:b/>
                <w:color w:val="000000" w:themeColor="text1"/>
                <w:kern w:val="0"/>
                <w:sz w:val="21"/>
                <w:szCs w:val="21"/>
              </w:rPr>
              <w:t>序号</w:t>
            </w:r>
          </w:p>
        </w:tc>
        <w:tc>
          <w:tcPr>
            <w:tcW w:w="4961" w:type="dxa"/>
            <w:gridSpan w:val="2"/>
            <w:vAlign w:val="center"/>
          </w:tcPr>
          <w:p w:rsidR="007148BA" w:rsidRPr="00F32279" w:rsidRDefault="009B3AF8">
            <w:pPr>
              <w:spacing w:line="240" w:lineRule="exact"/>
              <w:jc w:val="center"/>
              <w:rPr>
                <w:rFonts w:ascii="方正仿宋_GBK" w:eastAsia="方正仿宋_GBK" w:hAnsi="仿宋" w:cs="宋体"/>
                <w:b/>
                <w:color w:val="000000" w:themeColor="text1"/>
                <w:kern w:val="0"/>
                <w:sz w:val="21"/>
                <w:szCs w:val="21"/>
              </w:rPr>
            </w:pPr>
            <w:r w:rsidRPr="00F32279">
              <w:rPr>
                <w:rFonts w:ascii="方正仿宋_GBK" w:eastAsia="方正仿宋_GBK" w:hAnsi="仿宋" w:cs="宋体" w:hint="eastAsia"/>
                <w:b/>
                <w:color w:val="000000" w:themeColor="text1"/>
                <w:kern w:val="0"/>
                <w:sz w:val="21"/>
                <w:szCs w:val="21"/>
              </w:rPr>
              <w:t>检查因素</w:t>
            </w:r>
          </w:p>
        </w:tc>
        <w:tc>
          <w:tcPr>
            <w:tcW w:w="3991" w:type="dxa"/>
            <w:vAlign w:val="center"/>
          </w:tcPr>
          <w:p w:rsidR="007148BA" w:rsidRPr="00F32279" w:rsidRDefault="009B3AF8">
            <w:pPr>
              <w:spacing w:line="240" w:lineRule="exact"/>
              <w:jc w:val="center"/>
              <w:rPr>
                <w:rFonts w:ascii="方正仿宋_GBK" w:eastAsia="方正仿宋_GBK" w:hAnsi="仿宋" w:cs="宋体"/>
                <w:b/>
                <w:color w:val="000000" w:themeColor="text1"/>
                <w:kern w:val="0"/>
                <w:sz w:val="21"/>
                <w:szCs w:val="21"/>
              </w:rPr>
            </w:pPr>
            <w:r w:rsidRPr="00F32279">
              <w:rPr>
                <w:rFonts w:ascii="方正仿宋_GBK" w:eastAsia="方正仿宋_GBK" w:hAnsi="仿宋" w:cs="宋体" w:hint="eastAsia"/>
                <w:b/>
                <w:color w:val="000000" w:themeColor="text1"/>
                <w:kern w:val="0"/>
                <w:sz w:val="21"/>
                <w:szCs w:val="21"/>
              </w:rPr>
              <w:t>检查内容</w:t>
            </w:r>
          </w:p>
        </w:tc>
      </w:tr>
      <w:tr w:rsidR="007148BA" w:rsidRPr="00F32279">
        <w:tc>
          <w:tcPr>
            <w:tcW w:w="676" w:type="dxa"/>
            <w:vMerge w:val="restart"/>
            <w:vAlign w:val="center"/>
          </w:tcPr>
          <w:p w:rsidR="007148BA" w:rsidRPr="00F32279" w:rsidRDefault="009B3AF8">
            <w:pPr>
              <w:spacing w:line="240" w:lineRule="exact"/>
              <w:jc w:val="center"/>
              <w:rPr>
                <w:rFonts w:ascii="方正仿宋_GBK" w:eastAsia="方正仿宋_GBK" w:hAnsi="仿宋"/>
                <w:color w:val="000000" w:themeColor="text1"/>
                <w:sz w:val="21"/>
                <w:szCs w:val="21"/>
              </w:rPr>
            </w:pPr>
            <w:r w:rsidRPr="00F32279">
              <w:rPr>
                <w:rFonts w:ascii="方正仿宋_GBK" w:eastAsia="方正仿宋_GBK" w:hAnsi="仿宋" w:hint="eastAsia"/>
                <w:color w:val="000000" w:themeColor="text1"/>
                <w:sz w:val="21"/>
                <w:szCs w:val="21"/>
              </w:rPr>
              <w:t>1</w:t>
            </w:r>
          </w:p>
        </w:tc>
        <w:tc>
          <w:tcPr>
            <w:tcW w:w="425" w:type="dxa"/>
            <w:vMerge w:val="restart"/>
            <w:vAlign w:val="center"/>
          </w:tcPr>
          <w:p w:rsidR="007148BA" w:rsidRPr="00F32279" w:rsidRDefault="009B3AF8">
            <w:pPr>
              <w:spacing w:line="240" w:lineRule="exact"/>
              <w:jc w:val="center"/>
              <w:rPr>
                <w:rFonts w:ascii="方正仿宋_GBK" w:eastAsia="方正仿宋_GBK" w:hAnsi="仿宋" w:cs="仿宋_GB2312"/>
                <w:color w:val="000000" w:themeColor="text1"/>
                <w:sz w:val="21"/>
                <w:szCs w:val="21"/>
                <w:lang w:val="zh-CN"/>
              </w:rPr>
            </w:pPr>
            <w:r w:rsidRPr="00F32279">
              <w:rPr>
                <w:rFonts w:ascii="方正仿宋_GBK" w:eastAsia="方正仿宋_GBK" w:hAnsi="仿宋" w:cs="仿宋_GB2312" w:hint="eastAsia"/>
                <w:color w:val="000000" w:themeColor="text1"/>
                <w:sz w:val="21"/>
                <w:szCs w:val="21"/>
                <w:lang w:val="zh-CN"/>
              </w:rPr>
              <w:t>供</w:t>
            </w:r>
          </w:p>
          <w:p w:rsidR="007148BA" w:rsidRPr="00F32279" w:rsidRDefault="009B3AF8">
            <w:pPr>
              <w:spacing w:line="240" w:lineRule="exact"/>
              <w:jc w:val="center"/>
              <w:rPr>
                <w:rFonts w:ascii="方正仿宋_GBK" w:eastAsia="方正仿宋_GBK" w:hAnsi="仿宋" w:cs="仿宋_GB2312"/>
                <w:color w:val="000000" w:themeColor="text1"/>
                <w:sz w:val="21"/>
                <w:szCs w:val="21"/>
                <w:lang w:val="zh-CN"/>
              </w:rPr>
            </w:pPr>
            <w:r w:rsidRPr="00F32279">
              <w:rPr>
                <w:rFonts w:ascii="方正仿宋_GBK" w:eastAsia="方正仿宋_GBK" w:hAnsi="仿宋" w:cs="仿宋_GB2312" w:hint="eastAsia"/>
                <w:color w:val="000000" w:themeColor="text1"/>
                <w:sz w:val="21"/>
                <w:szCs w:val="21"/>
                <w:lang w:val="zh-CN"/>
              </w:rPr>
              <w:t>应</w:t>
            </w:r>
          </w:p>
          <w:p w:rsidR="007148BA" w:rsidRPr="00F32279" w:rsidRDefault="009B3AF8">
            <w:pPr>
              <w:spacing w:line="240" w:lineRule="exact"/>
              <w:jc w:val="center"/>
              <w:rPr>
                <w:rFonts w:ascii="方正仿宋_GBK" w:eastAsia="方正仿宋_GBK" w:hAnsi="仿宋" w:cs="仿宋_GB2312"/>
                <w:color w:val="000000" w:themeColor="text1"/>
                <w:sz w:val="21"/>
                <w:szCs w:val="21"/>
                <w:lang w:val="zh-CN"/>
              </w:rPr>
            </w:pPr>
            <w:r w:rsidRPr="00F32279">
              <w:rPr>
                <w:rFonts w:ascii="方正仿宋_GBK" w:eastAsia="方正仿宋_GBK" w:hAnsi="仿宋" w:cs="仿宋_GB2312" w:hint="eastAsia"/>
                <w:color w:val="000000" w:themeColor="text1"/>
                <w:sz w:val="21"/>
                <w:szCs w:val="21"/>
                <w:lang w:val="zh-CN"/>
              </w:rPr>
              <w:t>商</w:t>
            </w:r>
          </w:p>
          <w:p w:rsidR="007148BA" w:rsidRPr="00F32279" w:rsidRDefault="009B3AF8">
            <w:pPr>
              <w:spacing w:line="240" w:lineRule="exact"/>
              <w:jc w:val="center"/>
              <w:rPr>
                <w:rFonts w:ascii="方正仿宋_GBK" w:eastAsia="方正仿宋_GBK" w:hAnsi="仿宋" w:cs="仿宋_GB2312"/>
                <w:color w:val="000000" w:themeColor="text1"/>
                <w:sz w:val="21"/>
                <w:szCs w:val="21"/>
                <w:lang w:val="zh-CN"/>
              </w:rPr>
            </w:pPr>
            <w:r w:rsidRPr="00F32279">
              <w:rPr>
                <w:rFonts w:ascii="方正仿宋_GBK" w:eastAsia="方正仿宋_GBK" w:hAnsi="仿宋" w:cs="仿宋_GB2312" w:hint="eastAsia"/>
                <w:color w:val="000000" w:themeColor="text1"/>
                <w:sz w:val="21"/>
                <w:szCs w:val="21"/>
                <w:lang w:val="zh-CN"/>
              </w:rPr>
              <w:t>基</w:t>
            </w:r>
          </w:p>
          <w:p w:rsidR="007148BA" w:rsidRPr="00F32279" w:rsidRDefault="009B3AF8">
            <w:pPr>
              <w:spacing w:line="240" w:lineRule="exact"/>
              <w:jc w:val="center"/>
              <w:rPr>
                <w:rFonts w:ascii="方正仿宋_GBK" w:eastAsia="方正仿宋_GBK" w:hAnsi="仿宋" w:cs="仿宋_GB2312"/>
                <w:color w:val="000000" w:themeColor="text1"/>
                <w:sz w:val="21"/>
                <w:szCs w:val="21"/>
                <w:lang w:val="zh-CN"/>
              </w:rPr>
            </w:pPr>
            <w:r w:rsidRPr="00F32279">
              <w:rPr>
                <w:rFonts w:ascii="方正仿宋_GBK" w:eastAsia="方正仿宋_GBK" w:hAnsi="仿宋" w:cs="仿宋_GB2312" w:hint="eastAsia"/>
                <w:color w:val="000000" w:themeColor="text1"/>
                <w:sz w:val="21"/>
                <w:szCs w:val="21"/>
                <w:lang w:val="zh-CN"/>
              </w:rPr>
              <w:t>本</w:t>
            </w:r>
          </w:p>
          <w:p w:rsidR="007148BA" w:rsidRPr="00F32279" w:rsidRDefault="009B3AF8">
            <w:pPr>
              <w:spacing w:line="240" w:lineRule="exact"/>
              <w:jc w:val="center"/>
              <w:rPr>
                <w:rFonts w:ascii="方正仿宋_GBK" w:eastAsia="方正仿宋_GBK" w:hAnsi="仿宋" w:cs="仿宋_GB2312"/>
                <w:color w:val="000000" w:themeColor="text1"/>
                <w:sz w:val="21"/>
                <w:szCs w:val="21"/>
                <w:lang w:val="zh-CN"/>
              </w:rPr>
            </w:pPr>
            <w:r w:rsidRPr="00F32279">
              <w:rPr>
                <w:rFonts w:ascii="方正仿宋_GBK" w:eastAsia="方正仿宋_GBK" w:hAnsi="仿宋" w:cs="仿宋_GB2312" w:hint="eastAsia"/>
                <w:color w:val="000000" w:themeColor="text1"/>
                <w:sz w:val="21"/>
                <w:szCs w:val="21"/>
                <w:lang w:val="zh-CN"/>
              </w:rPr>
              <w:t>资</w:t>
            </w:r>
          </w:p>
          <w:p w:rsidR="007148BA" w:rsidRPr="00F32279" w:rsidRDefault="009B3AF8">
            <w:pPr>
              <w:spacing w:line="240" w:lineRule="exact"/>
              <w:jc w:val="center"/>
              <w:rPr>
                <w:rFonts w:ascii="方正仿宋_GBK" w:eastAsia="方正仿宋_GBK" w:hAnsi="仿宋" w:cs="仿宋_GB2312"/>
                <w:color w:val="000000" w:themeColor="text1"/>
                <w:sz w:val="21"/>
                <w:szCs w:val="21"/>
                <w:lang w:val="zh-CN"/>
              </w:rPr>
            </w:pPr>
            <w:r w:rsidRPr="00F32279">
              <w:rPr>
                <w:rFonts w:ascii="方正仿宋_GBK" w:eastAsia="方正仿宋_GBK" w:hAnsi="仿宋" w:cs="仿宋_GB2312" w:hint="eastAsia"/>
                <w:color w:val="000000" w:themeColor="text1"/>
                <w:sz w:val="21"/>
                <w:szCs w:val="21"/>
                <w:lang w:val="zh-CN"/>
              </w:rPr>
              <w:t>格</w:t>
            </w:r>
          </w:p>
          <w:p w:rsidR="007148BA" w:rsidRPr="00F32279" w:rsidRDefault="009B3AF8">
            <w:pPr>
              <w:spacing w:line="240" w:lineRule="exact"/>
              <w:jc w:val="center"/>
              <w:rPr>
                <w:rFonts w:ascii="方正仿宋_GBK" w:eastAsia="方正仿宋_GBK" w:hAnsi="仿宋" w:cs="仿宋_GB2312"/>
                <w:color w:val="000000" w:themeColor="text1"/>
                <w:sz w:val="21"/>
                <w:szCs w:val="21"/>
                <w:lang w:val="zh-CN"/>
              </w:rPr>
            </w:pPr>
            <w:r w:rsidRPr="00F32279">
              <w:rPr>
                <w:rFonts w:ascii="方正仿宋_GBK" w:eastAsia="方正仿宋_GBK" w:hAnsi="仿宋" w:cs="仿宋_GB2312" w:hint="eastAsia"/>
                <w:color w:val="000000" w:themeColor="text1"/>
                <w:sz w:val="21"/>
                <w:szCs w:val="21"/>
                <w:lang w:val="zh-CN"/>
              </w:rPr>
              <w:t>条</w:t>
            </w:r>
          </w:p>
          <w:p w:rsidR="007148BA" w:rsidRPr="00F32279" w:rsidRDefault="009B3AF8">
            <w:pPr>
              <w:spacing w:line="240" w:lineRule="exact"/>
              <w:jc w:val="center"/>
              <w:rPr>
                <w:rFonts w:ascii="方正仿宋_GBK" w:eastAsia="方正仿宋_GBK" w:hAnsi="仿宋" w:cs="仿宋_GB2312"/>
                <w:color w:val="000000" w:themeColor="text1"/>
                <w:sz w:val="21"/>
                <w:szCs w:val="21"/>
                <w:lang w:val="zh-CN"/>
              </w:rPr>
            </w:pPr>
            <w:r w:rsidRPr="00F32279">
              <w:rPr>
                <w:rFonts w:ascii="方正仿宋_GBK" w:eastAsia="方正仿宋_GBK" w:hAnsi="仿宋" w:cs="仿宋_GB2312" w:hint="eastAsia"/>
                <w:color w:val="000000" w:themeColor="text1"/>
                <w:sz w:val="21"/>
                <w:szCs w:val="21"/>
                <w:lang w:val="zh-CN"/>
              </w:rPr>
              <w:t>件</w:t>
            </w:r>
          </w:p>
        </w:tc>
        <w:tc>
          <w:tcPr>
            <w:tcW w:w="4536" w:type="dxa"/>
            <w:vAlign w:val="center"/>
          </w:tcPr>
          <w:p w:rsidR="007148BA" w:rsidRPr="00F32279" w:rsidRDefault="009B3AF8">
            <w:pPr>
              <w:spacing w:line="240" w:lineRule="exact"/>
              <w:rPr>
                <w:rFonts w:ascii="方正仿宋_GBK" w:eastAsia="方正仿宋_GBK" w:hAnsi="仿宋"/>
                <w:color w:val="000000" w:themeColor="text1"/>
                <w:sz w:val="21"/>
                <w:szCs w:val="21"/>
              </w:rPr>
            </w:pPr>
            <w:r w:rsidRPr="00F32279">
              <w:rPr>
                <w:rFonts w:ascii="方正仿宋_GBK" w:eastAsia="方正仿宋_GBK" w:hAnsi="仿宋" w:hint="eastAsia"/>
                <w:color w:val="000000" w:themeColor="text1"/>
                <w:sz w:val="21"/>
                <w:szCs w:val="21"/>
              </w:rPr>
              <w:t>（1）具有独立承担民事责任的能力</w:t>
            </w:r>
          </w:p>
        </w:tc>
        <w:tc>
          <w:tcPr>
            <w:tcW w:w="3991" w:type="dxa"/>
            <w:vAlign w:val="center"/>
          </w:tcPr>
          <w:p w:rsidR="007148BA" w:rsidRPr="00F32279" w:rsidRDefault="009B3AF8">
            <w:pPr>
              <w:spacing w:line="240" w:lineRule="exact"/>
              <w:rPr>
                <w:rFonts w:ascii="方正仿宋_GBK" w:eastAsia="方正仿宋_GBK" w:hAnsi="仿宋"/>
                <w:color w:val="000000" w:themeColor="text1"/>
                <w:sz w:val="21"/>
                <w:szCs w:val="21"/>
              </w:rPr>
            </w:pPr>
            <w:r w:rsidRPr="00F32279">
              <w:rPr>
                <w:rFonts w:ascii="方正仿宋_GBK" w:eastAsia="方正仿宋_GBK" w:hAnsi="仿宋" w:hint="eastAsia"/>
                <w:color w:val="000000" w:themeColor="text1"/>
                <w:sz w:val="21"/>
                <w:szCs w:val="21"/>
              </w:rPr>
              <w:t>供应商法人营业执照（副本）或事业单位法人证书（副本）或个体工商户营业执照或有效的自然人身份证明、组织机构代码证复印件（注</w:t>
            </w:r>
            <w:r w:rsidR="001539DE" w:rsidRPr="00F32279">
              <w:rPr>
                <w:rFonts w:ascii="方正仿宋_GBK" w:eastAsia="方正仿宋_GBK" w:hAnsi="宋体" w:cs="宋体" w:hint="eastAsia"/>
                <w:color w:val="000000" w:themeColor="text1"/>
                <w:kern w:val="0"/>
                <w:sz w:val="24"/>
                <w:szCs w:val="24"/>
              </w:rPr>
              <w:fldChar w:fldCharType="begin"/>
            </w:r>
            <w:r w:rsidRPr="00F32279">
              <w:rPr>
                <w:rFonts w:ascii="方正仿宋_GBK" w:eastAsia="方正仿宋_GBK" w:hAnsi="宋体" w:cs="宋体" w:hint="eastAsia"/>
                <w:color w:val="000000" w:themeColor="text1"/>
                <w:kern w:val="0"/>
                <w:sz w:val="24"/>
                <w:szCs w:val="24"/>
              </w:rPr>
              <w:instrText xml:space="preserve"> eq \o\ac(○,</w:instrText>
            </w:r>
            <w:r w:rsidRPr="00F32279">
              <w:rPr>
                <w:rFonts w:ascii="方正仿宋_GBK" w:eastAsia="方正仿宋_GBK" w:hAnsi="宋体" w:cs="宋体" w:hint="eastAsia"/>
                <w:color w:val="000000" w:themeColor="text1"/>
                <w:kern w:val="0"/>
                <w:position w:val="3"/>
                <w:sz w:val="16"/>
                <w:szCs w:val="24"/>
              </w:rPr>
              <w:instrText>1</w:instrText>
            </w:r>
            <w:r w:rsidRPr="00F32279">
              <w:rPr>
                <w:rFonts w:ascii="方正仿宋_GBK" w:eastAsia="方正仿宋_GBK" w:hAnsi="宋体" w:cs="宋体" w:hint="eastAsia"/>
                <w:color w:val="000000" w:themeColor="text1"/>
                <w:kern w:val="0"/>
                <w:sz w:val="24"/>
                <w:szCs w:val="24"/>
              </w:rPr>
              <w:instrText>)</w:instrText>
            </w:r>
            <w:r w:rsidR="001539DE" w:rsidRPr="00F32279">
              <w:rPr>
                <w:rFonts w:ascii="方正仿宋_GBK" w:eastAsia="方正仿宋_GBK" w:hAnsi="宋体" w:cs="宋体" w:hint="eastAsia"/>
                <w:color w:val="000000" w:themeColor="text1"/>
                <w:kern w:val="0"/>
                <w:sz w:val="24"/>
                <w:szCs w:val="24"/>
              </w:rPr>
              <w:fldChar w:fldCharType="end"/>
            </w:r>
            <w:r w:rsidRPr="00F32279">
              <w:rPr>
                <w:rFonts w:ascii="方正仿宋_GBK" w:eastAsia="方正仿宋_GBK" w:hAnsi="仿宋" w:hint="eastAsia"/>
                <w:color w:val="000000" w:themeColor="text1"/>
                <w:sz w:val="21"/>
                <w:szCs w:val="21"/>
              </w:rPr>
              <w:t xml:space="preserve">）； </w:t>
            </w:r>
          </w:p>
          <w:p w:rsidR="007148BA" w:rsidRPr="00F32279" w:rsidRDefault="009B3AF8">
            <w:pPr>
              <w:spacing w:line="240" w:lineRule="exact"/>
              <w:rPr>
                <w:rFonts w:ascii="方正仿宋_GBK" w:eastAsia="方正仿宋_GBK" w:hAnsi="仿宋"/>
                <w:color w:val="000000" w:themeColor="text1"/>
                <w:sz w:val="21"/>
                <w:szCs w:val="21"/>
              </w:rPr>
            </w:pPr>
            <w:r w:rsidRPr="00F32279">
              <w:rPr>
                <w:rFonts w:ascii="方正仿宋_GBK" w:eastAsia="方正仿宋_GBK" w:hAnsi="仿宋" w:hint="eastAsia"/>
                <w:color w:val="000000" w:themeColor="text1"/>
                <w:sz w:val="21"/>
                <w:szCs w:val="21"/>
              </w:rPr>
              <w:t>供应商法定代表人身份证明和法定代表人授权代表委托书。</w:t>
            </w:r>
          </w:p>
        </w:tc>
      </w:tr>
      <w:tr w:rsidR="007148BA" w:rsidRPr="00F32279">
        <w:tc>
          <w:tcPr>
            <w:tcW w:w="676" w:type="dxa"/>
            <w:vMerge/>
            <w:vAlign w:val="center"/>
          </w:tcPr>
          <w:p w:rsidR="007148BA" w:rsidRPr="00F32279" w:rsidRDefault="007148BA">
            <w:pPr>
              <w:spacing w:line="240" w:lineRule="exact"/>
              <w:jc w:val="center"/>
              <w:rPr>
                <w:rFonts w:ascii="方正仿宋_GBK" w:eastAsia="方正仿宋_GBK" w:hAnsi="仿宋"/>
                <w:color w:val="000000" w:themeColor="text1"/>
                <w:sz w:val="21"/>
                <w:szCs w:val="21"/>
              </w:rPr>
            </w:pPr>
          </w:p>
        </w:tc>
        <w:tc>
          <w:tcPr>
            <w:tcW w:w="425" w:type="dxa"/>
            <w:vMerge/>
            <w:vAlign w:val="center"/>
          </w:tcPr>
          <w:p w:rsidR="007148BA" w:rsidRPr="00F32279" w:rsidRDefault="007148BA">
            <w:pPr>
              <w:spacing w:line="240" w:lineRule="exact"/>
              <w:rPr>
                <w:rFonts w:ascii="方正仿宋_GBK" w:eastAsia="方正仿宋_GBK" w:hAnsi="仿宋" w:cs="仿宋_GB2312"/>
                <w:color w:val="000000" w:themeColor="text1"/>
                <w:sz w:val="21"/>
                <w:szCs w:val="21"/>
                <w:lang w:val="zh-CN"/>
              </w:rPr>
            </w:pPr>
          </w:p>
        </w:tc>
        <w:tc>
          <w:tcPr>
            <w:tcW w:w="4536" w:type="dxa"/>
            <w:vAlign w:val="center"/>
          </w:tcPr>
          <w:p w:rsidR="007148BA" w:rsidRPr="00F32279" w:rsidRDefault="009B3AF8">
            <w:pPr>
              <w:spacing w:line="240" w:lineRule="exact"/>
              <w:rPr>
                <w:rFonts w:ascii="方正仿宋_GBK" w:eastAsia="方正仿宋_GBK" w:hAnsi="仿宋"/>
                <w:color w:val="000000" w:themeColor="text1"/>
                <w:sz w:val="21"/>
                <w:szCs w:val="21"/>
              </w:rPr>
            </w:pPr>
            <w:r w:rsidRPr="00F32279">
              <w:rPr>
                <w:rFonts w:ascii="方正仿宋_GBK" w:eastAsia="方正仿宋_GBK" w:hAnsi="仿宋" w:cs="仿宋_GB2312" w:hint="eastAsia"/>
                <w:color w:val="000000" w:themeColor="text1"/>
                <w:sz w:val="21"/>
                <w:szCs w:val="21"/>
                <w:lang w:val="zh-CN"/>
              </w:rPr>
              <w:t>（2）</w:t>
            </w:r>
            <w:r w:rsidRPr="00F32279">
              <w:rPr>
                <w:rFonts w:ascii="方正仿宋_GBK" w:eastAsia="方正仿宋_GBK" w:hAnsi="仿宋" w:hint="eastAsia"/>
                <w:color w:val="000000" w:themeColor="text1"/>
                <w:sz w:val="21"/>
                <w:szCs w:val="21"/>
              </w:rPr>
              <w:t>具有良好的商业信誉和健全的财务会计制度</w:t>
            </w:r>
          </w:p>
        </w:tc>
        <w:tc>
          <w:tcPr>
            <w:tcW w:w="3991" w:type="dxa"/>
            <w:vAlign w:val="center"/>
          </w:tcPr>
          <w:p w:rsidR="007148BA" w:rsidRPr="00F32279" w:rsidRDefault="009B3AF8">
            <w:pPr>
              <w:spacing w:line="240" w:lineRule="exact"/>
              <w:rPr>
                <w:rFonts w:ascii="方正仿宋_GBK" w:eastAsia="方正仿宋_GBK" w:hAnsi="仿宋"/>
                <w:color w:val="000000" w:themeColor="text1"/>
                <w:sz w:val="21"/>
                <w:szCs w:val="21"/>
              </w:rPr>
            </w:pPr>
            <w:r w:rsidRPr="00F32279">
              <w:rPr>
                <w:rFonts w:ascii="方正仿宋_GBK" w:eastAsia="方正仿宋_GBK" w:hAnsi="仿宋" w:hint="eastAsia"/>
                <w:color w:val="000000" w:themeColor="text1"/>
                <w:sz w:val="21"/>
                <w:szCs w:val="21"/>
              </w:rPr>
              <w:t>提供2017</w:t>
            </w:r>
            <w:r w:rsidR="00F156AD" w:rsidRPr="00F32279">
              <w:rPr>
                <w:rFonts w:ascii="方正仿宋_GBK" w:eastAsia="方正仿宋_GBK" w:hAnsi="仿宋" w:hint="eastAsia"/>
                <w:color w:val="000000" w:themeColor="text1"/>
                <w:sz w:val="21"/>
                <w:szCs w:val="21"/>
              </w:rPr>
              <w:t>或2018</w:t>
            </w:r>
            <w:r w:rsidRPr="00F32279">
              <w:rPr>
                <w:rFonts w:ascii="方正仿宋_GBK" w:eastAsia="方正仿宋_GBK" w:hAnsi="仿宋" w:hint="eastAsia"/>
                <w:color w:val="000000" w:themeColor="text1"/>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7148BA" w:rsidRPr="00F32279">
        <w:tc>
          <w:tcPr>
            <w:tcW w:w="676" w:type="dxa"/>
            <w:vMerge/>
            <w:vAlign w:val="center"/>
          </w:tcPr>
          <w:p w:rsidR="007148BA" w:rsidRPr="00F32279" w:rsidRDefault="007148BA">
            <w:pPr>
              <w:spacing w:line="240" w:lineRule="exact"/>
              <w:jc w:val="center"/>
              <w:rPr>
                <w:rFonts w:ascii="方正仿宋_GBK" w:eastAsia="方正仿宋_GBK" w:hAnsi="仿宋"/>
                <w:color w:val="000000" w:themeColor="text1"/>
                <w:sz w:val="21"/>
                <w:szCs w:val="21"/>
              </w:rPr>
            </w:pPr>
          </w:p>
        </w:tc>
        <w:tc>
          <w:tcPr>
            <w:tcW w:w="425" w:type="dxa"/>
            <w:vMerge/>
            <w:vAlign w:val="center"/>
          </w:tcPr>
          <w:p w:rsidR="007148BA" w:rsidRPr="00F32279" w:rsidRDefault="007148BA">
            <w:pPr>
              <w:spacing w:line="240" w:lineRule="exact"/>
              <w:rPr>
                <w:rFonts w:ascii="方正仿宋_GBK" w:eastAsia="方正仿宋_GBK" w:hAnsi="仿宋" w:cs="仿宋_GB2312"/>
                <w:color w:val="000000" w:themeColor="text1"/>
                <w:sz w:val="21"/>
                <w:szCs w:val="21"/>
                <w:lang w:val="zh-CN"/>
              </w:rPr>
            </w:pPr>
          </w:p>
        </w:tc>
        <w:tc>
          <w:tcPr>
            <w:tcW w:w="4536" w:type="dxa"/>
            <w:vAlign w:val="center"/>
          </w:tcPr>
          <w:p w:rsidR="007148BA" w:rsidRPr="00F32279" w:rsidRDefault="009B3AF8">
            <w:pPr>
              <w:spacing w:line="240" w:lineRule="exact"/>
              <w:rPr>
                <w:rFonts w:ascii="方正仿宋_GBK" w:eastAsia="方正仿宋_GBK" w:hAnsi="仿宋" w:cs="仿宋_GB2312"/>
                <w:color w:val="000000" w:themeColor="text1"/>
                <w:sz w:val="21"/>
                <w:szCs w:val="21"/>
                <w:lang w:val="zh-CN"/>
              </w:rPr>
            </w:pPr>
            <w:r w:rsidRPr="00F32279">
              <w:rPr>
                <w:rFonts w:ascii="方正仿宋_GBK" w:eastAsia="方正仿宋_GBK" w:hAnsi="仿宋" w:cs="仿宋_GB2312" w:hint="eastAsia"/>
                <w:color w:val="000000" w:themeColor="text1"/>
                <w:sz w:val="21"/>
                <w:szCs w:val="21"/>
                <w:lang w:val="zh-CN"/>
              </w:rPr>
              <w:t>（3）具有履行合同所必需的设备和专业技术能力</w:t>
            </w:r>
          </w:p>
        </w:tc>
        <w:tc>
          <w:tcPr>
            <w:tcW w:w="3991" w:type="dxa"/>
            <w:vAlign w:val="center"/>
          </w:tcPr>
          <w:p w:rsidR="007148BA" w:rsidRPr="00F32279" w:rsidRDefault="009B3AF8">
            <w:pPr>
              <w:spacing w:line="240" w:lineRule="exact"/>
              <w:rPr>
                <w:rFonts w:ascii="方正仿宋_GBK" w:eastAsia="方正仿宋_GBK" w:hAnsi="仿宋"/>
                <w:color w:val="000000" w:themeColor="text1"/>
                <w:sz w:val="21"/>
                <w:szCs w:val="21"/>
              </w:rPr>
            </w:pPr>
            <w:r w:rsidRPr="00F32279">
              <w:rPr>
                <w:rFonts w:ascii="方正仿宋_GBK" w:eastAsia="方正仿宋_GBK" w:hAnsi="仿宋" w:hint="eastAsia"/>
                <w:color w:val="000000" w:themeColor="text1"/>
                <w:sz w:val="21"/>
                <w:szCs w:val="21"/>
              </w:rPr>
              <w:t>供应商提供书面声明或相关证明材料（见格式文件）</w:t>
            </w:r>
          </w:p>
        </w:tc>
      </w:tr>
      <w:tr w:rsidR="007148BA" w:rsidRPr="00F32279">
        <w:tc>
          <w:tcPr>
            <w:tcW w:w="676" w:type="dxa"/>
            <w:vMerge/>
            <w:vAlign w:val="center"/>
          </w:tcPr>
          <w:p w:rsidR="007148BA" w:rsidRPr="00F32279" w:rsidRDefault="007148BA">
            <w:pPr>
              <w:spacing w:line="240" w:lineRule="exact"/>
              <w:jc w:val="center"/>
              <w:rPr>
                <w:rFonts w:ascii="方正仿宋_GBK" w:eastAsia="方正仿宋_GBK" w:hAnsi="仿宋"/>
                <w:color w:val="000000" w:themeColor="text1"/>
                <w:sz w:val="21"/>
                <w:szCs w:val="21"/>
              </w:rPr>
            </w:pPr>
          </w:p>
        </w:tc>
        <w:tc>
          <w:tcPr>
            <w:tcW w:w="425" w:type="dxa"/>
            <w:vMerge/>
            <w:vAlign w:val="center"/>
          </w:tcPr>
          <w:p w:rsidR="007148BA" w:rsidRPr="00F32279" w:rsidRDefault="007148BA">
            <w:pPr>
              <w:spacing w:line="240" w:lineRule="exact"/>
              <w:rPr>
                <w:rFonts w:ascii="方正仿宋_GBK" w:eastAsia="方正仿宋_GBK" w:hAnsi="仿宋" w:cs="仿宋_GB2312"/>
                <w:color w:val="000000" w:themeColor="text1"/>
                <w:sz w:val="21"/>
                <w:szCs w:val="21"/>
                <w:lang w:val="zh-CN"/>
              </w:rPr>
            </w:pPr>
          </w:p>
        </w:tc>
        <w:tc>
          <w:tcPr>
            <w:tcW w:w="4536" w:type="dxa"/>
            <w:vAlign w:val="center"/>
          </w:tcPr>
          <w:p w:rsidR="007148BA" w:rsidRPr="00F32279" w:rsidRDefault="009B3AF8">
            <w:pPr>
              <w:spacing w:line="240" w:lineRule="exact"/>
              <w:rPr>
                <w:rFonts w:ascii="方正仿宋_GBK" w:eastAsia="方正仿宋_GBK" w:hAnsi="仿宋" w:cs="仿宋_GB2312"/>
                <w:color w:val="000000" w:themeColor="text1"/>
                <w:sz w:val="21"/>
                <w:szCs w:val="21"/>
                <w:lang w:val="zh-CN"/>
              </w:rPr>
            </w:pPr>
            <w:r w:rsidRPr="00F32279">
              <w:rPr>
                <w:rFonts w:ascii="方正仿宋_GBK" w:eastAsia="方正仿宋_GBK" w:hAnsi="仿宋" w:cs="仿宋_GB2312" w:hint="eastAsia"/>
                <w:color w:val="000000" w:themeColor="text1"/>
                <w:sz w:val="21"/>
                <w:szCs w:val="21"/>
                <w:lang w:val="zh-CN"/>
              </w:rPr>
              <w:t>（4）有依法缴纳税收和社会保障金的良好记录</w:t>
            </w:r>
          </w:p>
        </w:tc>
        <w:tc>
          <w:tcPr>
            <w:tcW w:w="3991" w:type="dxa"/>
            <w:vAlign w:val="center"/>
          </w:tcPr>
          <w:p w:rsidR="007148BA" w:rsidRPr="00F32279" w:rsidRDefault="009B3AF8">
            <w:pPr>
              <w:spacing w:line="240" w:lineRule="exact"/>
              <w:rPr>
                <w:rFonts w:ascii="方正仿宋_GBK" w:eastAsia="方正仿宋_GBK" w:hAnsi="仿宋"/>
                <w:color w:val="000000" w:themeColor="text1"/>
                <w:sz w:val="21"/>
                <w:szCs w:val="21"/>
              </w:rPr>
            </w:pPr>
            <w:r w:rsidRPr="00F32279">
              <w:rPr>
                <w:rFonts w:ascii="方正仿宋_GBK" w:eastAsia="方正仿宋_GBK" w:hAnsi="仿宋" w:hint="eastAsia"/>
                <w:color w:val="000000" w:themeColor="text1"/>
                <w:sz w:val="21"/>
                <w:szCs w:val="21"/>
              </w:rPr>
              <w:t>1.税务登记证（副本）复印件（注</w:t>
            </w:r>
            <w:r w:rsidR="001539DE" w:rsidRPr="00F32279">
              <w:rPr>
                <w:rFonts w:ascii="方正仿宋_GBK" w:eastAsia="方正仿宋_GBK" w:hAnsi="宋体" w:cs="宋体" w:hint="eastAsia"/>
                <w:color w:val="000000" w:themeColor="text1"/>
                <w:kern w:val="0"/>
                <w:sz w:val="24"/>
                <w:szCs w:val="24"/>
              </w:rPr>
              <w:fldChar w:fldCharType="begin"/>
            </w:r>
            <w:r w:rsidRPr="00F32279">
              <w:rPr>
                <w:rFonts w:ascii="方正仿宋_GBK" w:eastAsia="方正仿宋_GBK" w:hAnsi="宋体" w:cs="宋体" w:hint="eastAsia"/>
                <w:color w:val="000000" w:themeColor="text1"/>
                <w:kern w:val="0"/>
                <w:sz w:val="24"/>
                <w:szCs w:val="24"/>
              </w:rPr>
              <w:instrText xml:space="preserve"> eq \o\ac(○,</w:instrText>
            </w:r>
            <w:r w:rsidRPr="00F32279">
              <w:rPr>
                <w:rFonts w:ascii="方正仿宋_GBK" w:eastAsia="方正仿宋_GBK" w:hAnsi="宋体" w:cs="宋体" w:hint="eastAsia"/>
                <w:color w:val="000000" w:themeColor="text1"/>
                <w:kern w:val="0"/>
                <w:position w:val="3"/>
                <w:sz w:val="16"/>
                <w:szCs w:val="24"/>
              </w:rPr>
              <w:instrText>1</w:instrText>
            </w:r>
            <w:r w:rsidRPr="00F32279">
              <w:rPr>
                <w:rFonts w:ascii="方正仿宋_GBK" w:eastAsia="方正仿宋_GBK" w:hAnsi="宋体" w:cs="宋体" w:hint="eastAsia"/>
                <w:color w:val="000000" w:themeColor="text1"/>
                <w:kern w:val="0"/>
                <w:sz w:val="24"/>
                <w:szCs w:val="24"/>
              </w:rPr>
              <w:instrText>)</w:instrText>
            </w:r>
            <w:r w:rsidR="001539DE" w:rsidRPr="00F32279">
              <w:rPr>
                <w:rFonts w:ascii="方正仿宋_GBK" w:eastAsia="方正仿宋_GBK" w:hAnsi="宋体" w:cs="宋体" w:hint="eastAsia"/>
                <w:color w:val="000000" w:themeColor="text1"/>
                <w:kern w:val="0"/>
                <w:sz w:val="24"/>
                <w:szCs w:val="24"/>
              </w:rPr>
              <w:fldChar w:fldCharType="end"/>
            </w:r>
            <w:r w:rsidRPr="00F32279">
              <w:rPr>
                <w:rFonts w:ascii="方正仿宋_GBK" w:eastAsia="方正仿宋_GBK" w:hAnsi="仿宋" w:hint="eastAsia"/>
                <w:color w:val="000000" w:themeColor="text1"/>
                <w:sz w:val="21"/>
                <w:szCs w:val="21"/>
              </w:rPr>
              <w:t>）</w:t>
            </w:r>
          </w:p>
          <w:p w:rsidR="007148BA" w:rsidRPr="00F32279" w:rsidRDefault="009B3AF8">
            <w:pPr>
              <w:spacing w:line="240" w:lineRule="exact"/>
              <w:rPr>
                <w:rFonts w:ascii="方正仿宋_GBK" w:eastAsia="方正仿宋_GBK" w:hAnsi="仿宋"/>
                <w:color w:val="000000" w:themeColor="text1"/>
                <w:sz w:val="21"/>
                <w:szCs w:val="21"/>
              </w:rPr>
            </w:pPr>
            <w:r w:rsidRPr="00F32279">
              <w:rPr>
                <w:rFonts w:ascii="方正仿宋_GBK" w:eastAsia="方正仿宋_GBK" w:hAnsi="仿宋" w:hint="eastAsia"/>
                <w:color w:val="000000" w:themeColor="text1"/>
                <w:sz w:val="21"/>
                <w:szCs w:val="21"/>
              </w:rPr>
              <w:t>2.缴纳社会保障金的证明材料复印件（缴纳社会保障金的证明材料指：社会保险登记证（注</w:t>
            </w:r>
            <w:r w:rsidR="001539DE" w:rsidRPr="00F32279">
              <w:rPr>
                <w:rFonts w:ascii="方正仿宋_GBK" w:eastAsia="方正仿宋_GBK" w:hAnsi="宋体" w:cs="宋体" w:hint="eastAsia"/>
                <w:color w:val="000000" w:themeColor="text1"/>
                <w:kern w:val="0"/>
                <w:sz w:val="24"/>
                <w:szCs w:val="24"/>
              </w:rPr>
              <w:fldChar w:fldCharType="begin"/>
            </w:r>
            <w:r w:rsidRPr="00F32279">
              <w:rPr>
                <w:rFonts w:ascii="方正仿宋_GBK" w:eastAsia="方正仿宋_GBK" w:hAnsi="宋体" w:cs="宋体" w:hint="eastAsia"/>
                <w:color w:val="000000" w:themeColor="text1"/>
                <w:kern w:val="0"/>
                <w:sz w:val="24"/>
                <w:szCs w:val="24"/>
              </w:rPr>
              <w:instrText xml:space="preserve"> eq \o\ac(○,</w:instrText>
            </w:r>
            <w:r w:rsidRPr="00F32279">
              <w:rPr>
                <w:rFonts w:ascii="方正仿宋_GBK" w:eastAsia="方正仿宋_GBK" w:hAnsi="宋体" w:cs="宋体" w:hint="eastAsia"/>
                <w:color w:val="000000" w:themeColor="text1"/>
                <w:kern w:val="0"/>
                <w:position w:val="3"/>
                <w:sz w:val="16"/>
                <w:szCs w:val="24"/>
              </w:rPr>
              <w:instrText>1</w:instrText>
            </w:r>
            <w:r w:rsidRPr="00F32279">
              <w:rPr>
                <w:rFonts w:ascii="方正仿宋_GBK" w:eastAsia="方正仿宋_GBK" w:hAnsi="宋体" w:cs="宋体" w:hint="eastAsia"/>
                <w:color w:val="000000" w:themeColor="text1"/>
                <w:kern w:val="0"/>
                <w:sz w:val="24"/>
                <w:szCs w:val="24"/>
              </w:rPr>
              <w:instrText>)</w:instrText>
            </w:r>
            <w:r w:rsidR="001539DE" w:rsidRPr="00F32279">
              <w:rPr>
                <w:rFonts w:ascii="方正仿宋_GBK" w:eastAsia="方正仿宋_GBK" w:hAnsi="宋体" w:cs="宋体" w:hint="eastAsia"/>
                <w:color w:val="000000" w:themeColor="text1"/>
                <w:kern w:val="0"/>
                <w:sz w:val="24"/>
                <w:szCs w:val="24"/>
              </w:rPr>
              <w:fldChar w:fldCharType="end"/>
            </w:r>
            <w:r w:rsidRPr="00F32279">
              <w:rPr>
                <w:rFonts w:ascii="方正仿宋_GBK" w:eastAsia="方正仿宋_GBK" w:hAnsi="仿宋" w:hint="eastAsia"/>
                <w:color w:val="000000" w:themeColor="text1"/>
                <w:sz w:val="21"/>
                <w:szCs w:val="21"/>
              </w:rPr>
              <w:t>）或缴纳社会保险的凭据（专用收据或社会保险缴纳清单）。</w:t>
            </w:r>
          </w:p>
          <w:p w:rsidR="007148BA" w:rsidRPr="00F32279" w:rsidRDefault="009B3AF8">
            <w:pPr>
              <w:spacing w:line="240" w:lineRule="exact"/>
              <w:rPr>
                <w:rFonts w:ascii="方正仿宋_GBK" w:eastAsia="方正仿宋_GBK" w:hAnsi="仿宋"/>
                <w:color w:val="000000" w:themeColor="text1"/>
                <w:sz w:val="21"/>
                <w:szCs w:val="21"/>
              </w:rPr>
            </w:pPr>
            <w:r w:rsidRPr="00F32279">
              <w:rPr>
                <w:rFonts w:ascii="方正仿宋_GBK" w:eastAsia="方正仿宋_GBK" w:hAnsi="仿宋" w:hint="eastAsia"/>
                <w:color w:val="000000" w:themeColor="text1"/>
                <w:sz w:val="21"/>
                <w:szCs w:val="21"/>
              </w:rPr>
              <w:t>3.依法免税或不需要缴纳社会保障资金的供应商，应提供相应文件证明其依法免税或不需要缴纳社会保障资金</w:t>
            </w:r>
            <w:r w:rsidRPr="00F32279">
              <w:rPr>
                <w:rFonts w:ascii="方正仿宋_GBK" w:eastAsia="方正仿宋_GBK" w:hAnsi="仿宋"/>
                <w:color w:val="000000" w:themeColor="text1"/>
                <w:sz w:val="21"/>
                <w:szCs w:val="21"/>
              </w:rPr>
              <w:t>）</w:t>
            </w:r>
            <w:r w:rsidRPr="00F32279">
              <w:rPr>
                <w:rFonts w:ascii="方正仿宋_GBK" w:eastAsia="方正仿宋_GBK" w:hAnsi="仿宋" w:hint="eastAsia"/>
                <w:color w:val="000000" w:themeColor="text1"/>
                <w:sz w:val="21"/>
                <w:szCs w:val="21"/>
              </w:rPr>
              <w:t>。</w:t>
            </w:r>
          </w:p>
        </w:tc>
      </w:tr>
      <w:tr w:rsidR="007148BA" w:rsidRPr="00F32279">
        <w:tc>
          <w:tcPr>
            <w:tcW w:w="676" w:type="dxa"/>
            <w:vMerge/>
            <w:vAlign w:val="center"/>
          </w:tcPr>
          <w:p w:rsidR="007148BA" w:rsidRPr="00F32279" w:rsidRDefault="007148BA">
            <w:pPr>
              <w:spacing w:line="240" w:lineRule="exact"/>
              <w:jc w:val="center"/>
              <w:rPr>
                <w:rFonts w:ascii="方正仿宋_GBK" w:eastAsia="方正仿宋_GBK" w:hAnsi="仿宋"/>
                <w:color w:val="000000" w:themeColor="text1"/>
                <w:sz w:val="21"/>
                <w:szCs w:val="21"/>
              </w:rPr>
            </w:pPr>
          </w:p>
        </w:tc>
        <w:tc>
          <w:tcPr>
            <w:tcW w:w="425" w:type="dxa"/>
            <w:vMerge/>
            <w:vAlign w:val="center"/>
          </w:tcPr>
          <w:p w:rsidR="007148BA" w:rsidRPr="00F32279" w:rsidRDefault="007148BA">
            <w:pPr>
              <w:spacing w:line="240" w:lineRule="exact"/>
              <w:rPr>
                <w:rFonts w:ascii="方正仿宋_GBK" w:eastAsia="方正仿宋_GBK" w:hAnsi="仿宋" w:cs="仿宋_GB2312"/>
                <w:color w:val="000000" w:themeColor="text1"/>
                <w:sz w:val="21"/>
                <w:szCs w:val="21"/>
                <w:lang w:val="zh-CN"/>
              </w:rPr>
            </w:pPr>
          </w:p>
        </w:tc>
        <w:tc>
          <w:tcPr>
            <w:tcW w:w="4536" w:type="dxa"/>
            <w:vAlign w:val="center"/>
          </w:tcPr>
          <w:p w:rsidR="007148BA" w:rsidRPr="00F32279" w:rsidRDefault="009B3AF8">
            <w:pPr>
              <w:spacing w:line="240" w:lineRule="exact"/>
              <w:rPr>
                <w:rFonts w:ascii="方正仿宋_GBK" w:eastAsia="方正仿宋_GBK" w:hAnsi="仿宋" w:cs="仿宋_GB2312"/>
                <w:color w:val="000000" w:themeColor="text1"/>
                <w:sz w:val="21"/>
                <w:szCs w:val="21"/>
                <w:lang w:val="zh-CN"/>
              </w:rPr>
            </w:pPr>
            <w:r w:rsidRPr="00F32279">
              <w:rPr>
                <w:rFonts w:ascii="方正仿宋_GBK" w:eastAsia="方正仿宋_GBK" w:hAnsi="仿宋" w:hint="eastAsia"/>
                <w:color w:val="000000" w:themeColor="text1"/>
                <w:sz w:val="21"/>
                <w:szCs w:val="21"/>
              </w:rPr>
              <w:t>（5）参加政府采购活动前三年内，在经营活动中没有重大违法记录（注</w:t>
            </w:r>
            <w:r w:rsidR="001539DE" w:rsidRPr="00F32279">
              <w:rPr>
                <w:rFonts w:ascii="方正仿宋_GBK" w:eastAsia="方正仿宋_GBK" w:hAnsi="宋体" w:cs="宋体" w:hint="eastAsia"/>
                <w:color w:val="000000" w:themeColor="text1"/>
                <w:kern w:val="0"/>
                <w:sz w:val="24"/>
                <w:szCs w:val="24"/>
              </w:rPr>
              <w:fldChar w:fldCharType="begin"/>
            </w:r>
            <w:r w:rsidRPr="00F32279">
              <w:rPr>
                <w:rFonts w:ascii="方正仿宋_GBK" w:eastAsia="方正仿宋_GBK" w:hAnsi="宋体" w:cs="宋体" w:hint="eastAsia"/>
                <w:color w:val="000000" w:themeColor="text1"/>
                <w:kern w:val="0"/>
                <w:sz w:val="24"/>
                <w:szCs w:val="24"/>
              </w:rPr>
              <w:instrText xml:space="preserve"> eq \o\ac(○,</w:instrText>
            </w:r>
            <w:r w:rsidRPr="00F32279">
              <w:rPr>
                <w:rFonts w:ascii="方正仿宋_GBK" w:eastAsia="方正仿宋_GBK" w:hAnsi="宋体" w:cs="宋体" w:hint="eastAsia"/>
                <w:color w:val="000000" w:themeColor="text1"/>
                <w:kern w:val="0"/>
                <w:position w:val="3"/>
                <w:sz w:val="16"/>
                <w:szCs w:val="24"/>
              </w:rPr>
              <w:instrText>2</w:instrText>
            </w:r>
            <w:r w:rsidRPr="00F32279">
              <w:rPr>
                <w:rFonts w:ascii="方正仿宋_GBK" w:eastAsia="方正仿宋_GBK" w:hAnsi="宋体" w:cs="宋体" w:hint="eastAsia"/>
                <w:color w:val="000000" w:themeColor="text1"/>
                <w:kern w:val="0"/>
                <w:sz w:val="24"/>
                <w:szCs w:val="24"/>
              </w:rPr>
              <w:instrText>)</w:instrText>
            </w:r>
            <w:r w:rsidR="001539DE" w:rsidRPr="00F32279">
              <w:rPr>
                <w:rFonts w:ascii="方正仿宋_GBK" w:eastAsia="方正仿宋_GBK" w:hAnsi="宋体" w:cs="宋体" w:hint="eastAsia"/>
                <w:color w:val="000000" w:themeColor="text1"/>
                <w:kern w:val="0"/>
                <w:sz w:val="24"/>
                <w:szCs w:val="24"/>
              </w:rPr>
              <w:fldChar w:fldCharType="end"/>
            </w:r>
            <w:r w:rsidRPr="00F32279">
              <w:rPr>
                <w:rFonts w:ascii="方正仿宋_GBK" w:eastAsia="方正仿宋_GBK" w:hAnsi="仿宋" w:hint="eastAsia"/>
                <w:color w:val="000000" w:themeColor="text1"/>
                <w:sz w:val="21"/>
                <w:szCs w:val="21"/>
              </w:rPr>
              <w:t>）</w:t>
            </w:r>
          </w:p>
        </w:tc>
        <w:tc>
          <w:tcPr>
            <w:tcW w:w="3991" w:type="dxa"/>
            <w:vAlign w:val="center"/>
          </w:tcPr>
          <w:p w:rsidR="007148BA" w:rsidRPr="00F32279" w:rsidRDefault="009B3AF8">
            <w:pPr>
              <w:spacing w:line="240" w:lineRule="exact"/>
              <w:rPr>
                <w:rFonts w:ascii="方正仿宋_GBK" w:eastAsia="方正仿宋_GBK" w:hAnsi="仿宋"/>
                <w:b/>
                <w:color w:val="000000" w:themeColor="text1"/>
                <w:sz w:val="21"/>
                <w:szCs w:val="21"/>
              </w:rPr>
            </w:pPr>
            <w:r w:rsidRPr="00F32279">
              <w:rPr>
                <w:rFonts w:ascii="方正仿宋_GBK" w:eastAsia="方正仿宋_GBK" w:hAnsi="仿宋" w:hint="eastAsia"/>
                <w:b/>
                <w:color w:val="000000" w:themeColor="text1"/>
                <w:sz w:val="21"/>
                <w:szCs w:val="21"/>
              </w:rPr>
              <w:t>1.供应商提供书面声明（见格式文件）；</w:t>
            </w:r>
          </w:p>
          <w:p w:rsidR="007148BA" w:rsidRPr="00F32279" w:rsidRDefault="009B3AF8">
            <w:pPr>
              <w:spacing w:line="240" w:lineRule="exact"/>
              <w:rPr>
                <w:rFonts w:ascii="方正仿宋_GBK" w:eastAsia="方正仿宋_GBK" w:hAnsi="仿宋"/>
                <w:b/>
                <w:color w:val="000000" w:themeColor="text1"/>
                <w:sz w:val="21"/>
                <w:szCs w:val="21"/>
              </w:rPr>
            </w:pPr>
            <w:r w:rsidRPr="00F32279">
              <w:rPr>
                <w:rFonts w:ascii="方正仿宋_GBK" w:eastAsia="方正仿宋_GBK" w:hAnsi="仿宋" w:hint="eastAsia"/>
                <w:b/>
                <w:color w:val="000000" w:themeColor="text1"/>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7148BA" w:rsidRPr="00F32279">
        <w:trPr>
          <w:trHeight w:val="311"/>
        </w:trPr>
        <w:tc>
          <w:tcPr>
            <w:tcW w:w="676" w:type="dxa"/>
            <w:vMerge/>
            <w:vAlign w:val="center"/>
          </w:tcPr>
          <w:p w:rsidR="007148BA" w:rsidRPr="00F32279" w:rsidRDefault="007148BA">
            <w:pPr>
              <w:spacing w:line="240" w:lineRule="exact"/>
              <w:jc w:val="center"/>
              <w:rPr>
                <w:rFonts w:ascii="方正仿宋_GBK" w:eastAsia="方正仿宋_GBK" w:hAnsi="仿宋"/>
                <w:color w:val="000000" w:themeColor="text1"/>
                <w:sz w:val="21"/>
                <w:szCs w:val="21"/>
              </w:rPr>
            </w:pPr>
          </w:p>
        </w:tc>
        <w:tc>
          <w:tcPr>
            <w:tcW w:w="425" w:type="dxa"/>
            <w:vMerge/>
            <w:vAlign w:val="center"/>
          </w:tcPr>
          <w:p w:rsidR="007148BA" w:rsidRPr="00F32279" w:rsidRDefault="007148BA">
            <w:pPr>
              <w:spacing w:line="240" w:lineRule="exact"/>
              <w:rPr>
                <w:rFonts w:ascii="方正仿宋_GBK" w:eastAsia="方正仿宋_GBK" w:hAnsi="仿宋" w:cs="仿宋_GB2312"/>
                <w:color w:val="000000" w:themeColor="text1"/>
                <w:sz w:val="21"/>
                <w:szCs w:val="21"/>
              </w:rPr>
            </w:pPr>
          </w:p>
        </w:tc>
        <w:tc>
          <w:tcPr>
            <w:tcW w:w="4536" w:type="dxa"/>
            <w:vAlign w:val="center"/>
          </w:tcPr>
          <w:p w:rsidR="007148BA" w:rsidRPr="00F32279" w:rsidRDefault="009B3AF8">
            <w:pPr>
              <w:spacing w:line="240" w:lineRule="exact"/>
              <w:rPr>
                <w:rFonts w:ascii="方正仿宋_GBK" w:eastAsia="方正仿宋_GBK" w:hAnsi="仿宋"/>
                <w:color w:val="000000" w:themeColor="text1"/>
                <w:sz w:val="21"/>
                <w:szCs w:val="21"/>
              </w:rPr>
            </w:pPr>
            <w:r w:rsidRPr="00F32279">
              <w:rPr>
                <w:rFonts w:ascii="方正仿宋_GBK" w:eastAsia="方正仿宋_GBK" w:hAnsi="仿宋" w:hint="eastAsia"/>
                <w:color w:val="000000" w:themeColor="text1"/>
                <w:sz w:val="21"/>
                <w:szCs w:val="21"/>
              </w:rPr>
              <w:t>（6）法律、行政法规规定的其他条件</w:t>
            </w:r>
          </w:p>
        </w:tc>
        <w:tc>
          <w:tcPr>
            <w:tcW w:w="3991" w:type="dxa"/>
            <w:vAlign w:val="center"/>
          </w:tcPr>
          <w:p w:rsidR="007148BA" w:rsidRPr="00F32279" w:rsidRDefault="007148BA">
            <w:pPr>
              <w:spacing w:line="240" w:lineRule="exact"/>
              <w:rPr>
                <w:rFonts w:ascii="方正仿宋_GBK" w:eastAsia="方正仿宋_GBK" w:hAnsi="仿宋"/>
                <w:color w:val="000000" w:themeColor="text1"/>
                <w:sz w:val="21"/>
                <w:szCs w:val="21"/>
              </w:rPr>
            </w:pPr>
          </w:p>
        </w:tc>
      </w:tr>
      <w:tr w:rsidR="007148BA" w:rsidRPr="00F32279">
        <w:trPr>
          <w:trHeight w:val="459"/>
        </w:trPr>
        <w:tc>
          <w:tcPr>
            <w:tcW w:w="676" w:type="dxa"/>
            <w:vAlign w:val="center"/>
          </w:tcPr>
          <w:p w:rsidR="007148BA" w:rsidRPr="00F32279" w:rsidRDefault="009B3AF8">
            <w:pPr>
              <w:spacing w:line="240" w:lineRule="exact"/>
              <w:jc w:val="center"/>
              <w:rPr>
                <w:rFonts w:ascii="方正仿宋_GBK" w:eastAsia="方正仿宋_GBK" w:hAnsi="仿宋"/>
                <w:color w:val="000000" w:themeColor="text1"/>
                <w:sz w:val="21"/>
                <w:szCs w:val="21"/>
              </w:rPr>
            </w:pPr>
            <w:r w:rsidRPr="00F32279">
              <w:rPr>
                <w:rFonts w:ascii="方正仿宋_GBK" w:eastAsia="方正仿宋_GBK" w:hAnsi="仿宋" w:hint="eastAsia"/>
                <w:color w:val="000000" w:themeColor="text1"/>
                <w:sz w:val="21"/>
                <w:szCs w:val="21"/>
              </w:rPr>
              <w:t>2</w:t>
            </w:r>
          </w:p>
        </w:tc>
        <w:tc>
          <w:tcPr>
            <w:tcW w:w="4961" w:type="dxa"/>
            <w:gridSpan w:val="2"/>
            <w:vAlign w:val="center"/>
          </w:tcPr>
          <w:p w:rsidR="007148BA" w:rsidRPr="00F32279" w:rsidRDefault="009B3AF8">
            <w:pPr>
              <w:spacing w:line="240" w:lineRule="exact"/>
              <w:rPr>
                <w:rFonts w:ascii="方正仿宋_GBK" w:eastAsia="方正仿宋_GBK" w:hAnsi="仿宋"/>
                <w:color w:val="000000" w:themeColor="text1"/>
                <w:sz w:val="21"/>
                <w:szCs w:val="21"/>
              </w:rPr>
            </w:pPr>
            <w:r w:rsidRPr="00F32279">
              <w:rPr>
                <w:rFonts w:ascii="方正仿宋_GBK" w:eastAsia="方正仿宋_GBK" w:hAnsi="仿宋" w:hint="eastAsia"/>
                <w:color w:val="000000" w:themeColor="text1"/>
                <w:sz w:val="21"/>
                <w:szCs w:val="21"/>
              </w:rPr>
              <w:t>保证金</w:t>
            </w:r>
          </w:p>
        </w:tc>
        <w:tc>
          <w:tcPr>
            <w:tcW w:w="3991" w:type="dxa"/>
            <w:vAlign w:val="center"/>
          </w:tcPr>
          <w:p w:rsidR="007148BA" w:rsidRPr="00F32279" w:rsidRDefault="009B3AF8">
            <w:pPr>
              <w:spacing w:line="240" w:lineRule="exact"/>
              <w:rPr>
                <w:rFonts w:ascii="方正仿宋_GBK" w:eastAsia="方正仿宋_GBK" w:hAnsi="仿宋"/>
                <w:color w:val="000000" w:themeColor="text1"/>
                <w:sz w:val="21"/>
                <w:szCs w:val="21"/>
              </w:rPr>
            </w:pPr>
            <w:r w:rsidRPr="00F32279">
              <w:rPr>
                <w:rFonts w:ascii="方正仿宋_GBK" w:eastAsia="方正仿宋_GBK" w:hAnsi="仿宋" w:hint="eastAsia"/>
                <w:color w:val="000000" w:themeColor="text1"/>
                <w:sz w:val="21"/>
                <w:szCs w:val="21"/>
              </w:rPr>
              <w:t>按照竞争性谈判文件的规定提交保证金</w:t>
            </w:r>
          </w:p>
        </w:tc>
      </w:tr>
    </w:tbl>
    <w:p w:rsidR="007148BA" w:rsidRPr="00F32279" w:rsidRDefault="009B3AF8">
      <w:pPr>
        <w:snapToGrid w:val="0"/>
        <w:spacing w:line="400" w:lineRule="exact"/>
        <w:ind w:firstLineChars="200" w:firstLine="480"/>
        <w:rPr>
          <w:rFonts w:ascii="方正仿宋_GBK" w:eastAsia="方正仿宋_GBK" w:hAnsi="宋体" w:cs="宋体"/>
          <w:color w:val="000000" w:themeColor="text1"/>
          <w:kern w:val="0"/>
          <w:sz w:val="24"/>
          <w:szCs w:val="24"/>
        </w:rPr>
      </w:pPr>
      <w:r w:rsidRPr="00F32279">
        <w:rPr>
          <w:rFonts w:ascii="方正仿宋_GBK" w:eastAsia="方正仿宋_GBK" w:hAnsi="宋体" w:cs="宋体" w:hint="eastAsia"/>
          <w:color w:val="000000" w:themeColor="text1"/>
          <w:kern w:val="0"/>
          <w:sz w:val="24"/>
          <w:szCs w:val="24"/>
        </w:rPr>
        <w:t>注：</w:t>
      </w:r>
    </w:p>
    <w:p w:rsidR="007148BA" w:rsidRPr="00F32279" w:rsidRDefault="001539DE">
      <w:pPr>
        <w:snapToGrid w:val="0"/>
        <w:spacing w:line="400" w:lineRule="exact"/>
        <w:ind w:firstLineChars="200" w:firstLine="480"/>
        <w:rPr>
          <w:rFonts w:ascii="方正仿宋_GBK" w:eastAsia="方正仿宋_GBK" w:hAnsi="宋体" w:cs="宋体"/>
          <w:color w:val="000000" w:themeColor="text1"/>
          <w:kern w:val="0"/>
          <w:sz w:val="24"/>
          <w:szCs w:val="24"/>
        </w:rPr>
      </w:pPr>
      <w:r w:rsidRPr="00F32279">
        <w:rPr>
          <w:rFonts w:ascii="方正仿宋_GBK" w:eastAsia="方正仿宋_GBK" w:hAnsi="宋体" w:cs="宋体" w:hint="eastAsia"/>
          <w:color w:val="000000" w:themeColor="text1"/>
          <w:kern w:val="0"/>
          <w:sz w:val="24"/>
          <w:szCs w:val="24"/>
        </w:rPr>
        <w:fldChar w:fldCharType="begin"/>
      </w:r>
      <w:r w:rsidR="009B3AF8" w:rsidRPr="00F32279">
        <w:rPr>
          <w:rFonts w:ascii="方正仿宋_GBK" w:eastAsia="方正仿宋_GBK" w:hAnsi="宋体" w:cs="宋体" w:hint="eastAsia"/>
          <w:color w:val="000000" w:themeColor="text1"/>
          <w:kern w:val="0"/>
          <w:sz w:val="24"/>
          <w:szCs w:val="24"/>
        </w:rPr>
        <w:instrText xml:space="preserve"> eq \o\ac(○,</w:instrText>
      </w:r>
      <w:r w:rsidR="009B3AF8" w:rsidRPr="00F32279">
        <w:rPr>
          <w:rFonts w:ascii="方正仿宋_GBK" w:eastAsia="方正仿宋_GBK" w:hAnsi="宋体" w:cs="宋体" w:hint="eastAsia"/>
          <w:color w:val="000000" w:themeColor="text1"/>
          <w:kern w:val="0"/>
          <w:position w:val="3"/>
          <w:sz w:val="16"/>
          <w:szCs w:val="24"/>
        </w:rPr>
        <w:instrText>1</w:instrText>
      </w:r>
      <w:r w:rsidR="009B3AF8" w:rsidRPr="00F32279">
        <w:rPr>
          <w:rFonts w:ascii="方正仿宋_GBK" w:eastAsia="方正仿宋_GBK" w:hAnsi="宋体" w:cs="宋体" w:hint="eastAsia"/>
          <w:color w:val="000000" w:themeColor="text1"/>
          <w:kern w:val="0"/>
          <w:sz w:val="24"/>
          <w:szCs w:val="24"/>
        </w:rPr>
        <w:instrText>)</w:instrText>
      </w:r>
      <w:r w:rsidRPr="00F32279">
        <w:rPr>
          <w:rFonts w:ascii="方正仿宋_GBK" w:eastAsia="方正仿宋_GBK" w:hAnsi="宋体" w:cs="宋体" w:hint="eastAsia"/>
          <w:color w:val="000000" w:themeColor="text1"/>
          <w:kern w:val="0"/>
          <w:sz w:val="24"/>
          <w:szCs w:val="24"/>
        </w:rPr>
        <w:fldChar w:fldCharType="end"/>
      </w:r>
      <w:r w:rsidR="009B3AF8" w:rsidRPr="00F32279">
        <w:rPr>
          <w:rFonts w:ascii="方正仿宋_GBK" w:eastAsia="方正仿宋_GBK" w:hAnsi="仿宋" w:cs="宋体" w:hint="eastAsia"/>
          <w:color w:val="000000" w:themeColor="text1"/>
          <w:kern w:val="0"/>
          <w:sz w:val="24"/>
          <w:szCs w:val="24"/>
        </w:rPr>
        <w:t>供应商按“多证合一”登记制度办理营业执照的，组织机构代码证、税务登记证（副本）和社会保险登记证以供应商所提供的营业执照（副本）复印件为准。</w:t>
      </w:r>
    </w:p>
    <w:p w:rsidR="007148BA" w:rsidRPr="00F32279" w:rsidRDefault="001539DE">
      <w:pPr>
        <w:snapToGrid w:val="0"/>
        <w:spacing w:line="400" w:lineRule="exact"/>
        <w:ind w:firstLineChars="200" w:firstLine="480"/>
        <w:rPr>
          <w:rFonts w:ascii="方正仿宋_GBK" w:eastAsia="方正仿宋_GBK" w:hAnsi="宋体" w:cs="宋体"/>
          <w:color w:val="000000" w:themeColor="text1"/>
          <w:kern w:val="0"/>
          <w:sz w:val="24"/>
          <w:szCs w:val="24"/>
        </w:rPr>
      </w:pPr>
      <w:r w:rsidRPr="00F32279">
        <w:rPr>
          <w:rFonts w:ascii="方正仿宋_GBK" w:eastAsia="方正仿宋_GBK" w:hAnsi="宋体" w:cs="宋体" w:hint="eastAsia"/>
          <w:color w:val="000000" w:themeColor="text1"/>
          <w:kern w:val="0"/>
          <w:sz w:val="24"/>
          <w:szCs w:val="24"/>
        </w:rPr>
        <w:fldChar w:fldCharType="begin"/>
      </w:r>
      <w:r w:rsidR="009B3AF8" w:rsidRPr="00F32279">
        <w:rPr>
          <w:rFonts w:ascii="方正仿宋_GBK" w:eastAsia="方正仿宋_GBK" w:hAnsi="宋体" w:cs="宋体" w:hint="eastAsia"/>
          <w:color w:val="000000" w:themeColor="text1"/>
          <w:kern w:val="0"/>
          <w:sz w:val="24"/>
          <w:szCs w:val="24"/>
        </w:rPr>
        <w:instrText xml:space="preserve"> eq \o\ac(○,</w:instrText>
      </w:r>
      <w:r w:rsidR="009B3AF8" w:rsidRPr="00F32279">
        <w:rPr>
          <w:rFonts w:ascii="方正仿宋_GBK" w:eastAsia="方正仿宋_GBK" w:hAnsi="宋体" w:cs="宋体" w:hint="eastAsia"/>
          <w:color w:val="000000" w:themeColor="text1"/>
          <w:kern w:val="0"/>
          <w:position w:val="3"/>
          <w:sz w:val="16"/>
          <w:szCs w:val="24"/>
        </w:rPr>
        <w:instrText>2</w:instrText>
      </w:r>
      <w:r w:rsidR="009B3AF8" w:rsidRPr="00F32279">
        <w:rPr>
          <w:rFonts w:ascii="方正仿宋_GBK" w:eastAsia="方正仿宋_GBK" w:hAnsi="宋体" w:cs="宋体" w:hint="eastAsia"/>
          <w:color w:val="000000" w:themeColor="text1"/>
          <w:kern w:val="0"/>
          <w:sz w:val="24"/>
          <w:szCs w:val="24"/>
        </w:rPr>
        <w:instrText>)</w:instrText>
      </w:r>
      <w:r w:rsidRPr="00F32279">
        <w:rPr>
          <w:rFonts w:ascii="方正仿宋_GBK" w:eastAsia="方正仿宋_GBK" w:hAnsi="宋体" w:cs="宋体" w:hint="eastAsia"/>
          <w:color w:val="000000" w:themeColor="text1"/>
          <w:kern w:val="0"/>
          <w:sz w:val="24"/>
          <w:szCs w:val="24"/>
        </w:rPr>
        <w:fldChar w:fldCharType="end"/>
      </w:r>
      <w:r w:rsidR="009B3AF8" w:rsidRPr="00F32279">
        <w:rPr>
          <w:rFonts w:ascii="方正仿宋_GBK" w:eastAsia="方正仿宋_GBK" w:hAnsi="宋体" w:cs="宋体" w:hint="eastAsia"/>
          <w:color w:val="000000" w:themeColor="text1"/>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w:t>
      </w:r>
      <w:r w:rsidR="009B3AF8" w:rsidRPr="00F32279">
        <w:rPr>
          <w:rFonts w:ascii="方正仿宋_GBK" w:eastAsia="方正仿宋_GBK" w:hAnsi="宋体" w:cs="宋体" w:hint="eastAsia"/>
          <w:color w:val="000000" w:themeColor="text1"/>
          <w:kern w:val="0"/>
          <w:sz w:val="24"/>
          <w:szCs w:val="24"/>
        </w:rPr>
        <w:lastRenderedPageBreak/>
        <w:t>大数额”的认定标准，由被执行人所在的省、自治区、直辖市人民政府制定，国务院有关部门规定了较大数额标准的，从其规定。</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kern w:val="0"/>
          <w:sz w:val="24"/>
          <w:szCs w:val="24"/>
        </w:rPr>
      </w:pPr>
      <w:r w:rsidRPr="00F32279">
        <w:rPr>
          <w:rFonts w:ascii="华文细黑" w:eastAsia="华文细黑" w:hAnsi="华文细黑" w:cs="华文细黑" w:hint="eastAsia"/>
          <w:color w:val="000000" w:themeColor="text1"/>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7148BA" w:rsidRPr="00F32279">
        <w:trPr>
          <w:trHeight w:val="94"/>
        </w:trPr>
        <w:tc>
          <w:tcPr>
            <w:tcW w:w="674" w:type="dxa"/>
            <w:vAlign w:val="center"/>
          </w:tcPr>
          <w:p w:rsidR="007148BA" w:rsidRPr="00F32279" w:rsidRDefault="009B3AF8">
            <w:pPr>
              <w:spacing w:line="240" w:lineRule="exact"/>
              <w:jc w:val="center"/>
              <w:rPr>
                <w:rFonts w:ascii="方正仿宋_GBK" w:eastAsia="方正仿宋_GBK" w:hAnsi="宋体" w:cs="宋体"/>
                <w:b/>
                <w:color w:val="000000" w:themeColor="text1"/>
                <w:kern w:val="0"/>
                <w:sz w:val="21"/>
                <w:szCs w:val="21"/>
              </w:rPr>
            </w:pPr>
            <w:r w:rsidRPr="00F32279">
              <w:rPr>
                <w:rFonts w:ascii="方正仿宋_GBK" w:eastAsia="方正仿宋_GBK" w:hAnsi="宋体" w:cs="宋体" w:hint="eastAsia"/>
                <w:b/>
                <w:color w:val="000000" w:themeColor="text1"/>
                <w:kern w:val="0"/>
                <w:sz w:val="21"/>
                <w:szCs w:val="21"/>
              </w:rPr>
              <w:t>序号</w:t>
            </w:r>
          </w:p>
        </w:tc>
        <w:tc>
          <w:tcPr>
            <w:tcW w:w="3539" w:type="dxa"/>
            <w:gridSpan w:val="2"/>
            <w:vAlign w:val="center"/>
          </w:tcPr>
          <w:p w:rsidR="007148BA" w:rsidRPr="00F32279" w:rsidRDefault="009B3AF8">
            <w:pPr>
              <w:spacing w:line="240" w:lineRule="exact"/>
              <w:jc w:val="center"/>
              <w:rPr>
                <w:rFonts w:ascii="方正仿宋_GBK" w:eastAsia="方正仿宋_GBK" w:hAnsi="宋体" w:cs="宋体"/>
                <w:b/>
                <w:color w:val="000000" w:themeColor="text1"/>
                <w:kern w:val="0"/>
                <w:sz w:val="21"/>
                <w:szCs w:val="21"/>
              </w:rPr>
            </w:pPr>
            <w:r w:rsidRPr="00F32279">
              <w:rPr>
                <w:rFonts w:ascii="方正仿宋_GBK" w:eastAsia="方正仿宋_GBK" w:hAnsi="宋体" w:cs="宋体" w:hint="eastAsia"/>
                <w:b/>
                <w:color w:val="000000" w:themeColor="text1"/>
                <w:kern w:val="0"/>
                <w:sz w:val="21"/>
                <w:szCs w:val="21"/>
              </w:rPr>
              <w:t>评审因素</w:t>
            </w:r>
          </w:p>
        </w:tc>
        <w:tc>
          <w:tcPr>
            <w:tcW w:w="5401" w:type="dxa"/>
            <w:vAlign w:val="center"/>
          </w:tcPr>
          <w:p w:rsidR="007148BA" w:rsidRPr="00F32279" w:rsidRDefault="009B3AF8">
            <w:pPr>
              <w:spacing w:line="240" w:lineRule="exact"/>
              <w:jc w:val="center"/>
              <w:rPr>
                <w:rFonts w:ascii="方正仿宋_GBK" w:eastAsia="方正仿宋_GBK" w:hAnsi="宋体" w:cs="宋体"/>
                <w:b/>
                <w:color w:val="000000" w:themeColor="text1"/>
                <w:kern w:val="0"/>
                <w:sz w:val="21"/>
                <w:szCs w:val="21"/>
              </w:rPr>
            </w:pPr>
            <w:r w:rsidRPr="00F32279">
              <w:rPr>
                <w:rFonts w:ascii="方正仿宋_GBK" w:eastAsia="方正仿宋_GBK" w:hAnsi="宋体" w:cs="宋体" w:hint="eastAsia"/>
                <w:b/>
                <w:color w:val="000000" w:themeColor="text1"/>
                <w:kern w:val="0"/>
                <w:sz w:val="21"/>
                <w:szCs w:val="21"/>
              </w:rPr>
              <w:t>评审标准</w:t>
            </w:r>
          </w:p>
        </w:tc>
      </w:tr>
      <w:tr w:rsidR="007148BA" w:rsidRPr="00F32279">
        <w:trPr>
          <w:trHeight w:val="113"/>
        </w:trPr>
        <w:tc>
          <w:tcPr>
            <w:tcW w:w="674" w:type="dxa"/>
            <w:vMerge w:val="restart"/>
            <w:vAlign w:val="center"/>
          </w:tcPr>
          <w:p w:rsidR="007148BA" w:rsidRPr="00F32279" w:rsidRDefault="009B3AF8">
            <w:pPr>
              <w:spacing w:line="240" w:lineRule="exact"/>
              <w:jc w:val="center"/>
              <w:rPr>
                <w:rFonts w:ascii="方正仿宋_GBK" w:eastAsia="方正仿宋_GBK" w:hAnsi="宋体" w:cs="宋体"/>
                <w:color w:val="000000" w:themeColor="text1"/>
                <w:kern w:val="0"/>
                <w:sz w:val="21"/>
                <w:szCs w:val="21"/>
              </w:rPr>
            </w:pPr>
            <w:r w:rsidRPr="00F32279">
              <w:rPr>
                <w:rFonts w:ascii="方正仿宋_GBK" w:eastAsia="方正仿宋_GBK" w:hAnsi="宋体" w:cs="宋体" w:hint="eastAsia"/>
                <w:color w:val="000000" w:themeColor="text1"/>
                <w:kern w:val="0"/>
                <w:sz w:val="21"/>
                <w:szCs w:val="21"/>
              </w:rPr>
              <w:t>1</w:t>
            </w:r>
          </w:p>
        </w:tc>
        <w:tc>
          <w:tcPr>
            <w:tcW w:w="1558" w:type="dxa"/>
            <w:vMerge w:val="restart"/>
            <w:vAlign w:val="center"/>
          </w:tcPr>
          <w:p w:rsidR="007148BA" w:rsidRPr="00F32279" w:rsidRDefault="009B3AF8">
            <w:pPr>
              <w:spacing w:line="240" w:lineRule="exact"/>
              <w:rPr>
                <w:rFonts w:ascii="方正仿宋_GBK" w:eastAsia="方正仿宋_GBK" w:hAnsi="宋体" w:cs="宋体"/>
                <w:color w:val="000000" w:themeColor="text1"/>
                <w:kern w:val="0"/>
                <w:sz w:val="21"/>
                <w:szCs w:val="21"/>
              </w:rPr>
            </w:pPr>
            <w:r w:rsidRPr="00F32279">
              <w:rPr>
                <w:rFonts w:ascii="方正仿宋_GBK" w:eastAsia="方正仿宋_GBK" w:hAnsi="宋体" w:cs="宋体" w:hint="eastAsia"/>
                <w:color w:val="000000" w:themeColor="text1"/>
                <w:kern w:val="0"/>
                <w:sz w:val="21"/>
                <w:szCs w:val="21"/>
              </w:rPr>
              <w:t>有效性审查</w:t>
            </w:r>
          </w:p>
        </w:tc>
        <w:tc>
          <w:tcPr>
            <w:tcW w:w="1981" w:type="dxa"/>
            <w:vAlign w:val="center"/>
          </w:tcPr>
          <w:p w:rsidR="007148BA" w:rsidRPr="00F32279" w:rsidRDefault="009B3AF8">
            <w:pPr>
              <w:spacing w:line="240" w:lineRule="exact"/>
              <w:rPr>
                <w:rFonts w:ascii="方正仿宋_GBK" w:eastAsia="方正仿宋_GBK" w:hAnsi="宋体" w:cs="宋体"/>
                <w:color w:val="000000" w:themeColor="text1"/>
                <w:kern w:val="0"/>
                <w:sz w:val="21"/>
                <w:szCs w:val="21"/>
              </w:rPr>
            </w:pPr>
            <w:r w:rsidRPr="00F32279">
              <w:rPr>
                <w:rFonts w:ascii="方正仿宋_GBK" w:eastAsia="方正仿宋_GBK" w:hAnsi="宋体" w:hint="eastAsia"/>
                <w:color w:val="000000" w:themeColor="text1"/>
                <w:sz w:val="21"/>
                <w:szCs w:val="21"/>
              </w:rPr>
              <w:t>响应文件签署</w:t>
            </w:r>
          </w:p>
        </w:tc>
        <w:tc>
          <w:tcPr>
            <w:tcW w:w="5401" w:type="dxa"/>
            <w:vAlign w:val="center"/>
          </w:tcPr>
          <w:p w:rsidR="007148BA" w:rsidRPr="00F32279" w:rsidRDefault="009B3AF8">
            <w:pPr>
              <w:spacing w:line="240" w:lineRule="exact"/>
              <w:rPr>
                <w:rFonts w:ascii="方正仿宋_GBK" w:eastAsia="方正仿宋_GBK" w:hAnsi="宋体" w:cs="宋体"/>
                <w:color w:val="000000" w:themeColor="text1"/>
                <w:kern w:val="0"/>
                <w:sz w:val="21"/>
                <w:szCs w:val="21"/>
              </w:rPr>
            </w:pPr>
            <w:r w:rsidRPr="00F32279">
              <w:rPr>
                <w:rFonts w:ascii="方正仿宋_GBK" w:eastAsia="方正仿宋_GBK" w:hAnsi="宋体" w:hint="eastAsia"/>
                <w:color w:val="000000" w:themeColor="text1"/>
                <w:sz w:val="21"/>
                <w:szCs w:val="21"/>
              </w:rPr>
              <w:t>响应文件上法定代表人或其授权代表人的签字齐全。</w:t>
            </w:r>
          </w:p>
        </w:tc>
      </w:tr>
      <w:tr w:rsidR="007148BA" w:rsidRPr="00F32279">
        <w:trPr>
          <w:trHeight w:val="114"/>
        </w:trPr>
        <w:tc>
          <w:tcPr>
            <w:tcW w:w="674" w:type="dxa"/>
            <w:vMerge/>
            <w:vAlign w:val="center"/>
          </w:tcPr>
          <w:p w:rsidR="007148BA" w:rsidRPr="00F32279" w:rsidRDefault="007148BA">
            <w:pPr>
              <w:spacing w:line="240" w:lineRule="exact"/>
              <w:jc w:val="center"/>
              <w:rPr>
                <w:rFonts w:ascii="方正仿宋_GBK" w:eastAsia="方正仿宋_GBK" w:hAnsi="宋体" w:cs="宋体"/>
                <w:color w:val="000000" w:themeColor="text1"/>
                <w:kern w:val="0"/>
                <w:sz w:val="21"/>
                <w:szCs w:val="21"/>
              </w:rPr>
            </w:pPr>
          </w:p>
        </w:tc>
        <w:tc>
          <w:tcPr>
            <w:tcW w:w="1558" w:type="dxa"/>
            <w:vMerge/>
            <w:vAlign w:val="center"/>
          </w:tcPr>
          <w:p w:rsidR="007148BA" w:rsidRPr="00F32279" w:rsidRDefault="007148BA">
            <w:pPr>
              <w:spacing w:line="240" w:lineRule="exact"/>
              <w:rPr>
                <w:rFonts w:ascii="方正仿宋_GBK" w:eastAsia="方正仿宋_GBK" w:hAnsi="宋体" w:cs="宋体"/>
                <w:color w:val="000000" w:themeColor="text1"/>
                <w:kern w:val="0"/>
                <w:sz w:val="21"/>
                <w:szCs w:val="21"/>
              </w:rPr>
            </w:pPr>
          </w:p>
        </w:tc>
        <w:tc>
          <w:tcPr>
            <w:tcW w:w="1981" w:type="dxa"/>
            <w:vAlign w:val="center"/>
          </w:tcPr>
          <w:p w:rsidR="007148BA" w:rsidRPr="00F32279" w:rsidRDefault="009B3AF8">
            <w:pPr>
              <w:spacing w:line="240" w:lineRule="exact"/>
              <w:rPr>
                <w:rFonts w:ascii="方正仿宋_GBK" w:eastAsia="方正仿宋_GBK" w:hAnsi="宋体"/>
                <w:color w:val="000000" w:themeColor="text1"/>
                <w:sz w:val="21"/>
                <w:szCs w:val="21"/>
              </w:rPr>
            </w:pPr>
            <w:r w:rsidRPr="00F32279">
              <w:rPr>
                <w:rFonts w:ascii="方正仿宋_GBK" w:eastAsia="方正仿宋_GBK" w:hAnsi="宋体" w:hint="eastAsia"/>
                <w:color w:val="000000" w:themeColor="text1"/>
                <w:sz w:val="21"/>
                <w:szCs w:val="21"/>
              </w:rPr>
              <w:t>法定代表人身份证明及授权委托书</w:t>
            </w:r>
          </w:p>
        </w:tc>
        <w:tc>
          <w:tcPr>
            <w:tcW w:w="5401" w:type="dxa"/>
            <w:vAlign w:val="center"/>
          </w:tcPr>
          <w:p w:rsidR="007148BA" w:rsidRPr="00F32279" w:rsidRDefault="009B3AF8">
            <w:pPr>
              <w:spacing w:line="240" w:lineRule="exact"/>
              <w:rPr>
                <w:rFonts w:ascii="方正仿宋_GBK" w:eastAsia="方正仿宋_GBK" w:hAnsi="宋体"/>
                <w:color w:val="000000" w:themeColor="text1"/>
                <w:sz w:val="21"/>
                <w:szCs w:val="21"/>
              </w:rPr>
            </w:pPr>
            <w:r w:rsidRPr="00F32279">
              <w:rPr>
                <w:rFonts w:ascii="方正仿宋_GBK" w:eastAsia="方正仿宋_GBK" w:hAnsi="宋体" w:hint="eastAsia"/>
                <w:color w:val="000000" w:themeColor="text1"/>
                <w:sz w:val="21"/>
                <w:szCs w:val="21"/>
              </w:rPr>
              <w:t>法定代表人身份证明及授权委托书有效，符合竞争性谈判文件规定的格式，签字或盖章齐全。</w:t>
            </w:r>
          </w:p>
        </w:tc>
      </w:tr>
      <w:tr w:rsidR="007148BA" w:rsidRPr="00F32279">
        <w:trPr>
          <w:trHeight w:val="114"/>
        </w:trPr>
        <w:tc>
          <w:tcPr>
            <w:tcW w:w="674" w:type="dxa"/>
            <w:vMerge/>
            <w:vAlign w:val="center"/>
          </w:tcPr>
          <w:p w:rsidR="007148BA" w:rsidRPr="00F32279" w:rsidRDefault="007148BA">
            <w:pPr>
              <w:spacing w:line="240" w:lineRule="exact"/>
              <w:jc w:val="center"/>
              <w:rPr>
                <w:rFonts w:ascii="方正仿宋_GBK" w:eastAsia="方正仿宋_GBK" w:hAnsi="宋体" w:cs="宋体"/>
                <w:color w:val="000000" w:themeColor="text1"/>
                <w:kern w:val="0"/>
                <w:sz w:val="21"/>
                <w:szCs w:val="21"/>
              </w:rPr>
            </w:pPr>
          </w:p>
        </w:tc>
        <w:tc>
          <w:tcPr>
            <w:tcW w:w="1558" w:type="dxa"/>
            <w:vMerge/>
            <w:vAlign w:val="center"/>
          </w:tcPr>
          <w:p w:rsidR="007148BA" w:rsidRPr="00F32279" w:rsidRDefault="007148BA">
            <w:pPr>
              <w:spacing w:line="240" w:lineRule="exact"/>
              <w:rPr>
                <w:rFonts w:ascii="方正仿宋_GBK" w:eastAsia="方正仿宋_GBK" w:hAnsi="宋体" w:cs="宋体"/>
                <w:color w:val="000000" w:themeColor="text1"/>
                <w:kern w:val="0"/>
                <w:sz w:val="21"/>
                <w:szCs w:val="21"/>
              </w:rPr>
            </w:pPr>
          </w:p>
        </w:tc>
        <w:tc>
          <w:tcPr>
            <w:tcW w:w="1981" w:type="dxa"/>
            <w:vAlign w:val="center"/>
          </w:tcPr>
          <w:p w:rsidR="007148BA" w:rsidRPr="00F32279" w:rsidRDefault="009B3AF8">
            <w:pPr>
              <w:spacing w:line="240" w:lineRule="exact"/>
              <w:rPr>
                <w:rFonts w:ascii="方正仿宋_GBK" w:eastAsia="方正仿宋_GBK" w:hAnsi="宋体" w:cs="仿宋_GB2312"/>
                <w:color w:val="000000" w:themeColor="text1"/>
                <w:sz w:val="21"/>
                <w:szCs w:val="21"/>
                <w:lang w:val="zh-CN"/>
              </w:rPr>
            </w:pPr>
            <w:r w:rsidRPr="00F32279">
              <w:rPr>
                <w:rFonts w:ascii="方正仿宋_GBK" w:eastAsia="方正仿宋_GBK" w:hAnsi="宋体" w:cs="仿宋_GB2312" w:hint="eastAsia"/>
                <w:color w:val="000000" w:themeColor="text1"/>
                <w:sz w:val="21"/>
                <w:szCs w:val="21"/>
              </w:rPr>
              <w:t>响应</w:t>
            </w:r>
            <w:r w:rsidRPr="00F32279">
              <w:rPr>
                <w:rFonts w:ascii="方正仿宋_GBK" w:eastAsia="方正仿宋_GBK" w:hAnsi="宋体" w:cs="仿宋_GB2312" w:hint="eastAsia"/>
                <w:color w:val="000000" w:themeColor="text1"/>
                <w:sz w:val="21"/>
                <w:szCs w:val="21"/>
                <w:lang w:val="zh-CN"/>
              </w:rPr>
              <w:t>方案</w:t>
            </w:r>
          </w:p>
        </w:tc>
        <w:tc>
          <w:tcPr>
            <w:tcW w:w="5401" w:type="dxa"/>
            <w:vAlign w:val="center"/>
          </w:tcPr>
          <w:p w:rsidR="007148BA" w:rsidRPr="00F32279" w:rsidRDefault="009B3AF8">
            <w:pPr>
              <w:spacing w:line="240" w:lineRule="exact"/>
              <w:rPr>
                <w:rFonts w:ascii="方正仿宋_GBK" w:eastAsia="方正仿宋_GBK" w:hAnsi="宋体" w:cs="宋体"/>
                <w:color w:val="000000" w:themeColor="text1"/>
                <w:kern w:val="0"/>
                <w:sz w:val="21"/>
                <w:szCs w:val="21"/>
              </w:rPr>
            </w:pPr>
            <w:r w:rsidRPr="00F32279">
              <w:rPr>
                <w:rFonts w:ascii="方正仿宋_GBK" w:eastAsia="方正仿宋_GBK" w:hAnsi="宋体" w:cs="仿宋_GB2312" w:hint="eastAsia"/>
                <w:color w:val="000000" w:themeColor="text1"/>
                <w:sz w:val="21"/>
                <w:szCs w:val="21"/>
                <w:lang w:val="zh-CN"/>
              </w:rPr>
              <w:t>只能有一个</w:t>
            </w:r>
            <w:r w:rsidRPr="00F32279">
              <w:rPr>
                <w:rFonts w:ascii="方正仿宋_GBK" w:eastAsia="方正仿宋_GBK" w:hAnsi="宋体" w:cs="仿宋_GB2312" w:hint="eastAsia"/>
                <w:color w:val="000000" w:themeColor="text1"/>
                <w:sz w:val="21"/>
                <w:szCs w:val="21"/>
              </w:rPr>
              <w:t>响应</w:t>
            </w:r>
            <w:r w:rsidRPr="00F32279">
              <w:rPr>
                <w:rFonts w:ascii="方正仿宋_GBK" w:eastAsia="方正仿宋_GBK" w:hAnsi="宋体" w:cs="仿宋_GB2312" w:hint="eastAsia"/>
                <w:color w:val="000000" w:themeColor="text1"/>
                <w:sz w:val="21"/>
                <w:szCs w:val="21"/>
                <w:lang w:val="zh-CN"/>
              </w:rPr>
              <w:t>方案。</w:t>
            </w:r>
          </w:p>
        </w:tc>
      </w:tr>
      <w:tr w:rsidR="007148BA" w:rsidRPr="00F32279">
        <w:trPr>
          <w:trHeight w:val="133"/>
        </w:trPr>
        <w:tc>
          <w:tcPr>
            <w:tcW w:w="674" w:type="dxa"/>
            <w:vMerge/>
            <w:vAlign w:val="center"/>
          </w:tcPr>
          <w:p w:rsidR="007148BA" w:rsidRPr="00F32279" w:rsidRDefault="007148BA">
            <w:pPr>
              <w:spacing w:line="240" w:lineRule="exact"/>
              <w:jc w:val="center"/>
              <w:rPr>
                <w:rFonts w:ascii="方正仿宋_GBK" w:eastAsia="方正仿宋_GBK" w:hAnsi="宋体" w:cs="宋体"/>
                <w:color w:val="000000" w:themeColor="text1"/>
                <w:kern w:val="0"/>
                <w:sz w:val="21"/>
                <w:szCs w:val="21"/>
              </w:rPr>
            </w:pPr>
          </w:p>
        </w:tc>
        <w:tc>
          <w:tcPr>
            <w:tcW w:w="1558" w:type="dxa"/>
            <w:vMerge/>
            <w:vAlign w:val="center"/>
          </w:tcPr>
          <w:p w:rsidR="007148BA" w:rsidRPr="00F32279" w:rsidRDefault="007148BA">
            <w:pPr>
              <w:spacing w:line="240" w:lineRule="exact"/>
              <w:rPr>
                <w:rFonts w:ascii="方正仿宋_GBK" w:eastAsia="方正仿宋_GBK" w:hAnsi="宋体" w:cs="宋体"/>
                <w:color w:val="000000" w:themeColor="text1"/>
                <w:kern w:val="0"/>
                <w:sz w:val="21"/>
                <w:szCs w:val="21"/>
              </w:rPr>
            </w:pPr>
          </w:p>
        </w:tc>
        <w:tc>
          <w:tcPr>
            <w:tcW w:w="1981" w:type="dxa"/>
            <w:vAlign w:val="center"/>
          </w:tcPr>
          <w:p w:rsidR="007148BA" w:rsidRPr="00F32279" w:rsidRDefault="009B3AF8">
            <w:pPr>
              <w:spacing w:line="240" w:lineRule="exact"/>
              <w:rPr>
                <w:rFonts w:ascii="方正仿宋_GBK" w:eastAsia="方正仿宋_GBK" w:hAnsi="宋体" w:cs="仿宋_GB2312"/>
                <w:color w:val="000000" w:themeColor="text1"/>
                <w:sz w:val="21"/>
                <w:szCs w:val="21"/>
                <w:lang w:val="zh-CN"/>
              </w:rPr>
            </w:pPr>
            <w:r w:rsidRPr="00F32279">
              <w:rPr>
                <w:rFonts w:ascii="方正仿宋_GBK" w:eastAsia="方正仿宋_GBK" w:hAnsi="宋体" w:hint="eastAsia"/>
                <w:color w:val="000000" w:themeColor="text1"/>
                <w:sz w:val="21"/>
                <w:szCs w:val="21"/>
              </w:rPr>
              <w:t>报价唯一</w:t>
            </w:r>
          </w:p>
        </w:tc>
        <w:tc>
          <w:tcPr>
            <w:tcW w:w="5401" w:type="dxa"/>
            <w:vAlign w:val="center"/>
          </w:tcPr>
          <w:p w:rsidR="007148BA" w:rsidRPr="00F32279" w:rsidRDefault="009B3AF8">
            <w:pPr>
              <w:spacing w:line="240" w:lineRule="exact"/>
              <w:rPr>
                <w:rFonts w:ascii="方正仿宋_GBK" w:eastAsia="方正仿宋_GBK" w:hAnsi="宋体" w:cs="宋体"/>
                <w:color w:val="000000" w:themeColor="text1"/>
                <w:kern w:val="0"/>
                <w:sz w:val="21"/>
                <w:szCs w:val="21"/>
              </w:rPr>
            </w:pPr>
            <w:r w:rsidRPr="00F32279">
              <w:rPr>
                <w:rFonts w:ascii="方正仿宋_GBK" w:eastAsia="方正仿宋_GBK" w:hAnsi="宋体" w:hint="eastAsia"/>
                <w:color w:val="000000" w:themeColor="text1"/>
                <w:sz w:val="21"/>
                <w:szCs w:val="21"/>
              </w:rPr>
              <w:t>只能有一个有效报价，不得提交选择性报价。</w:t>
            </w:r>
          </w:p>
        </w:tc>
      </w:tr>
      <w:tr w:rsidR="007148BA" w:rsidRPr="00F32279">
        <w:trPr>
          <w:trHeight w:val="143"/>
        </w:trPr>
        <w:tc>
          <w:tcPr>
            <w:tcW w:w="674" w:type="dxa"/>
            <w:vAlign w:val="center"/>
          </w:tcPr>
          <w:p w:rsidR="007148BA" w:rsidRPr="00F32279" w:rsidRDefault="009B3AF8">
            <w:pPr>
              <w:spacing w:line="240" w:lineRule="exact"/>
              <w:jc w:val="center"/>
              <w:rPr>
                <w:rFonts w:ascii="方正仿宋_GBK" w:eastAsia="方正仿宋_GBK" w:hAnsi="宋体" w:cs="宋体"/>
                <w:color w:val="000000" w:themeColor="text1"/>
                <w:kern w:val="0"/>
                <w:sz w:val="21"/>
                <w:szCs w:val="21"/>
              </w:rPr>
            </w:pPr>
            <w:r w:rsidRPr="00F32279">
              <w:rPr>
                <w:rFonts w:ascii="方正仿宋_GBK" w:eastAsia="方正仿宋_GBK" w:hAnsi="宋体" w:cs="宋体" w:hint="eastAsia"/>
                <w:color w:val="000000" w:themeColor="text1"/>
                <w:kern w:val="0"/>
                <w:sz w:val="21"/>
                <w:szCs w:val="21"/>
              </w:rPr>
              <w:t>2</w:t>
            </w:r>
          </w:p>
        </w:tc>
        <w:tc>
          <w:tcPr>
            <w:tcW w:w="1558" w:type="dxa"/>
            <w:vAlign w:val="center"/>
          </w:tcPr>
          <w:p w:rsidR="007148BA" w:rsidRPr="00F32279" w:rsidRDefault="009B3AF8">
            <w:pPr>
              <w:spacing w:line="240" w:lineRule="exact"/>
              <w:rPr>
                <w:rFonts w:ascii="方正仿宋_GBK" w:eastAsia="方正仿宋_GBK" w:hAnsi="宋体" w:cs="宋体"/>
                <w:color w:val="000000" w:themeColor="text1"/>
                <w:kern w:val="0"/>
                <w:sz w:val="21"/>
                <w:szCs w:val="21"/>
              </w:rPr>
            </w:pPr>
            <w:r w:rsidRPr="00F32279">
              <w:rPr>
                <w:rFonts w:ascii="方正仿宋_GBK" w:eastAsia="方正仿宋_GBK" w:hAnsi="宋体" w:cs="宋体" w:hint="eastAsia"/>
                <w:color w:val="000000" w:themeColor="text1"/>
                <w:kern w:val="0"/>
                <w:sz w:val="21"/>
                <w:szCs w:val="21"/>
              </w:rPr>
              <w:t>完整性审查</w:t>
            </w:r>
          </w:p>
        </w:tc>
        <w:tc>
          <w:tcPr>
            <w:tcW w:w="1981" w:type="dxa"/>
            <w:vAlign w:val="center"/>
          </w:tcPr>
          <w:p w:rsidR="007148BA" w:rsidRPr="00F32279" w:rsidRDefault="009B3AF8">
            <w:pPr>
              <w:spacing w:line="240" w:lineRule="exact"/>
              <w:rPr>
                <w:rFonts w:ascii="方正仿宋_GBK" w:eastAsia="方正仿宋_GBK" w:hAnsi="宋体" w:cs="宋体"/>
                <w:color w:val="000000" w:themeColor="text1"/>
                <w:kern w:val="0"/>
                <w:sz w:val="21"/>
                <w:szCs w:val="21"/>
              </w:rPr>
            </w:pPr>
            <w:r w:rsidRPr="00F32279">
              <w:rPr>
                <w:rFonts w:ascii="方正仿宋_GBK" w:eastAsia="方正仿宋_GBK" w:hAnsi="宋体" w:cs="仿宋_GB2312" w:hint="eastAsia"/>
                <w:color w:val="000000" w:themeColor="text1"/>
                <w:sz w:val="21"/>
                <w:szCs w:val="21"/>
              </w:rPr>
              <w:t>响应</w:t>
            </w:r>
            <w:r w:rsidRPr="00F32279">
              <w:rPr>
                <w:rFonts w:ascii="方正仿宋_GBK" w:eastAsia="方正仿宋_GBK" w:hAnsi="宋体" w:cs="仿宋_GB2312" w:hint="eastAsia"/>
                <w:color w:val="000000" w:themeColor="text1"/>
                <w:sz w:val="21"/>
                <w:szCs w:val="21"/>
                <w:lang w:val="zh-CN"/>
              </w:rPr>
              <w:t>文件份数</w:t>
            </w:r>
          </w:p>
        </w:tc>
        <w:tc>
          <w:tcPr>
            <w:tcW w:w="5401" w:type="dxa"/>
            <w:vAlign w:val="center"/>
          </w:tcPr>
          <w:p w:rsidR="007148BA" w:rsidRPr="00F32279" w:rsidRDefault="009B3AF8">
            <w:pPr>
              <w:spacing w:line="240" w:lineRule="exact"/>
              <w:rPr>
                <w:rFonts w:ascii="方正仿宋_GBK" w:eastAsia="方正仿宋_GBK" w:hAnsi="宋体" w:cs="宋体"/>
                <w:color w:val="000000" w:themeColor="text1"/>
                <w:kern w:val="0"/>
                <w:sz w:val="21"/>
                <w:szCs w:val="21"/>
              </w:rPr>
            </w:pPr>
            <w:r w:rsidRPr="00F32279">
              <w:rPr>
                <w:rFonts w:ascii="方正仿宋_GBK" w:eastAsia="方正仿宋_GBK" w:hAnsi="宋体" w:cs="仿宋_GB2312" w:hint="eastAsia"/>
                <w:color w:val="000000" w:themeColor="text1"/>
                <w:sz w:val="21"/>
                <w:szCs w:val="21"/>
              </w:rPr>
              <w:t>响应</w:t>
            </w:r>
            <w:r w:rsidRPr="00F32279">
              <w:rPr>
                <w:rFonts w:ascii="方正仿宋_GBK" w:eastAsia="方正仿宋_GBK" w:hAnsi="宋体" w:cs="仿宋_GB2312" w:hint="eastAsia"/>
                <w:color w:val="000000" w:themeColor="text1"/>
                <w:sz w:val="21"/>
                <w:szCs w:val="21"/>
                <w:lang w:val="zh-CN"/>
              </w:rPr>
              <w:t>文件正、副本数量符合</w:t>
            </w:r>
            <w:r w:rsidRPr="00F32279">
              <w:rPr>
                <w:rFonts w:ascii="方正仿宋_GBK" w:eastAsia="方正仿宋_GBK" w:hAnsi="宋体" w:cs="仿宋_GB2312" w:hint="eastAsia"/>
                <w:color w:val="000000" w:themeColor="text1"/>
                <w:sz w:val="21"/>
                <w:szCs w:val="21"/>
              </w:rPr>
              <w:t>竞争性谈判</w:t>
            </w:r>
            <w:r w:rsidRPr="00F32279">
              <w:rPr>
                <w:rFonts w:ascii="方正仿宋_GBK" w:eastAsia="方正仿宋_GBK" w:hAnsi="宋体" w:cs="仿宋_GB2312" w:hint="eastAsia"/>
                <w:color w:val="000000" w:themeColor="text1"/>
                <w:sz w:val="21"/>
                <w:szCs w:val="21"/>
                <w:lang w:val="zh-CN"/>
              </w:rPr>
              <w:t>文件要求。</w:t>
            </w:r>
          </w:p>
        </w:tc>
      </w:tr>
      <w:tr w:rsidR="007148BA" w:rsidRPr="00F32279">
        <w:trPr>
          <w:trHeight w:val="119"/>
        </w:trPr>
        <w:tc>
          <w:tcPr>
            <w:tcW w:w="674" w:type="dxa"/>
            <w:vMerge w:val="restart"/>
            <w:vAlign w:val="center"/>
          </w:tcPr>
          <w:p w:rsidR="007148BA" w:rsidRPr="00F32279" w:rsidRDefault="009B3AF8">
            <w:pPr>
              <w:spacing w:line="240" w:lineRule="exact"/>
              <w:jc w:val="center"/>
              <w:rPr>
                <w:rFonts w:ascii="方正仿宋_GBK" w:eastAsia="方正仿宋_GBK" w:hAnsi="宋体" w:cs="宋体"/>
                <w:color w:val="000000" w:themeColor="text1"/>
                <w:kern w:val="0"/>
                <w:sz w:val="21"/>
                <w:szCs w:val="21"/>
              </w:rPr>
            </w:pPr>
            <w:r w:rsidRPr="00F32279">
              <w:rPr>
                <w:rFonts w:ascii="方正仿宋_GBK" w:eastAsia="方正仿宋_GBK" w:hAnsi="宋体" w:cs="宋体" w:hint="eastAsia"/>
                <w:color w:val="000000" w:themeColor="text1"/>
                <w:kern w:val="0"/>
                <w:sz w:val="21"/>
                <w:szCs w:val="21"/>
              </w:rPr>
              <w:t>3</w:t>
            </w:r>
          </w:p>
        </w:tc>
        <w:tc>
          <w:tcPr>
            <w:tcW w:w="1558" w:type="dxa"/>
            <w:vMerge w:val="restart"/>
            <w:vAlign w:val="center"/>
          </w:tcPr>
          <w:p w:rsidR="007148BA" w:rsidRPr="00F32279" w:rsidRDefault="009B3AF8">
            <w:pPr>
              <w:spacing w:line="240" w:lineRule="exact"/>
              <w:rPr>
                <w:rFonts w:ascii="方正仿宋_GBK" w:eastAsia="方正仿宋_GBK" w:hAnsi="宋体" w:cs="仿宋_GB2312"/>
                <w:color w:val="000000" w:themeColor="text1"/>
                <w:sz w:val="21"/>
                <w:szCs w:val="21"/>
                <w:lang w:val="zh-CN"/>
              </w:rPr>
            </w:pPr>
            <w:r w:rsidRPr="00F32279">
              <w:rPr>
                <w:rFonts w:ascii="方正仿宋_GBK" w:eastAsia="方正仿宋_GBK" w:hAnsi="宋体" w:cs="宋体" w:hint="eastAsia"/>
                <w:color w:val="000000" w:themeColor="text1"/>
                <w:kern w:val="0"/>
                <w:sz w:val="21"/>
                <w:szCs w:val="21"/>
              </w:rPr>
              <w:t>竞争性谈判文件的响应程度审查</w:t>
            </w:r>
          </w:p>
        </w:tc>
        <w:tc>
          <w:tcPr>
            <w:tcW w:w="1981" w:type="dxa"/>
            <w:vAlign w:val="center"/>
          </w:tcPr>
          <w:p w:rsidR="007148BA" w:rsidRPr="00F32279" w:rsidRDefault="009B3AF8">
            <w:pPr>
              <w:spacing w:line="240" w:lineRule="exact"/>
              <w:rPr>
                <w:rFonts w:ascii="方正仿宋_GBK" w:eastAsia="方正仿宋_GBK" w:hAnsi="宋体" w:cs="宋体"/>
                <w:color w:val="000000" w:themeColor="text1"/>
                <w:kern w:val="0"/>
                <w:sz w:val="21"/>
                <w:szCs w:val="21"/>
              </w:rPr>
            </w:pPr>
            <w:r w:rsidRPr="00F32279">
              <w:rPr>
                <w:rFonts w:ascii="方正仿宋_GBK" w:eastAsia="方正仿宋_GBK" w:hAnsi="宋体" w:cs="宋体" w:hint="eastAsia"/>
                <w:color w:val="000000" w:themeColor="text1"/>
                <w:kern w:val="0"/>
                <w:sz w:val="21"/>
                <w:szCs w:val="21"/>
              </w:rPr>
              <w:t>响应文件内容</w:t>
            </w:r>
          </w:p>
        </w:tc>
        <w:tc>
          <w:tcPr>
            <w:tcW w:w="5401" w:type="dxa"/>
            <w:vAlign w:val="center"/>
          </w:tcPr>
          <w:p w:rsidR="007148BA" w:rsidRPr="00F32279" w:rsidRDefault="009B3AF8">
            <w:pPr>
              <w:pStyle w:val="af"/>
              <w:spacing w:line="240" w:lineRule="exact"/>
              <w:rPr>
                <w:rFonts w:ascii="方正仿宋_GBK" w:eastAsia="方正仿宋_GBK" w:hAnsi="宋体" w:cs="宋体"/>
                <w:color w:val="000000" w:themeColor="text1"/>
                <w:kern w:val="0"/>
                <w:sz w:val="21"/>
                <w:szCs w:val="21"/>
              </w:rPr>
            </w:pPr>
            <w:r w:rsidRPr="00F32279">
              <w:rPr>
                <w:rFonts w:ascii="方正仿宋_GBK" w:eastAsia="方正仿宋_GBK" w:hAnsi="宋体" w:cs="宋体" w:hint="eastAsia"/>
                <w:color w:val="000000" w:themeColor="text1"/>
                <w:kern w:val="0"/>
                <w:sz w:val="21"/>
                <w:szCs w:val="21"/>
              </w:rPr>
              <w:t>对竞争性谈判文件第三篇规定的谈判内容进行响应。</w:t>
            </w:r>
          </w:p>
        </w:tc>
      </w:tr>
      <w:tr w:rsidR="007148BA" w:rsidRPr="00F32279">
        <w:trPr>
          <w:trHeight w:val="88"/>
        </w:trPr>
        <w:tc>
          <w:tcPr>
            <w:tcW w:w="674" w:type="dxa"/>
            <w:vMerge/>
            <w:vAlign w:val="center"/>
          </w:tcPr>
          <w:p w:rsidR="007148BA" w:rsidRPr="00F32279" w:rsidRDefault="007148BA">
            <w:pPr>
              <w:spacing w:line="240" w:lineRule="exact"/>
              <w:jc w:val="center"/>
              <w:rPr>
                <w:rFonts w:ascii="方正仿宋_GBK" w:eastAsia="方正仿宋_GBK" w:hAnsi="宋体" w:cs="宋体"/>
                <w:color w:val="000000" w:themeColor="text1"/>
                <w:kern w:val="0"/>
                <w:sz w:val="21"/>
                <w:szCs w:val="21"/>
              </w:rPr>
            </w:pPr>
          </w:p>
        </w:tc>
        <w:tc>
          <w:tcPr>
            <w:tcW w:w="1558" w:type="dxa"/>
            <w:vMerge/>
            <w:vAlign w:val="center"/>
          </w:tcPr>
          <w:p w:rsidR="007148BA" w:rsidRPr="00F32279" w:rsidRDefault="007148BA">
            <w:pPr>
              <w:spacing w:line="240" w:lineRule="exact"/>
              <w:rPr>
                <w:rFonts w:ascii="方正仿宋_GBK" w:eastAsia="方正仿宋_GBK" w:hAnsi="宋体" w:cs="仿宋_GB2312"/>
                <w:color w:val="000000" w:themeColor="text1"/>
                <w:sz w:val="21"/>
                <w:szCs w:val="21"/>
                <w:lang w:val="zh-CN"/>
              </w:rPr>
            </w:pPr>
          </w:p>
        </w:tc>
        <w:tc>
          <w:tcPr>
            <w:tcW w:w="1981" w:type="dxa"/>
            <w:vAlign w:val="center"/>
          </w:tcPr>
          <w:p w:rsidR="007148BA" w:rsidRPr="00F32279" w:rsidRDefault="009B3AF8">
            <w:pPr>
              <w:spacing w:line="240" w:lineRule="exact"/>
              <w:rPr>
                <w:rFonts w:ascii="方正仿宋_GBK" w:eastAsia="方正仿宋_GBK" w:hAnsi="宋体" w:cs="宋体"/>
                <w:color w:val="000000" w:themeColor="text1"/>
                <w:kern w:val="0"/>
                <w:sz w:val="21"/>
                <w:szCs w:val="21"/>
              </w:rPr>
            </w:pPr>
            <w:r w:rsidRPr="00F32279">
              <w:rPr>
                <w:rFonts w:ascii="方正仿宋_GBK" w:eastAsia="方正仿宋_GBK" w:hAnsi="宋体" w:cs="宋体" w:hint="eastAsia"/>
                <w:color w:val="000000" w:themeColor="text1"/>
                <w:kern w:val="0"/>
                <w:sz w:val="21"/>
                <w:szCs w:val="21"/>
              </w:rPr>
              <w:t>谈判有效期</w:t>
            </w:r>
          </w:p>
        </w:tc>
        <w:tc>
          <w:tcPr>
            <w:tcW w:w="5401" w:type="dxa"/>
            <w:vAlign w:val="center"/>
          </w:tcPr>
          <w:p w:rsidR="007148BA" w:rsidRPr="00F32279" w:rsidRDefault="009B3AF8">
            <w:pPr>
              <w:spacing w:line="240" w:lineRule="exact"/>
              <w:rPr>
                <w:rFonts w:ascii="方正仿宋_GBK" w:eastAsia="方正仿宋_GBK" w:hAnsi="宋体" w:cs="宋体"/>
                <w:color w:val="000000" w:themeColor="text1"/>
                <w:kern w:val="0"/>
                <w:sz w:val="21"/>
                <w:szCs w:val="21"/>
              </w:rPr>
            </w:pPr>
            <w:r w:rsidRPr="00F32279">
              <w:rPr>
                <w:rFonts w:ascii="方正仿宋_GBK" w:eastAsia="方正仿宋_GBK" w:hAnsi="宋体" w:cs="宋体" w:hint="eastAsia"/>
                <w:color w:val="000000" w:themeColor="text1"/>
                <w:kern w:val="0"/>
                <w:sz w:val="21"/>
                <w:szCs w:val="21"/>
              </w:rPr>
              <w:t>满足谈判文件</w:t>
            </w:r>
            <w:r w:rsidRPr="00F32279">
              <w:rPr>
                <w:rFonts w:ascii="方正仿宋_GBK" w:eastAsia="方正仿宋_GBK" w:hAnsi="宋体" w:cs="仿宋_GB2312" w:hint="eastAsia"/>
                <w:color w:val="000000" w:themeColor="text1"/>
                <w:sz w:val="21"/>
                <w:szCs w:val="21"/>
                <w:lang w:val="zh-CN"/>
              </w:rPr>
              <w:t>规定。</w:t>
            </w:r>
          </w:p>
        </w:tc>
      </w:tr>
    </w:tbl>
    <w:p w:rsidR="007148BA" w:rsidRPr="00F32279" w:rsidRDefault="007148BA">
      <w:pPr>
        <w:spacing w:line="400" w:lineRule="exact"/>
        <w:ind w:firstLineChars="150" w:firstLine="360"/>
        <w:rPr>
          <w:rFonts w:ascii="华文细黑" w:eastAsia="华文细黑" w:hAnsi="华文细黑" w:cs="华文细黑"/>
          <w:color w:val="000000" w:themeColor="text1"/>
          <w:sz w:val="24"/>
          <w:szCs w:val="24"/>
        </w:rPr>
      </w:pPr>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（五）在谈判过程中谈判的任何一方不得向他人透露与谈判有关的技术资料、价格或其他信息。</w:t>
      </w:r>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（七）供应商在谈判时作出的所有书面承诺须由法定代表人或其授权代表签字。</w:t>
      </w:r>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（八）谈判结束后，谈判小组要求所有参加正式谈判的供应商在规定时间内同时书面提交最后报价及有关承诺（填写《最后报价表》并</w:t>
      </w:r>
      <w:r w:rsidR="00F156AD" w:rsidRPr="00F32279">
        <w:rPr>
          <w:rFonts w:ascii="华文细黑" w:eastAsia="华文细黑" w:hAnsi="华文细黑" w:cs="华文细黑" w:hint="eastAsia"/>
          <w:color w:val="000000" w:themeColor="text1"/>
          <w:sz w:val="24"/>
          <w:szCs w:val="24"/>
        </w:rPr>
        <w:t>现场</w:t>
      </w:r>
      <w:r w:rsidRPr="00F32279">
        <w:rPr>
          <w:rFonts w:ascii="华文细黑" w:eastAsia="华文细黑" w:hAnsi="华文细黑" w:cs="华文细黑" w:hint="eastAsia"/>
          <w:color w:val="000000" w:themeColor="text1"/>
          <w:sz w:val="24"/>
          <w:szCs w:val="24"/>
        </w:rPr>
        <w:t>提交）。已提交响应文件但未在规定时间内进行最后报价的供应商，视为放弃最后报价，以供应商响应文件中的报价为准。</w:t>
      </w:r>
    </w:p>
    <w:p w:rsidR="007148BA" w:rsidRPr="00F32279" w:rsidRDefault="009B3AF8">
      <w:pPr>
        <w:pStyle w:val="3"/>
        <w:spacing w:before="0" w:after="0" w:line="400" w:lineRule="exact"/>
        <w:rPr>
          <w:rFonts w:ascii="华文细黑" w:eastAsia="华文细黑" w:hAnsi="华文细黑" w:cs="华文细黑"/>
          <w:color w:val="000000" w:themeColor="text1"/>
          <w:sz w:val="24"/>
          <w:szCs w:val="24"/>
        </w:rPr>
      </w:pPr>
      <w:bookmarkStart w:id="40" w:name="_Toc19778792"/>
      <w:bookmarkStart w:id="41" w:name="_Toc102227320"/>
      <w:bookmarkStart w:id="42" w:name="_Toc342913394"/>
      <w:r w:rsidRPr="00F32279">
        <w:rPr>
          <w:rFonts w:ascii="华文细黑" w:eastAsia="华文细黑" w:hAnsi="华文细黑" w:cs="华文细黑" w:hint="eastAsia"/>
          <w:color w:val="000000" w:themeColor="text1"/>
          <w:sz w:val="24"/>
          <w:szCs w:val="24"/>
        </w:rPr>
        <w:t>五、评审依据</w:t>
      </w:r>
      <w:bookmarkEnd w:id="40"/>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评审的依据为竞争性谈判文件和响应文件（含有效的补充文件）。谈判小组判断响应文件对竞争性谈判文件的响应，仅基于响应文件本身而不靠外部证据。</w:t>
      </w:r>
    </w:p>
    <w:p w:rsidR="007148BA" w:rsidRPr="00F32279" w:rsidRDefault="009B3AF8">
      <w:pPr>
        <w:pStyle w:val="3"/>
        <w:spacing w:before="0" w:after="0" w:line="400" w:lineRule="exact"/>
        <w:rPr>
          <w:rFonts w:ascii="华文细黑" w:eastAsia="华文细黑" w:hAnsi="华文细黑" w:cs="华文细黑"/>
          <w:color w:val="000000" w:themeColor="text1"/>
          <w:sz w:val="24"/>
          <w:szCs w:val="24"/>
        </w:rPr>
      </w:pPr>
      <w:bookmarkStart w:id="43" w:name="_Toc19778793"/>
      <w:r w:rsidRPr="00F32279">
        <w:rPr>
          <w:rFonts w:ascii="华文细黑" w:eastAsia="华文细黑" w:hAnsi="华文细黑" w:cs="华文细黑" w:hint="eastAsia"/>
          <w:color w:val="000000" w:themeColor="text1"/>
          <w:sz w:val="24"/>
          <w:szCs w:val="24"/>
        </w:rPr>
        <w:lastRenderedPageBreak/>
        <w:t>六、成交</w:t>
      </w:r>
      <w:bookmarkEnd w:id="41"/>
      <w:r w:rsidRPr="00F32279">
        <w:rPr>
          <w:rFonts w:ascii="华文细黑" w:eastAsia="华文细黑" w:hAnsi="华文细黑" w:cs="华文细黑" w:hint="eastAsia"/>
          <w:color w:val="000000" w:themeColor="text1"/>
          <w:sz w:val="24"/>
          <w:szCs w:val="24"/>
        </w:rPr>
        <w:t>原则</w:t>
      </w:r>
      <w:bookmarkEnd w:id="42"/>
      <w:bookmarkEnd w:id="43"/>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（一）评审办法</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2.若供应商的最后报价经扣减后价格相同，按技术参数（条款）的优劣顺序排列；以上都相同的，按服务条款的优劣顺序排列。</w:t>
      </w:r>
    </w:p>
    <w:p w:rsidR="00000DC9" w:rsidRPr="00F32279" w:rsidRDefault="009B3AF8" w:rsidP="00000DC9">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3.</w:t>
      </w:r>
      <w:r w:rsidR="00000DC9" w:rsidRPr="00F32279">
        <w:rPr>
          <w:rFonts w:ascii="华文细黑" w:eastAsia="华文细黑" w:hAnsi="华文细黑" w:cs="华文细黑" w:hint="eastAsia"/>
          <w:color w:val="000000" w:themeColor="text1"/>
          <w:sz w:val="24"/>
          <w:szCs w:val="24"/>
        </w:rPr>
        <w:t>包一：成交价格=成交供应商的最后报价折扣率。</w:t>
      </w:r>
    </w:p>
    <w:p w:rsidR="007148BA" w:rsidRPr="00F32279" w:rsidRDefault="00000DC9" w:rsidP="009E5ECF">
      <w:pPr>
        <w:snapToGrid w:val="0"/>
        <w:spacing w:line="400" w:lineRule="exact"/>
        <w:ind w:firstLineChars="300" w:firstLine="72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包二：</w:t>
      </w:r>
      <w:r w:rsidR="009B3AF8" w:rsidRPr="00F32279">
        <w:rPr>
          <w:rFonts w:ascii="华文细黑" w:eastAsia="华文细黑" w:hAnsi="华文细黑" w:cs="华文细黑" w:hint="eastAsia"/>
          <w:color w:val="000000" w:themeColor="text1"/>
          <w:sz w:val="24"/>
          <w:szCs w:val="24"/>
        </w:rPr>
        <w:t>成交价格=成交供应商的最后报价</w:t>
      </w:r>
      <w:r w:rsidR="00284D5F" w:rsidRPr="00F32279">
        <w:rPr>
          <w:rFonts w:ascii="华文细黑" w:eastAsia="华文细黑" w:hAnsi="华文细黑" w:cs="华文细黑" w:hint="eastAsia"/>
          <w:color w:val="000000" w:themeColor="text1"/>
          <w:sz w:val="24"/>
          <w:szCs w:val="24"/>
        </w:rPr>
        <w:t>。</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（二）评审细则：</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1.资格符合性检查</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依据法律法规和竞争性谈判文件的规定，对供应商的资格证明、保证金等进行审查，以确定供应商是否具备谈判资格。</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2.对响应文件的有效性、完整性和响应程度检查</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4.关于政策性扣减</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4.1政策性扣减范围</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4.1.1供应商符合小型、微型企业或监狱企业条件的，其最后报价将按相应比例进行扣减。</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4.1.2.2提供本企业制造的货物、承担的工程或者服务，或者提供其他中小企业制造的货物，不包括提供或使用大型企业注册商标的货物。</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4.1.2.3小型、微型企业提供中型企业制造的货物的，视同为中型企业；小型、微型、中型企业提供大型企业制造的货物的，视同为大型企业。</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lastRenderedPageBreak/>
        <w:t>4.1.3依照&lt;财政部、司法部关于政府采购支持监狱企业发展有关问题的通知&gt;（财库〔2014〕68号）之规定，监狱企业应当符合以下条件：</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4.1.3.2监狱企业参加政府采购活动时，视同小型、微型企业，应当提供由省级以上监狱管理局、戒毒管理局（含新疆生产建设兵团）出具的属于监狱企业的证明文件。</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4.2  政策性扣减方式：</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4.2.1供应商为非联合体参与谈判的情况：</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4.2.1.1在最后报价的基础上，小型企业或达到小型企业划分标准的监狱企业，按“最后报价×6%”进行扣减；</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4.2.1.2在最后报价的基础上，注册资金在十五万元以上的微型企业或注册资金在十五万元以上达到微型企业划分标准的监狱企业，按“最后报价×8%”进行扣减；</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4.2.1.3在最后报价的基础上，注册资金在十五万元以下的微型企业或注册资金在十五万元以下达到微型企业划分标准的监狱企业，按“最后报价×10%”进行扣减。</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4.2.2供应商为联合体参与谈判且联合协议中约定小型或微型企业的协议合同金额占到联合体协议合同总金额30％以上的情况：</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4.2.2.1在最后报价的基础上，与小型企业或达到小型企业划分标准的监狱企业联合的，按“最后报价×2%”进行扣减；</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4.2.2.2在最后报价的基础上，与微型企业达到微型企业划分标准的监狱企业联合的，按“最后报价×3%”进行扣减。</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4.2.2.3在最后报价的基础上，若同时与小型、微型企业或达到小型、微型企业划分标准的监狱企业联合的，仅按照“最后报价×3%”进行扣减。不累计扣减。</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5.成交供应商的确定：</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5.1“第三篇 谈判项目技术需求” 有一条及以上不能满足竞争性谈判文件要求的供应商将失去成为成交供应商的资格。</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5.2“第四篇 谈判项目服务需求”有一条及以上不能满足竞争性谈判文件要求的供应商将失去成为成交供应商的资格。</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5.4谈判小组将依照评审办法提出成交候选人。</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5.5采购人应当在评审结束后5个工作日内从评审报告提出的成交候选人中，根据质量</w:t>
      </w:r>
      <w:r w:rsidRPr="00F32279">
        <w:rPr>
          <w:rFonts w:ascii="华文细黑" w:eastAsia="华文细黑" w:hAnsi="华文细黑" w:cs="华文细黑" w:hint="eastAsia"/>
          <w:color w:val="000000" w:themeColor="text1"/>
          <w:sz w:val="24"/>
          <w:szCs w:val="24"/>
        </w:rPr>
        <w:lastRenderedPageBreak/>
        <w:t>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7148BA" w:rsidRPr="00F32279" w:rsidRDefault="009B3AF8" w:rsidP="00CD4AEE">
      <w:pPr>
        <w:snapToGrid w:val="0"/>
        <w:spacing w:line="400" w:lineRule="exact"/>
        <w:ind w:firstLineChars="167" w:firstLine="401"/>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6.成交供应商的变更</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6.1若为下列情况之一的，成交供应商因不可抗力或者自身原因不能履行合同的，采购人可以确定排名其后一位的成交候选人为成交供应商：</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6.1.1拟成交金额在100万及以下的，报价不超过前一名报价5%的成交候选人；</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6.1.2拟成交金额在100（不含）～200万（不含）的，报价不超过前一名报价4%的成交候选人；</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6.1.3拟成交金额在200万及以上的，报价不超过前一名报价3%的成交候选人；</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6.1.4采购人须按以上程序确认成交供应商，否则应重新组织采购。</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6.2成交供应商无充分理由放弃成交的，采购人将会把相关情况报财政部门，财政部门将根据财政部十八号令第七十五条的规定对违规供应商进行处罚。</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7.出现下列情形之一的，采购人应当终止竞争性谈判采购活动，发布项目终止公告并说明原因，重新开展采购活动：</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7.1因情况变化，不再符合规定的竞争性谈判采购方式适用情形的；</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7.2出现影响采购公正的违法、违规行为的；</w:t>
      </w:r>
    </w:p>
    <w:p w:rsidR="007148BA" w:rsidRPr="00F32279" w:rsidRDefault="009B3AF8">
      <w:pPr>
        <w:snapToGrid w:val="0"/>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7.3在采购过程中符合竞争要求的供应商或者报价未超过采购预算的供应商不足3家的，但《政府采购非招标采购方式管理办法》第二十七条第二款规定的情形除外。</w:t>
      </w:r>
    </w:p>
    <w:p w:rsidR="007148BA" w:rsidRPr="00F32279" w:rsidRDefault="009B3AF8">
      <w:pPr>
        <w:pStyle w:val="3"/>
        <w:spacing w:before="0" w:after="0" w:line="400" w:lineRule="exact"/>
        <w:rPr>
          <w:rFonts w:ascii="华文细黑" w:eastAsia="华文细黑" w:hAnsi="华文细黑" w:cs="华文细黑"/>
          <w:color w:val="000000" w:themeColor="text1"/>
          <w:sz w:val="24"/>
          <w:szCs w:val="24"/>
        </w:rPr>
      </w:pPr>
      <w:bookmarkStart w:id="44" w:name="_Toc102227321"/>
      <w:bookmarkStart w:id="45" w:name="_Toc342913395"/>
      <w:bookmarkStart w:id="46" w:name="_Toc19778794"/>
      <w:r w:rsidRPr="00F32279">
        <w:rPr>
          <w:rFonts w:ascii="华文细黑" w:eastAsia="华文细黑" w:hAnsi="华文细黑" w:cs="华文细黑" w:hint="eastAsia"/>
          <w:color w:val="000000" w:themeColor="text1"/>
          <w:sz w:val="24"/>
          <w:szCs w:val="24"/>
        </w:rPr>
        <w:t>七、成交通知</w:t>
      </w:r>
      <w:bookmarkEnd w:id="44"/>
      <w:bookmarkEnd w:id="45"/>
      <w:bookmarkEnd w:id="46"/>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（一）成交供应商确定后，采购人将在重庆市政府采购网（</w:t>
      </w:r>
      <w:hyperlink r:id="rId15" w:history="1">
        <w:r w:rsidRPr="00F32279">
          <w:rPr>
            <w:rFonts w:ascii="华文细黑" w:eastAsia="华文细黑" w:hAnsi="华文细黑" w:cs="华文细黑" w:hint="eastAsia"/>
            <w:color w:val="000000" w:themeColor="text1"/>
            <w:sz w:val="24"/>
            <w:szCs w:val="24"/>
          </w:rPr>
          <w:t>http://www.cqgp.gov.cn</w:t>
        </w:r>
      </w:hyperlink>
      <w:r w:rsidRPr="00F32279">
        <w:rPr>
          <w:rFonts w:ascii="华文细黑" w:eastAsia="华文细黑" w:hAnsi="华文细黑" w:cs="华文细黑" w:hint="eastAsia"/>
          <w:color w:val="000000" w:themeColor="text1"/>
          <w:sz w:val="24"/>
          <w:szCs w:val="24"/>
        </w:rPr>
        <w:t>）上发布成交结果公示。</w:t>
      </w:r>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（二）结果公告发出同时，采购人将以书面形式发出《成交通知书》。《成交通知书》一经发出即发生法律效力。</w:t>
      </w:r>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（三）《成交通知书》将作为签订合同的依据。</w:t>
      </w:r>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（四）如有供应商对成交结果提出质疑的，在质疑处理完毕后发出成交通知书。</w:t>
      </w:r>
    </w:p>
    <w:p w:rsidR="007148BA" w:rsidRPr="00F32279" w:rsidRDefault="009B3AF8">
      <w:pPr>
        <w:pStyle w:val="3"/>
        <w:spacing w:before="0" w:after="0" w:line="400" w:lineRule="exact"/>
        <w:rPr>
          <w:rFonts w:ascii="华文细黑" w:eastAsia="华文细黑" w:hAnsi="华文细黑" w:cs="华文细黑"/>
          <w:color w:val="000000" w:themeColor="text1"/>
          <w:sz w:val="24"/>
          <w:szCs w:val="24"/>
        </w:rPr>
      </w:pPr>
      <w:bookmarkStart w:id="47" w:name="_Toc19778795"/>
      <w:r w:rsidRPr="00F32279">
        <w:rPr>
          <w:rFonts w:ascii="华文细黑" w:eastAsia="华文细黑" w:hAnsi="华文细黑" w:cs="华文细黑" w:hint="eastAsia"/>
          <w:color w:val="000000" w:themeColor="text1"/>
          <w:sz w:val="24"/>
          <w:szCs w:val="24"/>
        </w:rPr>
        <w:t>八、关于质疑和投诉</w:t>
      </w:r>
      <w:bookmarkEnd w:id="47"/>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（一）质疑内容、时限</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1.供应商对成交结果有异议的，应当在结果公示发布之日起七个工作日内以书面形式向采购人提出质疑，并附相关证明材料。</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2.供应商对竞争性谈判文件中供应商特定资格条件、技术质量和商务要求、评审标准及评审细则有异议的，可向采购人提出质疑。</w:t>
      </w:r>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（二）质疑答复</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rPr>
        <w:t>采购人在收到供应商书面质疑后七个工作日内，对质疑内容作出答复</w:t>
      </w:r>
      <w:r w:rsidRPr="00F32279">
        <w:rPr>
          <w:rFonts w:ascii="华文细黑" w:eastAsia="华文细黑" w:hAnsi="华文细黑" w:cs="华文细黑" w:hint="eastAsia"/>
          <w:color w:val="000000" w:themeColor="text1"/>
          <w:sz w:val="24"/>
          <w:szCs w:val="24"/>
        </w:rPr>
        <w:t>。</w:t>
      </w:r>
    </w:p>
    <w:p w:rsidR="007148BA" w:rsidRPr="00F32279" w:rsidRDefault="009B3AF8">
      <w:pPr>
        <w:spacing w:line="400" w:lineRule="exact"/>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 xml:space="preserve">   （三）不予受理或暂缓受理</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lastRenderedPageBreak/>
        <w:t>1.质疑有下列情形之一的，不予受理：</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1.1质疑供应商参与了谈判活动后，再对竞争性谈判文件内容提出质疑的；</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1.2质疑超过有效期的；</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1.3对同一事项重复质疑的。</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2.质疑有下列情形之一的，应暂不受理并告知供应商补充材料。供应商及时补充材料的，应予受理；逾期未补充的，不予受理：</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2.1质疑书格式和内容不符合国家或重庆市相关规定的；</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2.2质疑书提供的依据或证明材料不全的；</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2.3质疑书副本数量不足的。</w:t>
      </w:r>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（四）投诉</w:t>
      </w:r>
    </w:p>
    <w:p w:rsidR="007148BA" w:rsidRPr="00F32279" w:rsidRDefault="009B3AF8">
      <w:pPr>
        <w:spacing w:line="400" w:lineRule="exact"/>
        <w:ind w:right="12"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1.供应商对采购人的答复不满意，或者采购人未在规定时间内答复的，可在答复期满后十五个工作日内按有关规定，向同级财政部门投诉。</w:t>
      </w:r>
    </w:p>
    <w:p w:rsidR="007148BA" w:rsidRPr="00F32279" w:rsidRDefault="009B3AF8">
      <w:pPr>
        <w:spacing w:line="400" w:lineRule="exact"/>
        <w:ind w:right="12"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2.在提出投诉时，应附送相关证明材料。投诉书及证明材料为外文的，应同时提供其中文译本；中文与外文意思不一致的，以中文为准。</w:t>
      </w:r>
    </w:p>
    <w:p w:rsidR="007148BA" w:rsidRPr="00F32279" w:rsidRDefault="009B3AF8">
      <w:pPr>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sidRPr="00F32279">
        <w:rPr>
          <w:rFonts w:ascii="华文细黑" w:eastAsia="华文细黑" w:hAnsi="华文细黑" w:cs="华文细黑" w:hint="eastAsia"/>
          <w:color w:val="000000" w:themeColor="text1"/>
          <w:sz w:val="24"/>
          <w:szCs w:val="24"/>
        </w:rPr>
        <w:t>。</w:t>
      </w:r>
    </w:p>
    <w:p w:rsidR="007148BA" w:rsidRPr="00F32279" w:rsidRDefault="009B3AF8">
      <w:pPr>
        <w:pStyle w:val="3"/>
        <w:spacing w:before="0" w:after="0" w:line="400" w:lineRule="exact"/>
        <w:rPr>
          <w:rFonts w:ascii="华文细黑" w:eastAsia="华文细黑" w:hAnsi="华文细黑" w:cs="华文细黑"/>
          <w:color w:val="000000" w:themeColor="text1"/>
          <w:sz w:val="24"/>
          <w:szCs w:val="24"/>
        </w:rPr>
      </w:pPr>
      <w:bookmarkStart w:id="48" w:name="_Toc19778796"/>
      <w:bookmarkStart w:id="49" w:name="_Toc102227322"/>
      <w:bookmarkStart w:id="50" w:name="_Toc342913396"/>
      <w:r w:rsidRPr="00F32279">
        <w:rPr>
          <w:rFonts w:ascii="华文细黑" w:eastAsia="华文细黑" w:hAnsi="华文细黑" w:cs="华文细黑" w:hint="eastAsia"/>
          <w:color w:val="000000" w:themeColor="text1"/>
          <w:sz w:val="24"/>
          <w:szCs w:val="24"/>
        </w:rPr>
        <w:t>九、签订合同</w:t>
      </w:r>
      <w:bookmarkEnd w:id="48"/>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（二）采购人应当自政府采购合同签订之日起2个工作日内，将政府采购合同在重庆市政府采购网上公告，但政府采购合同中涉及国家秘密、商业秘密的内容除外。</w:t>
      </w:r>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（三）竞争性谈判文件、供应商的响应文件及澄清文件等，均为签订政府采购合同的依据。</w:t>
      </w:r>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（四）合同生效条款由供需双方约定，法律、行政法规规定应当办理批准、登记等手续后生效的合同，依照其规定。</w:t>
      </w:r>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（五）合同原则上应按照《重庆市政府采购合同》签订，相关单位要求适用合同通用格式版本的，应按其要求另行签订其他合同。</w:t>
      </w:r>
    </w:p>
    <w:p w:rsidR="007148BA" w:rsidRPr="00F32279" w:rsidRDefault="009B3AF8">
      <w:pPr>
        <w:spacing w:line="400" w:lineRule="exact"/>
        <w:ind w:firstLineChars="150" w:firstLine="360"/>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sz w:val="24"/>
          <w:szCs w:val="24"/>
        </w:rPr>
        <w:t>（六）采购人要求成交供应商提供履约保证金的，应当在竞争性谈判文件中予以约定。成交供应商履约完毕后，采购人应于五日内无息退还其履约保证金。</w:t>
      </w:r>
    </w:p>
    <w:p w:rsidR="007148BA" w:rsidRPr="00F32279" w:rsidRDefault="009B3AF8">
      <w:pPr>
        <w:pStyle w:val="3"/>
        <w:spacing w:before="0" w:after="0" w:line="400" w:lineRule="exact"/>
        <w:rPr>
          <w:rFonts w:ascii="华文细黑" w:eastAsia="华文细黑" w:hAnsi="华文细黑" w:cs="华文细黑"/>
          <w:color w:val="000000" w:themeColor="text1"/>
          <w:sz w:val="24"/>
        </w:rPr>
      </w:pPr>
      <w:bookmarkStart w:id="51" w:name="_Toc19778797"/>
      <w:r w:rsidRPr="00F32279">
        <w:rPr>
          <w:rFonts w:ascii="华文细黑" w:eastAsia="华文细黑" w:hAnsi="华文细黑" w:cs="华文细黑" w:hint="eastAsia"/>
          <w:color w:val="000000" w:themeColor="text1"/>
          <w:sz w:val="24"/>
          <w:szCs w:val="24"/>
        </w:rPr>
        <w:t>十、</w:t>
      </w:r>
      <w:bookmarkEnd w:id="49"/>
      <w:bookmarkEnd w:id="50"/>
      <w:r w:rsidRPr="00F32279">
        <w:rPr>
          <w:rFonts w:ascii="华文细黑" w:eastAsia="华文细黑" w:hAnsi="华文细黑" w:cs="华文细黑" w:hint="eastAsia"/>
          <w:color w:val="000000" w:themeColor="text1"/>
          <w:sz w:val="24"/>
        </w:rPr>
        <w:t>政府采购信用融资</w:t>
      </w:r>
      <w:bookmarkEnd w:id="51"/>
    </w:p>
    <w:p w:rsidR="007148BA" w:rsidRPr="00F32279" w:rsidRDefault="009B3AF8">
      <w:pPr>
        <w:spacing w:line="400" w:lineRule="exact"/>
        <w:ind w:firstLineChars="150" w:firstLine="3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供应商参与重庆市政府采购活动，成为成交供应商，并与采购人签订政府采购合同后，可按照重庆市政府采购支持中小企业信用融资办法的规定，向开展政府采购信用融资业务</w:t>
      </w:r>
      <w:r w:rsidRPr="00F32279">
        <w:rPr>
          <w:rFonts w:ascii="华文细黑" w:eastAsia="华文细黑" w:hAnsi="华文细黑" w:cs="华文细黑" w:hint="eastAsia"/>
          <w:color w:val="000000" w:themeColor="text1"/>
          <w:sz w:val="24"/>
          <w:szCs w:val="24"/>
        </w:rPr>
        <w:lastRenderedPageBreak/>
        <w:t>的银行申请贷款。具体内容详见重庆市政府采购网“信用融资”信息专栏。</w:t>
      </w:r>
    </w:p>
    <w:p w:rsidR="007148BA" w:rsidRPr="00F32279" w:rsidRDefault="007148BA">
      <w:pPr>
        <w:spacing w:line="360" w:lineRule="auto"/>
        <w:ind w:firstLineChars="200" w:firstLine="480"/>
        <w:rPr>
          <w:rFonts w:ascii="华文细黑" w:eastAsia="华文细黑" w:hAnsi="华文细黑" w:cs="华文细黑"/>
          <w:color w:val="000000" w:themeColor="text1"/>
          <w:sz w:val="24"/>
          <w:szCs w:val="24"/>
        </w:rPr>
        <w:sectPr w:rsidR="007148BA" w:rsidRPr="00F32279">
          <w:pgSz w:w="11907" w:h="16840"/>
          <w:pgMar w:top="1134" w:right="1191" w:bottom="1134" w:left="1304" w:header="964" w:footer="992" w:gutter="0"/>
          <w:pgNumType w:fmt="numberInDash"/>
          <w:cols w:space="720"/>
          <w:docGrid w:linePitch="312"/>
        </w:sectPr>
      </w:pPr>
    </w:p>
    <w:p w:rsidR="00F17A91" w:rsidRPr="00F32279" w:rsidRDefault="009B3AF8" w:rsidP="00CF2188">
      <w:pPr>
        <w:pStyle w:val="2"/>
        <w:spacing w:before="0" w:after="0" w:line="360" w:lineRule="auto"/>
        <w:jc w:val="center"/>
        <w:rPr>
          <w:rFonts w:ascii="华文细黑" w:eastAsia="华文细黑" w:hAnsi="华文细黑" w:cs="华文细黑"/>
          <w:b w:val="0"/>
          <w:color w:val="000000" w:themeColor="text1"/>
          <w:sz w:val="36"/>
          <w:szCs w:val="30"/>
        </w:rPr>
      </w:pPr>
      <w:bookmarkStart w:id="52" w:name="_Toc19778798"/>
      <w:r w:rsidRPr="00F32279">
        <w:rPr>
          <w:rFonts w:ascii="华文细黑" w:eastAsia="华文细黑" w:hAnsi="华文细黑" w:cs="华文细黑" w:hint="eastAsia"/>
          <w:b w:val="0"/>
          <w:color w:val="000000" w:themeColor="text1"/>
          <w:sz w:val="36"/>
          <w:szCs w:val="30"/>
        </w:rPr>
        <w:lastRenderedPageBreak/>
        <w:t>第三篇  谈判项目技术需求</w:t>
      </w:r>
      <w:bookmarkEnd w:id="52"/>
    </w:p>
    <w:p w:rsidR="00F17A91" w:rsidRPr="00F32279" w:rsidRDefault="00000DC9">
      <w:pPr>
        <w:rPr>
          <w:rFonts w:ascii="华文细黑" w:eastAsia="华文细黑" w:hAnsi="华文细黑"/>
          <w:color w:val="000000" w:themeColor="text1"/>
        </w:rPr>
      </w:pPr>
      <w:r w:rsidRPr="00F32279">
        <w:rPr>
          <w:rFonts w:ascii="华文细黑" w:eastAsia="华文细黑" w:hAnsi="华文细黑"/>
          <w:color w:val="000000" w:themeColor="text1"/>
        </w:rPr>
        <w:t>一</w:t>
      </w:r>
      <w:r w:rsidRPr="00F32279">
        <w:rPr>
          <w:rFonts w:ascii="华文细黑" w:eastAsia="华文细黑" w:hAnsi="华文细黑" w:hint="eastAsia"/>
          <w:color w:val="000000" w:themeColor="text1"/>
        </w:rPr>
        <w:t>、</w:t>
      </w:r>
      <w:r w:rsidRPr="00F32279">
        <w:rPr>
          <w:rFonts w:ascii="华文细黑" w:eastAsia="华文细黑" w:hAnsi="华文细黑"/>
          <w:color w:val="000000" w:themeColor="text1"/>
        </w:rPr>
        <w:t>谈判目录</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7"/>
        <w:gridCol w:w="2409"/>
        <w:gridCol w:w="4846"/>
      </w:tblGrid>
      <w:tr w:rsidR="001F6E0A" w:rsidRPr="00F32279" w:rsidTr="001F6E0A">
        <w:trPr>
          <w:trHeight w:val="618"/>
          <w:jc w:val="center"/>
        </w:trPr>
        <w:tc>
          <w:tcPr>
            <w:tcW w:w="2097" w:type="dxa"/>
            <w:tcBorders>
              <w:top w:val="single" w:sz="4" w:space="0" w:color="auto"/>
              <w:left w:val="single" w:sz="4" w:space="0" w:color="auto"/>
              <w:right w:val="single" w:sz="4" w:space="0" w:color="auto"/>
            </w:tcBorders>
            <w:vAlign w:val="center"/>
          </w:tcPr>
          <w:p w:rsidR="001F6E0A" w:rsidRPr="00F32279" w:rsidRDefault="001F6E0A" w:rsidP="00A12A70">
            <w:pPr>
              <w:widowControl/>
              <w:jc w:val="center"/>
              <w:rPr>
                <w:rFonts w:ascii="华文细黑" w:eastAsia="华文细黑" w:hAnsi="华文细黑" w:cs="华文细黑"/>
                <w:b/>
                <w:bCs/>
                <w:color w:val="000000" w:themeColor="text1"/>
                <w:kern w:val="0"/>
                <w:sz w:val="21"/>
                <w:szCs w:val="24"/>
              </w:rPr>
            </w:pPr>
            <w:r w:rsidRPr="00F32279">
              <w:rPr>
                <w:rFonts w:ascii="华文细黑" w:eastAsia="华文细黑" w:hAnsi="华文细黑" w:cs="华文细黑" w:hint="eastAsia"/>
                <w:b/>
                <w:bCs/>
                <w:color w:val="000000" w:themeColor="text1"/>
                <w:kern w:val="0"/>
                <w:sz w:val="21"/>
                <w:szCs w:val="24"/>
              </w:rPr>
              <w:t>分包号</w:t>
            </w:r>
          </w:p>
        </w:tc>
        <w:tc>
          <w:tcPr>
            <w:tcW w:w="2409" w:type="dxa"/>
            <w:tcBorders>
              <w:top w:val="single" w:sz="4" w:space="0" w:color="auto"/>
              <w:left w:val="single" w:sz="4" w:space="0" w:color="auto"/>
              <w:right w:val="single" w:sz="4" w:space="0" w:color="auto"/>
            </w:tcBorders>
            <w:vAlign w:val="center"/>
          </w:tcPr>
          <w:p w:rsidR="001F6E0A" w:rsidRPr="00F32279" w:rsidRDefault="001F6E0A" w:rsidP="00A12A70">
            <w:pPr>
              <w:widowControl/>
              <w:jc w:val="center"/>
              <w:rPr>
                <w:rFonts w:ascii="华文细黑" w:eastAsia="华文细黑" w:hAnsi="华文细黑" w:cs="华文细黑"/>
                <w:b/>
                <w:bCs/>
                <w:color w:val="000000" w:themeColor="text1"/>
                <w:kern w:val="0"/>
                <w:sz w:val="21"/>
                <w:szCs w:val="24"/>
              </w:rPr>
            </w:pPr>
            <w:r w:rsidRPr="00F32279">
              <w:rPr>
                <w:rFonts w:ascii="华文细黑" w:eastAsia="华文细黑" w:hAnsi="华文细黑" w:cs="华文细黑" w:hint="eastAsia"/>
                <w:b/>
                <w:bCs/>
                <w:color w:val="000000" w:themeColor="text1"/>
                <w:kern w:val="0"/>
                <w:sz w:val="21"/>
                <w:szCs w:val="24"/>
              </w:rPr>
              <w:t>分包名称</w:t>
            </w:r>
          </w:p>
        </w:tc>
        <w:tc>
          <w:tcPr>
            <w:tcW w:w="4846" w:type="dxa"/>
            <w:tcBorders>
              <w:top w:val="single" w:sz="4" w:space="0" w:color="auto"/>
              <w:left w:val="single" w:sz="4" w:space="0" w:color="auto"/>
              <w:right w:val="single" w:sz="4" w:space="0" w:color="auto"/>
            </w:tcBorders>
            <w:vAlign w:val="center"/>
          </w:tcPr>
          <w:p w:rsidR="001F6E0A" w:rsidRPr="00F32279" w:rsidRDefault="001F6E0A" w:rsidP="001F6E0A">
            <w:pPr>
              <w:widowControl/>
              <w:jc w:val="center"/>
              <w:rPr>
                <w:rFonts w:ascii="华文细黑" w:eastAsia="华文细黑" w:hAnsi="华文细黑" w:cs="华文细黑"/>
                <w:b/>
                <w:bCs/>
                <w:color w:val="000000" w:themeColor="text1"/>
                <w:kern w:val="0"/>
                <w:sz w:val="21"/>
                <w:szCs w:val="24"/>
              </w:rPr>
            </w:pPr>
            <w:r w:rsidRPr="00F32279">
              <w:rPr>
                <w:rFonts w:ascii="华文细黑" w:eastAsia="华文细黑" w:hAnsi="华文细黑" w:cs="华文细黑" w:hint="eastAsia"/>
                <w:b/>
                <w:bCs/>
                <w:color w:val="000000" w:themeColor="text1"/>
                <w:kern w:val="0"/>
                <w:sz w:val="21"/>
                <w:szCs w:val="24"/>
              </w:rPr>
              <w:t>详细目录</w:t>
            </w:r>
          </w:p>
        </w:tc>
      </w:tr>
      <w:tr w:rsidR="001F6E0A" w:rsidRPr="00F32279" w:rsidTr="001F6E0A">
        <w:trPr>
          <w:trHeight w:val="445"/>
          <w:jc w:val="center"/>
        </w:trPr>
        <w:tc>
          <w:tcPr>
            <w:tcW w:w="2097" w:type="dxa"/>
            <w:tcBorders>
              <w:top w:val="single" w:sz="4" w:space="0" w:color="auto"/>
              <w:left w:val="single" w:sz="4" w:space="0" w:color="auto"/>
              <w:bottom w:val="single" w:sz="4" w:space="0" w:color="auto"/>
              <w:right w:val="single" w:sz="4" w:space="0" w:color="auto"/>
            </w:tcBorders>
            <w:vAlign w:val="center"/>
          </w:tcPr>
          <w:p w:rsidR="001F6E0A" w:rsidRPr="00F32279" w:rsidRDefault="001F6E0A" w:rsidP="00A12A70">
            <w:pPr>
              <w:widowControl/>
              <w:jc w:val="center"/>
              <w:rPr>
                <w:rFonts w:ascii="华文细黑" w:eastAsia="华文细黑" w:hAnsi="华文细黑" w:cs="华文细黑"/>
                <w:color w:val="000000" w:themeColor="text1"/>
                <w:kern w:val="0"/>
                <w:sz w:val="21"/>
                <w:szCs w:val="24"/>
              </w:rPr>
            </w:pPr>
            <w:r w:rsidRPr="00F32279">
              <w:rPr>
                <w:rFonts w:ascii="华文细黑" w:eastAsia="华文细黑" w:hAnsi="华文细黑" w:cs="华文细黑" w:hint="eastAsia"/>
                <w:color w:val="000000" w:themeColor="text1"/>
                <w:kern w:val="0"/>
                <w:sz w:val="21"/>
                <w:szCs w:val="24"/>
              </w:rPr>
              <w:t>1</w:t>
            </w:r>
          </w:p>
        </w:tc>
        <w:tc>
          <w:tcPr>
            <w:tcW w:w="2409" w:type="dxa"/>
            <w:tcBorders>
              <w:top w:val="single" w:sz="4" w:space="0" w:color="auto"/>
              <w:left w:val="single" w:sz="4" w:space="0" w:color="auto"/>
              <w:bottom w:val="single" w:sz="4" w:space="0" w:color="auto"/>
              <w:right w:val="single" w:sz="4" w:space="0" w:color="auto"/>
            </w:tcBorders>
            <w:vAlign w:val="center"/>
          </w:tcPr>
          <w:p w:rsidR="001F6E0A" w:rsidRPr="00F32279" w:rsidRDefault="001F6E0A" w:rsidP="00A12A70">
            <w:pPr>
              <w:widowControl/>
              <w:jc w:val="center"/>
              <w:rPr>
                <w:rFonts w:ascii="华文细黑" w:eastAsia="华文细黑" w:hAnsi="华文细黑" w:cs="华文细黑"/>
                <w:color w:val="000000" w:themeColor="text1"/>
                <w:kern w:val="0"/>
                <w:sz w:val="21"/>
                <w:szCs w:val="24"/>
              </w:rPr>
            </w:pPr>
            <w:r w:rsidRPr="00F32279">
              <w:rPr>
                <w:rFonts w:ascii="华文细黑" w:eastAsia="华文细黑" w:hAnsi="华文细黑" w:cs="华文细黑" w:hint="eastAsia"/>
                <w:color w:val="000000" w:themeColor="text1"/>
                <w:sz w:val="24"/>
                <w:szCs w:val="24"/>
              </w:rPr>
              <w:t>2020年中文期刊</w:t>
            </w:r>
          </w:p>
        </w:tc>
        <w:tc>
          <w:tcPr>
            <w:tcW w:w="4846" w:type="dxa"/>
            <w:tcBorders>
              <w:top w:val="single" w:sz="4" w:space="0" w:color="auto"/>
              <w:left w:val="single" w:sz="4" w:space="0" w:color="auto"/>
              <w:bottom w:val="single" w:sz="4" w:space="0" w:color="auto"/>
              <w:right w:val="single" w:sz="4" w:space="0" w:color="auto"/>
            </w:tcBorders>
            <w:vAlign w:val="center"/>
          </w:tcPr>
          <w:p w:rsidR="001F6E0A" w:rsidRPr="00F32279" w:rsidRDefault="001F6E0A" w:rsidP="001F6E0A">
            <w:pPr>
              <w:widowControl/>
              <w:jc w:val="center"/>
              <w:rPr>
                <w:rFonts w:ascii="华文细黑" w:eastAsia="华文细黑" w:hAnsi="华文细黑" w:cs="华文细黑"/>
                <w:color w:val="000000" w:themeColor="text1"/>
                <w:kern w:val="0"/>
                <w:sz w:val="21"/>
                <w:szCs w:val="24"/>
              </w:rPr>
            </w:pPr>
            <w:r w:rsidRPr="00F32279">
              <w:rPr>
                <w:rFonts w:ascii="华文细黑" w:eastAsia="华文细黑" w:hAnsi="华文细黑" w:cs="华文细黑" w:hint="eastAsia"/>
                <w:color w:val="000000" w:themeColor="text1"/>
                <w:kern w:val="0"/>
                <w:sz w:val="21"/>
                <w:szCs w:val="24"/>
              </w:rPr>
              <w:t>详见附件1</w:t>
            </w:r>
          </w:p>
        </w:tc>
      </w:tr>
      <w:tr w:rsidR="001F6E0A" w:rsidRPr="00F32279" w:rsidTr="001F6E0A">
        <w:trPr>
          <w:trHeight w:val="445"/>
          <w:jc w:val="center"/>
        </w:trPr>
        <w:tc>
          <w:tcPr>
            <w:tcW w:w="2097" w:type="dxa"/>
            <w:tcBorders>
              <w:top w:val="single" w:sz="4" w:space="0" w:color="auto"/>
              <w:left w:val="single" w:sz="4" w:space="0" w:color="auto"/>
              <w:bottom w:val="single" w:sz="4" w:space="0" w:color="auto"/>
              <w:right w:val="single" w:sz="4" w:space="0" w:color="auto"/>
            </w:tcBorders>
            <w:vAlign w:val="center"/>
          </w:tcPr>
          <w:p w:rsidR="001F6E0A" w:rsidRPr="00F32279" w:rsidRDefault="001F6E0A" w:rsidP="00A12A70">
            <w:pPr>
              <w:widowControl/>
              <w:jc w:val="center"/>
              <w:rPr>
                <w:rFonts w:ascii="华文细黑" w:eastAsia="华文细黑" w:hAnsi="华文细黑" w:cs="华文细黑"/>
                <w:color w:val="000000" w:themeColor="text1"/>
                <w:kern w:val="0"/>
                <w:sz w:val="21"/>
                <w:szCs w:val="24"/>
              </w:rPr>
            </w:pPr>
            <w:r w:rsidRPr="00F32279">
              <w:rPr>
                <w:rFonts w:ascii="华文细黑" w:eastAsia="华文细黑" w:hAnsi="华文细黑" w:cs="华文细黑" w:hint="eastAsia"/>
                <w:color w:val="000000" w:themeColor="text1"/>
                <w:kern w:val="0"/>
                <w:sz w:val="21"/>
                <w:szCs w:val="24"/>
              </w:rPr>
              <w:t>2</w:t>
            </w:r>
          </w:p>
        </w:tc>
        <w:tc>
          <w:tcPr>
            <w:tcW w:w="2409" w:type="dxa"/>
            <w:tcBorders>
              <w:top w:val="single" w:sz="4" w:space="0" w:color="auto"/>
              <w:left w:val="single" w:sz="4" w:space="0" w:color="auto"/>
              <w:bottom w:val="single" w:sz="4" w:space="0" w:color="auto"/>
              <w:right w:val="single" w:sz="4" w:space="0" w:color="auto"/>
            </w:tcBorders>
            <w:vAlign w:val="center"/>
          </w:tcPr>
          <w:p w:rsidR="001F6E0A" w:rsidRPr="00F32279" w:rsidRDefault="001F6E0A" w:rsidP="00A12A70">
            <w:pPr>
              <w:widowControl/>
              <w:jc w:val="center"/>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2020年外文期刊</w:t>
            </w:r>
          </w:p>
        </w:tc>
        <w:tc>
          <w:tcPr>
            <w:tcW w:w="4846" w:type="dxa"/>
            <w:tcBorders>
              <w:top w:val="single" w:sz="4" w:space="0" w:color="auto"/>
              <w:left w:val="single" w:sz="4" w:space="0" w:color="auto"/>
              <w:bottom w:val="single" w:sz="4" w:space="0" w:color="auto"/>
              <w:right w:val="single" w:sz="4" w:space="0" w:color="auto"/>
            </w:tcBorders>
            <w:vAlign w:val="center"/>
          </w:tcPr>
          <w:p w:rsidR="001F6E0A" w:rsidRPr="00F32279" w:rsidRDefault="001F6E0A" w:rsidP="001F6E0A">
            <w:pPr>
              <w:widowControl/>
              <w:jc w:val="center"/>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kern w:val="0"/>
                <w:sz w:val="21"/>
                <w:szCs w:val="24"/>
              </w:rPr>
              <w:t>详见附件2</w:t>
            </w:r>
          </w:p>
        </w:tc>
      </w:tr>
    </w:tbl>
    <w:p w:rsidR="00F17A91" w:rsidRPr="00F32279" w:rsidRDefault="00272FC7"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目录说明</w:t>
      </w:r>
      <w:r w:rsidR="00000DC9" w:rsidRPr="00F32279">
        <w:rPr>
          <w:rFonts w:ascii="华文细黑" w:eastAsia="华文细黑" w:hAnsi="华文细黑" w:cs="华文细黑" w:hint="eastAsia"/>
          <w:color w:val="000000" w:themeColor="text1"/>
          <w:sz w:val="24"/>
          <w:szCs w:val="24"/>
        </w:rPr>
        <w:t>：</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包一：附件1仅为2019年国内出版中文报刊的参考订购目录，招标人在实际订购过程中可对目录进行调整。</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包二：附件2为指定目录，谈判方提供的刊物与订购目录有任何出入的，必须如实告知我校改动的原因和情况。</w:t>
      </w:r>
    </w:p>
    <w:p w:rsidR="00000DC9" w:rsidRPr="00F32279" w:rsidRDefault="00000DC9" w:rsidP="00272FC7">
      <w:pPr>
        <w:rPr>
          <w:rFonts w:ascii="华文细黑" w:eastAsia="华文细黑" w:hAnsi="华文细黑"/>
          <w:color w:val="000000" w:themeColor="text1"/>
        </w:rPr>
      </w:pPr>
      <w:bookmarkStart w:id="53" w:name="_Toc530994479"/>
      <w:r w:rsidRPr="00F32279">
        <w:rPr>
          <w:rFonts w:ascii="华文细黑" w:eastAsia="华文细黑" w:hAnsi="华文细黑" w:hint="eastAsia"/>
          <w:color w:val="000000" w:themeColor="text1"/>
        </w:rPr>
        <w:t>二、项目技术要求</w:t>
      </w:r>
      <w:bookmarkEnd w:id="53"/>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（一）货物基本要求</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1．中标人必须保证所提供期刊符合国家相关法律法规之规定，必须是出版的正版期刊，不得夹杂非法、盗版、盗印期刊。</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2．不得将特价期刊视作正价期刊混合供应。</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3．在收到订单3个工作日内，必须书面回复是否能订到该种期刊。临时、急用的期刊应在24小时内回复，最迟不得超过48小时。</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4．期刊出现折叠、漏页、错码等装订、印刷问题，不论是否已做加工，中标人须无条件退换。</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5.所有报价应已含货物应纳全部规定税项、运输费、保险费、邮费、以及其他附带伴随服务的费用等。</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（二）送货基本要求</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1．送货到采购人指定地点，并按要求码放整齐。</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2.提供完善的退换货服务，污损、图文不清、缺页、倒页、缺少附件等质量不合格的期刊，一律予以退换，不能以种种原因为理由拒绝。</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3.按照采购人提供的目录清单进行供货，每次送货提供详细的计算机打印总清单和分包清单，并详细注明期刊种数、份数和价格及总码洋。分包清单封装于期刊包内，总清单交给指定期刊验收人员。</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4.到刊时间：</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包一：</w:t>
      </w:r>
      <w:r w:rsidR="000C3646" w:rsidRPr="00F32279">
        <w:rPr>
          <w:rFonts w:ascii="华文细黑" w:eastAsia="华文细黑" w:hAnsi="华文细黑" w:cs="华文细黑" w:hint="eastAsia"/>
          <w:color w:val="000000" w:themeColor="text1"/>
          <w:sz w:val="24"/>
          <w:szCs w:val="24"/>
        </w:rPr>
        <w:t>本地报纸（即重庆市内出版）要求出版当日到货，外地报纸要求出版后5个工作日内到货；期刊的到货要求为：期刊出版后7个工作日内到货，每周配送期刊至少2次。</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包二：</w:t>
      </w:r>
      <w:r w:rsidR="000C3646" w:rsidRPr="00F32279">
        <w:rPr>
          <w:rFonts w:ascii="华文细黑" w:eastAsia="华文细黑" w:hAnsi="华文细黑" w:cs="华文细黑" w:hint="eastAsia"/>
          <w:color w:val="000000" w:themeColor="text1"/>
          <w:sz w:val="24"/>
          <w:szCs w:val="24"/>
        </w:rPr>
        <w:t>供货商必须具有所有在国外订购、国内配送能力；期刊出版到国内后7个工作日内到货，每周配送期刊至少1次。</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5.期刊查补：</w:t>
      </w:r>
    </w:p>
    <w:p w:rsidR="004008F6" w:rsidRPr="00F32279" w:rsidRDefault="004008F6" w:rsidP="004008F6">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1）供货商必须有专门的机构和人员负责期刊的查补工作。</w:t>
      </w:r>
    </w:p>
    <w:p w:rsidR="004008F6" w:rsidRPr="00F32279" w:rsidRDefault="004008F6" w:rsidP="004008F6">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lastRenderedPageBreak/>
        <w:t>2）供货商必须定期（一个季度）提供一次“未到期刊清单”并说明原因。</w:t>
      </w:r>
    </w:p>
    <w:p w:rsidR="00000DC9" w:rsidRPr="00F32279" w:rsidRDefault="004008F6"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3）过期未到的期刊，</w:t>
      </w:r>
      <w:r w:rsidR="001D07A9" w:rsidRPr="00F32279">
        <w:rPr>
          <w:rFonts w:ascii="华文细黑" w:eastAsia="华文细黑" w:hAnsi="华文细黑" w:cs="华文细黑" w:hint="eastAsia"/>
          <w:color w:val="000000" w:themeColor="text1"/>
          <w:sz w:val="24"/>
          <w:szCs w:val="24"/>
        </w:rPr>
        <w:t>应说明未到原因，</w:t>
      </w:r>
      <w:r w:rsidR="00000DC9" w:rsidRPr="00F32279">
        <w:rPr>
          <w:rFonts w:ascii="华文细黑" w:eastAsia="华文细黑" w:hAnsi="华文细黑" w:cs="华文细黑" w:hint="eastAsia"/>
          <w:color w:val="000000" w:themeColor="text1"/>
          <w:sz w:val="24"/>
          <w:szCs w:val="24"/>
        </w:rPr>
        <w:t>并采取有效措施补齐，若确定不能补齐，未到刊作退款处理。</w:t>
      </w:r>
      <w:bookmarkStart w:id="54" w:name="_GoBack"/>
      <w:bookmarkEnd w:id="54"/>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6.通知服务：反馈停刊、休刊、合并刊、改刊名、改频次、订购号等期刊变动信息要及时，一般应3天内。</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7.订到率：除停刊外，在版订到率要求100%。</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8.到刊率：包一：</w:t>
      </w:r>
      <w:r w:rsidR="009E5EF0" w:rsidRPr="00F32279">
        <w:rPr>
          <w:rFonts w:ascii="华文细黑" w:eastAsia="华文细黑" w:hAnsi="华文细黑" w:cs="华文细黑" w:hint="eastAsia"/>
          <w:color w:val="000000" w:themeColor="text1"/>
          <w:sz w:val="24"/>
          <w:szCs w:val="24"/>
        </w:rPr>
        <w:t>年到刊率要求达到9</w:t>
      </w:r>
      <w:r w:rsidR="000C4BA7" w:rsidRPr="00F32279">
        <w:rPr>
          <w:rFonts w:ascii="华文细黑" w:eastAsia="华文细黑" w:hAnsi="华文细黑" w:cs="华文细黑" w:hint="eastAsia"/>
          <w:color w:val="000000" w:themeColor="text1"/>
          <w:sz w:val="24"/>
          <w:szCs w:val="24"/>
        </w:rPr>
        <w:t>8</w:t>
      </w:r>
      <w:r w:rsidR="009E5EF0" w:rsidRPr="00F32279">
        <w:rPr>
          <w:rFonts w:ascii="华文细黑" w:eastAsia="华文细黑" w:hAnsi="华文细黑" w:cs="华文细黑" w:hint="eastAsia"/>
          <w:color w:val="000000" w:themeColor="text1"/>
          <w:sz w:val="24"/>
          <w:szCs w:val="24"/>
        </w:rPr>
        <w:t>%以上，到全率达到99.5%</w:t>
      </w:r>
      <w:r w:rsidR="00D957DE" w:rsidRPr="00F32279">
        <w:rPr>
          <w:rFonts w:ascii="华文细黑" w:eastAsia="华文细黑" w:hAnsi="华文细黑" w:cs="华文细黑" w:hint="eastAsia"/>
          <w:color w:val="000000" w:themeColor="text1"/>
          <w:sz w:val="24"/>
          <w:szCs w:val="24"/>
        </w:rPr>
        <w:t>；</w:t>
      </w:r>
      <w:r w:rsidRPr="00F32279">
        <w:rPr>
          <w:rFonts w:ascii="华文细黑" w:eastAsia="华文细黑" w:hAnsi="华文细黑" w:cs="华文细黑" w:hint="eastAsia"/>
          <w:color w:val="000000" w:themeColor="text1"/>
          <w:sz w:val="24"/>
          <w:szCs w:val="24"/>
        </w:rPr>
        <w:t>包二：</w:t>
      </w:r>
      <w:r w:rsidR="009E5EF0" w:rsidRPr="00F32279">
        <w:rPr>
          <w:rFonts w:ascii="华文细黑" w:eastAsia="华文细黑" w:hAnsi="华文细黑" w:cs="华文细黑" w:hint="eastAsia"/>
          <w:color w:val="000000" w:themeColor="text1"/>
          <w:sz w:val="24"/>
          <w:szCs w:val="24"/>
        </w:rPr>
        <w:t>年到刊率要求达到80%以上</w:t>
      </w:r>
      <w:r w:rsidR="00D957DE" w:rsidRPr="00F32279">
        <w:rPr>
          <w:rFonts w:ascii="华文细黑" w:eastAsia="华文细黑" w:hAnsi="华文细黑" w:cs="华文细黑" w:hint="eastAsia"/>
          <w:color w:val="000000" w:themeColor="text1"/>
          <w:sz w:val="24"/>
          <w:szCs w:val="24"/>
        </w:rPr>
        <w:t>。</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9.赠刊要求：随刊附送的赠刊必须齐全，及时提供免费电子刊信息供用户选择使用。</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（三）加工服务要求</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拥有期刊征订、管理2套系统；提供国内最新书本式期刊征订目录和电子版期刊征订目录；拥有专业化期刊电子商务网站，提供网上目录查询服务，在网站上公布发货信息及催缺信息，便于供需双方通过网络开展业务工作。</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2.提供规范、标准的MARC编目数据。</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3.提供盖章加工服务。</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4.提供本地化服务。</w:t>
      </w:r>
    </w:p>
    <w:p w:rsidR="00000DC9" w:rsidRPr="00F32279" w:rsidRDefault="00000DC9">
      <w:pPr>
        <w:rPr>
          <w:rFonts w:ascii="华文细黑" w:eastAsia="华文细黑" w:hAnsi="华文细黑"/>
          <w:color w:val="000000" w:themeColor="text1"/>
        </w:rPr>
      </w:pPr>
    </w:p>
    <w:p w:rsidR="00F425B3" w:rsidRPr="00F32279" w:rsidRDefault="00F425B3">
      <w:pPr>
        <w:rPr>
          <w:rFonts w:ascii="华文细黑" w:eastAsia="华文细黑" w:hAnsi="华文细黑"/>
          <w:color w:val="000000" w:themeColor="text1"/>
        </w:rPr>
      </w:pPr>
    </w:p>
    <w:p w:rsidR="00F425B3" w:rsidRPr="00F32279" w:rsidRDefault="00F425B3">
      <w:pPr>
        <w:rPr>
          <w:rFonts w:ascii="华文细黑" w:eastAsia="华文细黑" w:hAnsi="华文细黑"/>
          <w:color w:val="000000" w:themeColor="text1"/>
        </w:rPr>
      </w:pPr>
    </w:p>
    <w:p w:rsidR="00F425B3" w:rsidRPr="00F32279" w:rsidRDefault="00F425B3">
      <w:pPr>
        <w:rPr>
          <w:rFonts w:ascii="华文细黑" w:eastAsia="华文细黑" w:hAnsi="华文细黑"/>
          <w:color w:val="000000" w:themeColor="text1"/>
        </w:rPr>
      </w:pPr>
    </w:p>
    <w:p w:rsidR="00F425B3" w:rsidRPr="00F32279" w:rsidRDefault="00F425B3">
      <w:pPr>
        <w:rPr>
          <w:rFonts w:ascii="华文细黑" w:eastAsia="华文细黑" w:hAnsi="华文细黑"/>
          <w:color w:val="000000" w:themeColor="text1"/>
        </w:rPr>
      </w:pPr>
    </w:p>
    <w:p w:rsidR="00F425B3" w:rsidRPr="00F32279" w:rsidRDefault="00F425B3">
      <w:pPr>
        <w:rPr>
          <w:rFonts w:ascii="华文细黑" w:eastAsia="华文细黑" w:hAnsi="华文细黑"/>
          <w:color w:val="000000" w:themeColor="text1"/>
        </w:rPr>
      </w:pPr>
    </w:p>
    <w:p w:rsidR="00F425B3" w:rsidRPr="00F32279" w:rsidRDefault="00F425B3">
      <w:pPr>
        <w:rPr>
          <w:rFonts w:ascii="华文细黑" w:eastAsia="华文细黑" w:hAnsi="华文细黑"/>
          <w:color w:val="000000" w:themeColor="text1"/>
        </w:rPr>
      </w:pPr>
    </w:p>
    <w:p w:rsidR="00F425B3" w:rsidRPr="00F32279" w:rsidRDefault="00F425B3">
      <w:pPr>
        <w:rPr>
          <w:rFonts w:ascii="华文细黑" w:eastAsia="华文细黑" w:hAnsi="华文细黑"/>
          <w:color w:val="000000" w:themeColor="text1"/>
        </w:rPr>
      </w:pPr>
    </w:p>
    <w:p w:rsidR="00F17A91" w:rsidRPr="00F32279" w:rsidRDefault="00F17A91">
      <w:pPr>
        <w:rPr>
          <w:rFonts w:ascii="华文细黑" w:eastAsia="华文细黑" w:hAnsi="华文细黑"/>
          <w:color w:val="000000" w:themeColor="text1"/>
        </w:rPr>
      </w:pPr>
    </w:p>
    <w:p w:rsidR="00F17A91" w:rsidRPr="00F32279" w:rsidRDefault="00F17A91">
      <w:pPr>
        <w:rPr>
          <w:rFonts w:ascii="华文细黑" w:eastAsia="华文细黑" w:hAnsi="华文细黑"/>
          <w:color w:val="000000" w:themeColor="text1"/>
        </w:rPr>
      </w:pPr>
    </w:p>
    <w:p w:rsidR="00D16B4E" w:rsidRPr="00F32279" w:rsidRDefault="00D16B4E">
      <w:pPr>
        <w:rPr>
          <w:rFonts w:ascii="华文细黑" w:eastAsia="华文细黑" w:hAnsi="华文细黑"/>
          <w:color w:val="000000" w:themeColor="text1"/>
        </w:rPr>
      </w:pPr>
    </w:p>
    <w:p w:rsidR="00D16B4E" w:rsidRPr="00F32279" w:rsidRDefault="00D16B4E">
      <w:pPr>
        <w:rPr>
          <w:rFonts w:ascii="华文细黑" w:eastAsia="华文细黑" w:hAnsi="华文细黑"/>
          <w:color w:val="000000" w:themeColor="text1"/>
        </w:rPr>
      </w:pPr>
    </w:p>
    <w:p w:rsidR="00D16B4E" w:rsidRPr="00F32279" w:rsidRDefault="00D16B4E">
      <w:pPr>
        <w:rPr>
          <w:rFonts w:ascii="华文细黑" w:eastAsia="华文细黑" w:hAnsi="华文细黑"/>
          <w:color w:val="000000" w:themeColor="text1"/>
        </w:rPr>
      </w:pPr>
    </w:p>
    <w:p w:rsidR="00D16B4E" w:rsidRPr="00F32279" w:rsidRDefault="00D16B4E">
      <w:pPr>
        <w:rPr>
          <w:rFonts w:ascii="华文细黑" w:eastAsia="华文细黑" w:hAnsi="华文细黑"/>
          <w:color w:val="000000" w:themeColor="text1"/>
        </w:rPr>
      </w:pPr>
    </w:p>
    <w:p w:rsidR="00D16B4E" w:rsidRPr="00F32279" w:rsidRDefault="00D16B4E">
      <w:pPr>
        <w:rPr>
          <w:rFonts w:ascii="华文细黑" w:eastAsia="华文细黑" w:hAnsi="华文细黑"/>
          <w:color w:val="000000" w:themeColor="text1"/>
        </w:rPr>
      </w:pPr>
    </w:p>
    <w:p w:rsidR="001F6E0A" w:rsidRPr="00F32279" w:rsidRDefault="001F6E0A">
      <w:pPr>
        <w:rPr>
          <w:rFonts w:ascii="华文细黑" w:eastAsia="华文细黑" w:hAnsi="华文细黑"/>
          <w:color w:val="000000" w:themeColor="text1"/>
        </w:rPr>
      </w:pPr>
    </w:p>
    <w:p w:rsidR="001F6E0A" w:rsidRPr="00F32279" w:rsidRDefault="001F6E0A">
      <w:pPr>
        <w:rPr>
          <w:rFonts w:ascii="华文细黑" w:eastAsia="华文细黑" w:hAnsi="华文细黑"/>
          <w:color w:val="000000" w:themeColor="text1"/>
        </w:rPr>
      </w:pPr>
    </w:p>
    <w:p w:rsidR="001F6E0A" w:rsidRPr="00F32279" w:rsidRDefault="001F6E0A">
      <w:pPr>
        <w:rPr>
          <w:rFonts w:ascii="华文细黑" w:eastAsia="华文细黑" w:hAnsi="华文细黑"/>
          <w:color w:val="000000" w:themeColor="text1"/>
        </w:rPr>
      </w:pPr>
    </w:p>
    <w:p w:rsidR="007148BA" w:rsidRPr="00F32279" w:rsidRDefault="009B3AF8">
      <w:pPr>
        <w:pStyle w:val="2"/>
        <w:spacing w:before="0" w:after="0" w:line="360" w:lineRule="auto"/>
        <w:jc w:val="center"/>
        <w:rPr>
          <w:rFonts w:ascii="华文细黑" w:eastAsia="华文细黑" w:hAnsi="华文细黑" w:cs="华文细黑"/>
          <w:b w:val="0"/>
          <w:color w:val="000000" w:themeColor="text1"/>
          <w:sz w:val="36"/>
          <w:szCs w:val="30"/>
        </w:rPr>
      </w:pPr>
      <w:bookmarkStart w:id="55" w:name="_Toc12789058"/>
      <w:bookmarkStart w:id="56" w:name="_Toc19778799"/>
      <w:r w:rsidRPr="00F32279">
        <w:rPr>
          <w:rFonts w:ascii="华文细黑" w:eastAsia="华文细黑" w:hAnsi="华文细黑" w:cs="华文细黑" w:hint="eastAsia"/>
          <w:b w:val="0"/>
          <w:color w:val="000000" w:themeColor="text1"/>
          <w:sz w:val="36"/>
          <w:szCs w:val="30"/>
        </w:rPr>
        <w:lastRenderedPageBreak/>
        <w:t>第四篇  谈判项目服务需求</w:t>
      </w:r>
      <w:bookmarkEnd w:id="55"/>
      <w:bookmarkEnd w:id="56"/>
    </w:p>
    <w:p w:rsidR="007148BA" w:rsidRPr="00F32279" w:rsidRDefault="009B3AF8">
      <w:pPr>
        <w:pStyle w:val="3"/>
        <w:spacing w:before="0" w:after="0" w:line="380" w:lineRule="exact"/>
        <w:rPr>
          <w:rFonts w:ascii="华文细黑" w:eastAsia="华文细黑" w:hAnsi="华文细黑" w:cs="华文细黑"/>
          <w:color w:val="000000" w:themeColor="text1"/>
          <w:sz w:val="24"/>
          <w:szCs w:val="24"/>
        </w:rPr>
      </w:pPr>
      <w:bookmarkStart w:id="57" w:name="_Toc344475120"/>
      <w:bookmarkStart w:id="58" w:name="_Toc19778800"/>
      <w:bookmarkStart w:id="59" w:name="_Toc11641055"/>
      <w:bookmarkStart w:id="60" w:name="_Toc12789059"/>
      <w:r w:rsidRPr="00F32279">
        <w:rPr>
          <w:rFonts w:ascii="华文细黑" w:eastAsia="华文细黑" w:hAnsi="华文细黑" w:cs="华文细黑" w:hint="eastAsia"/>
          <w:color w:val="000000" w:themeColor="text1"/>
          <w:sz w:val="24"/>
          <w:szCs w:val="24"/>
        </w:rPr>
        <w:t>一、</w:t>
      </w:r>
      <w:r w:rsidR="001F6E0A" w:rsidRPr="00F32279">
        <w:rPr>
          <w:rFonts w:ascii="华文细黑" w:eastAsia="华文细黑" w:hAnsi="华文细黑" w:cs="华文细黑" w:hint="eastAsia"/>
          <w:color w:val="000000" w:themeColor="text1"/>
          <w:sz w:val="24"/>
          <w:szCs w:val="24"/>
        </w:rPr>
        <w:t>供货</w:t>
      </w:r>
      <w:r w:rsidRPr="00F32279">
        <w:rPr>
          <w:rFonts w:ascii="华文细黑" w:eastAsia="华文细黑" w:hAnsi="华文细黑" w:cs="华文细黑" w:hint="eastAsia"/>
          <w:color w:val="000000" w:themeColor="text1"/>
          <w:sz w:val="24"/>
          <w:szCs w:val="24"/>
        </w:rPr>
        <w:t>时间、地点、方案及验收方式</w:t>
      </w:r>
      <w:bookmarkEnd w:id="57"/>
      <w:bookmarkEnd w:id="58"/>
    </w:p>
    <w:p w:rsidR="007148BA" w:rsidRPr="00F32279" w:rsidRDefault="009B3AF8" w:rsidP="00272FC7">
      <w:pPr>
        <w:snapToGrid w:val="0"/>
        <w:spacing w:line="380" w:lineRule="exact"/>
        <w:ind w:firstLine="540"/>
        <w:rPr>
          <w:rFonts w:ascii="华文细黑" w:eastAsia="华文细黑" w:hAnsi="华文细黑" w:cs="华文细黑"/>
          <w:color w:val="000000" w:themeColor="text1"/>
          <w:sz w:val="24"/>
          <w:szCs w:val="24"/>
        </w:rPr>
      </w:pPr>
      <w:bookmarkStart w:id="61" w:name="_Toc344475121"/>
      <w:r w:rsidRPr="00F32279">
        <w:rPr>
          <w:rFonts w:ascii="华文细黑" w:eastAsia="华文细黑" w:hAnsi="华文细黑" w:cs="华文细黑" w:hint="eastAsia"/>
          <w:color w:val="000000" w:themeColor="text1"/>
          <w:sz w:val="24"/>
          <w:szCs w:val="24"/>
        </w:rPr>
        <w:t>（一）</w:t>
      </w:r>
      <w:r w:rsidR="001F6E0A" w:rsidRPr="00F32279">
        <w:rPr>
          <w:rFonts w:ascii="华文细黑" w:eastAsia="华文细黑" w:hAnsi="华文细黑" w:cs="华文细黑" w:hint="eastAsia"/>
          <w:color w:val="000000" w:themeColor="text1"/>
          <w:sz w:val="24"/>
          <w:szCs w:val="24"/>
        </w:rPr>
        <w:t>供货</w:t>
      </w:r>
      <w:r w:rsidRPr="00F32279">
        <w:rPr>
          <w:rFonts w:ascii="华文细黑" w:eastAsia="华文细黑" w:hAnsi="华文细黑" w:cs="华文细黑" w:hint="eastAsia"/>
          <w:color w:val="000000" w:themeColor="text1"/>
          <w:sz w:val="24"/>
          <w:szCs w:val="24"/>
        </w:rPr>
        <w:t>时间</w:t>
      </w:r>
    </w:p>
    <w:p w:rsidR="00000DC9"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包一:</w:t>
      </w:r>
      <w:r w:rsidR="00F86A10" w:rsidRPr="00F32279">
        <w:rPr>
          <w:rFonts w:ascii="华文细黑" w:eastAsia="华文细黑" w:hAnsi="华文细黑" w:cs="华文细黑" w:hint="eastAsia"/>
          <w:color w:val="000000" w:themeColor="text1"/>
          <w:sz w:val="24"/>
          <w:szCs w:val="24"/>
        </w:rPr>
        <w:t xml:space="preserve"> 国内出版的报纸和期刊按照出版的先后顺序进行交货，其中报纸的到货要求为：本地报纸（即重庆市内出版）要求出版当日到货，外地报纸要求出版后5个工作日内到货；期刊的到货要求为：期刊出版后7个工作日内到货，每周配送期刊2次。</w:t>
      </w:r>
    </w:p>
    <w:p w:rsidR="007148BA"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 xml:space="preserve">包二: </w:t>
      </w:r>
      <w:r w:rsidR="00F86A10" w:rsidRPr="00F32279">
        <w:rPr>
          <w:rFonts w:ascii="华文细黑" w:eastAsia="华文细黑" w:hAnsi="华文细黑" w:cs="华文细黑" w:hint="eastAsia"/>
          <w:color w:val="000000" w:themeColor="text1"/>
          <w:sz w:val="24"/>
          <w:szCs w:val="24"/>
        </w:rPr>
        <w:t>按照外文原版期刊出版的先后顺序进行交货，期刊出版到国内后7个工作日内到货，每周配送期刊至少1次。</w:t>
      </w:r>
    </w:p>
    <w:p w:rsidR="007148BA" w:rsidRPr="00F32279" w:rsidRDefault="001F6E0A"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（二）供货</w:t>
      </w:r>
      <w:r w:rsidR="009B3AF8" w:rsidRPr="00F32279">
        <w:rPr>
          <w:rFonts w:ascii="华文细黑" w:eastAsia="华文细黑" w:hAnsi="华文细黑" w:cs="华文细黑" w:hint="eastAsia"/>
          <w:color w:val="000000" w:themeColor="text1"/>
          <w:sz w:val="24"/>
          <w:szCs w:val="24"/>
        </w:rPr>
        <w:t>地点</w:t>
      </w:r>
    </w:p>
    <w:p w:rsidR="007148BA" w:rsidRPr="00F32279" w:rsidRDefault="009B3AF8"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四川外国语大学</w:t>
      </w:r>
      <w:r w:rsidR="00272FC7" w:rsidRPr="00F32279">
        <w:rPr>
          <w:rFonts w:ascii="华文细黑" w:eastAsia="华文细黑" w:hAnsi="华文细黑" w:cs="华文细黑" w:hint="eastAsia"/>
          <w:color w:val="000000" w:themeColor="text1"/>
          <w:sz w:val="24"/>
          <w:szCs w:val="24"/>
        </w:rPr>
        <w:t>内指定地点</w:t>
      </w:r>
      <w:r w:rsidRPr="00F32279">
        <w:rPr>
          <w:rFonts w:ascii="华文细黑" w:eastAsia="华文细黑" w:hAnsi="华文细黑" w:cs="华文细黑" w:hint="eastAsia"/>
          <w:color w:val="000000" w:themeColor="text1"/>
          <w:sz w:val="24"/>
          <w:szCs w:val="24"/>
        </w:rPr>
        <w:t>。</w:t>
      </w:r>
    </w:p>
    <w:p w:rsidR="007148BA" w:rsidRPr="00F32279" w:rsidRDefault="00272FC7"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（三）</w:t>
      </w:r>
      <w:r w:rsidR="009B3AF8" w:rsidRPr="00F32279">
        <w:rPr>
          <w:rFonts w:ascii="华文细黑" w:eastAsia="华文细黑" w:hAnsi="华文细黑" w:cs="华文细黑" w:hint="eastAsia"/>
          <w:color w:val="000000" w:themeColor="text1"/>
          <w:sz w:val="24"/>
          <w:szCs w:val="24"/>
        </w:rPr>
        <w:t>验收方式</w:t>
      </w:r>
    </w:p>
    <w:p w:rsidR="007148BA" w:rsidRPr="00F32279" w:rsidRDefault="00000DC9"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按照国家有关规定，采购人图书馆批次采购清单所列货物规格、数量及质量要求，以及中标人与采购人之间的采购配送合同约定，由采购人图书馆进行验收，履行交货手续；如验收达不到要求（例如破损、掉页、漏字、印刷错误等），由中标人承担一切责任，并无条件调换新品。</w:t>
      </w:r>
    </w:p>
    <w:p w:rsidR="007148BA" w:rsidRPr="00F32279" w:rsidRDefault="009B3AF8" w:rsidP="00272FC7">
      <w:pPr>
        <w:pStyle w:val="3"/>
        <w:spacing w:before="0" w:after="0" w:line="380" w:lineRule="exact"/>
        <w:rPr>
          <w:rFonts w:ascii="华文细黑" w:eastAsia="华文细黑" w:hAnsi="华文细黑" w:cs="华文细黑"/>
          <w:color w:val="000000" w:themeColor="text1"/>
          <w:sz w:val="24"/>
          <w:szCs w:val="24"/>
        </w:rPr>
      </w:pPr>
      <w:bookmarkStart w:id="62" w:name="_Toc19778801"/>
      <w:r w:rsidRPr="00F32279">
        <w:rPr>
          <w:rFonts w:ascii="华文细黑" w:eastAsia="华文细黑" w:hAnsi="华文细黑" w:cs="华文细黑" w:hint="eastAsia"/>
          <w:color w:val="000000" w:themeColor="text1"/>
          <w:sz w:val="24"/>
          <w:szCs w:val="24"/>
        </w:rPr>
        <w:t>二、质量保证及售后服务</w:t>
      </w:r>
      <w:bookmarkEnd w:id="61"/>
      <w:bookmarkEnd w:id="62"/>
    </w:p>
    <w:p w:rsidR="00F86A10" w:rsidRPr="00F32279" w:rsidRDefault="00F86A10"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1、保证所有期刊均为全新正版；</w:t>
      </w:r>
    </w:p>
    <w:p w:rsidR="00F86A10" w:rsidRPr="00F32279" w:rsidRDefault="00F86A10"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2、提供规范、标准的MARC编目数据；</w:t>
      </w:r>
    </w:p>
    <w:p w:rsidR="00F86A10" w:rsidRPr="00F32279" w:rsidRDefault="00F86A10"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3、每册期刊中加盖清晰、端正馆藏印章2个；送达期刊内每包含计算机打印清单一式两份，并详细注明期刊种数、份数和价格及总码洋。一份封装于期刊包内，一份交给指定期刊验收人员；</w:t>
      </w:r>
    </w:p>
    <w:p w:rsidR="009447B6" w:rsidRPr="00F32279" w:rsidRDefault="00F86A10"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4、配送要求：</w:t>
      </w:r>
    </w:p>
    <w:p w:rsidR="00F86A10" w:rsidRPr="00F32279" w:rsidRDefault="009447B6"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包一：保证每周配送期刊2-3次，原则上保证当月期刊当月免费到达指定地点；</w:t>
      </w:r>
    </w:p>
    <w:p w:rsidR="00F86A10" w:rsidRPr="00F32279" w:rsidRDefault="00F86A10"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包二：保证期刊出版并运送到国内后7个工作日内到货，每周配送期刊1次；</w:t>
      </w:r>
    </w:p>
    <w:p w:rsidR="009447B6" w:rsidRPr="00F32279" w:rsidRDefault="00F86A10"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5、到刊率：</w:t>
      </w:r>
    </w:p>
    <w:p w:rsidR="009447B6" w:rsidRPr="00F32279" w:rsidRDefault="009447B6"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包一：保证拟定期刊目录年内到刊率达到9</w:t>
      </w:r>
      <w:r w:rsidR="000C4BA7" w:rsidRPr="00F32279">
        <w:rPr>
          <w:rFonts w:ascii="华文细黑" w:eastAsia="华文细黑" w:hAnsi="华文细黑" w:cs="华文细黑" w:hint="eastAsia"/>
          <w:color w:val="000000" w:themeColor="text1"/>
          <w:sz w:val="24"/>
          <w:szCs w:val="24"/>
        </w:rPr>
        <w:t>8</w:t>
      </w:r>
      <w:r w:rsidRPr="00F32279">
        <w:rPr>
          <w:rFonts w:ascii="华文细黑" w:eastAsia="华文细黑" w:hAnsi="华文细黑" w:cs="华文细黑" w:hint="eastAsia"/>
          <w:color w:val="000000" w:themeColor="text1"/>
          <w:sz w:val="24"/>
          <w:szCs w:val="24"/>
        </w:rPr>
        <w:t xml:space="preserve"> %，到全率不低于99 .5%；</w:t>
      </w:r>
    </w:p>
    <w:p w:rsidR="00F86A10" w:rsidRPr="00F32279" w:rsidRDefault="00F86A10"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包二：保证拟定期刊目录年内到刊率达到80 %；</w:t>
      </w:r>
    </w:p>
    <w:p w:rsidR="00F86A10" w:rsidRPr="00F32279" w:rsidRDefault="00F86A10"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6、提供完善的退换货服务，污损、图文不清、缺页、倒页、缺少附件等质量不合格的期刊，一律予以退换，不能以种种原因为理由拒绝。</w:t>
      </w:r>
    </w:p>
    <w:p w:rsidR="007148BA" w:rsidRPr="00F32279" w:rsidRDefault="009B3AF8">
      <w:pPr>
        <w:pStyle w:val="3"/>
        <w:numPr>
          <w:ilvl w:val="0"/>
          <w:numId w:val="3"/>
        </w:numPr>
        <w:spacing w:before="0" w:after="0" w:line="380" w:lineRule="exact"/>
        <w:rPr>
          <w:rFonts w:ascii="华文细黑" w:eastAsia="华文细黑" w:hAnsi="华文细黑" w:cs="华文细黑"/>
          <w:color w:val="000000" w:themeColor="text1"/>
          <w:sz w:val="24"/>
          <w:szCs w:val="24"/>
        </w:rPr>
      </w:pPr>
      <w:bookmarkStart w:id="63" w:name="_Toc344475122"/>
      <w:bookmarkStart w:id="64" w:name="_Toc19778802"/>
      <w:r w:rsidRPr="00F32279">
        <w:rPr>
          <w:rFonts w:ascii="华文细黑" w:eastAsia="华文细黑" w:hAnsi="华文细黑" w:cs="华文细黑" w:hint="eastAsia"/>
          <w:color w:val="000000" w:themeColor="text1"/>
          <w:sz w:val="24"/>
          <w:szCs w:val="24"/>
        </w:rPr>
        <w:t>付款方式</w:t>
      </w:r>
      <w:bookmarkEnd w:id="63"/>
      <w:bookmarkEnd w:id="64"/>
    </w:p>
    <w:p w:rsidR="00E97265" w:rsidRPr="00F32279" w:rsidRDefault="00E97265"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（一）合同签订前，成交供应商的投标保证金自动转为履约保证金，待本项目合同执行完毕后退还。</w:t>
      </w:r>
    </w:p>
    <w:p w:rsidR="00E97265" w:rsidRPr="00F32279" w:rsidRDefault="00E97265"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（二）货物到货验收合格后，成交供应商提供发票等材料，向采购人申请付款，采购人在2020年12月31日前支付全部货款。</w:t>
      </w:r>
    </w:p>
    <w:p w:rsidR="00E97265" w:rsidRPr="00F32279" w:rsidRDefault="00E97265" w:rsidP="00272FC7">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（三）履约保证金无息退还时间采购人按实际情况拟定。</w:t>
      </w:r>
    </w:p>
    <w:p w:rsidR="007148BA" w:rsidRPr="00F32279" w:rsidRDefault="009B3AF8">
      <w:pPr>
        <w:pStyle w:val="3"/>
        <w:spacing w:before="0" w:after="0" w:line="380" w:lineRule="exact"/>
        <w:rPr>
          <w:rFonts w:ascii="华文细黑" w:eastAsia="华文细黑" w:hAnsi="华文细黑" w:cs="华文细黑"/>
          <w:color w:val="000000" w:themeColor="text1"/>
          <w:sz w:val="24"/>
          <w:szCs w:val="24"/>
        </w:rPr>
      </w:pPr>
      <w:bookmarkStart w:id="65" w:name="_Toc344475123"/>
      <w:bookmarkStart w:id="66" w:name="_Toc19778803"/>
      <w:r w:rsidRPr="00F32279">
        <w:rPr>
          <w:rFonts w:ascii="华文细黑" w:eastAsia="华文细黑" w:hAnsi="华文细黑" w:cs="华文细黑" w:hint="eastAsia"/>
          <w:color w:val="000000" w:themeColor="text1"/>
          <w:sz w:val="24"/>
          <w:szCs w:val="24"/>
        </w:rPr>
        <w:lastRenderedPageBreak/>
        <w:t>四、知识产权</w:t>
      </w:r>
      <w:bookmarkEnd w:id="65"/>
      <w:bookmarkEnd w:id="66"/>
    </w:p>
    <w:p w:rsidR="007148BA" w:rsidRPr="00F32279" w:rsidRDefault="009B3AF8">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7148BA" w:rsidRPr="00F32279" w:rsidRDefault="009B3AF8">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注：（若涉及软件开发等服务类项目知识产权的，知识产权归采购人所有）。</w:t>
      </w:r>
    </w:p>
    <w:p w:rsidR="007148BA" w:rsidRPr="00F32279" w:rsidRDefault="001F6E0A">
      <w:pPr>
        <w:pStyle w:val="3"/>
        <w:spacing w:before="0" w:after="0" w:line="380" w:lineRule="exact"/>
        <w:rPr>
          <w:rFonts w:ascii="华文细黑" w:eastAsia="华文细黑" w:hAnsi="华文细黑" w:cs="华文细黑"/>
          <w:color w:val="000000" w:themeColor="text1"/>
          <w:sz w:val="24"/>
          <w:szCs w:val="24"/>
        </w:rPr>
      </w:pPr>
      <w:bookmarkStart w:id="67" w:name="_Toc19778804"/>
      <w:r w:rsidRPr="00F32279">
        <w:rPr>
          <w:rFonts w:ascii="华文细黑" w:eastAsia="华文细黑" w:hAnsi="华文细黑" w:cs="华文细黑" w:hint="eastAsia"/>
          <w:color w:val="000000" w:themeColor="text1"/>
          <w:sz w:val="24"/>
          <w:szCs w:val="24"/>
        </w:rPr>
        <w:t>五</w:t>
      </w:r>
      <w:r w:rsidR="009B3AF8" w:rsidRPr="00F32279">
        <w:rPr>
          <w:rFonts w:ascii="华文细黑" w:eastAsia="华文细黑" w:hAnsi="华文细黑" w:cs="华文细黑" w:hint="eastAsia"/>
          <w:color w:val="000000" w:themeColor="text1"/>
          <w:sz w:val="24"/>
          <w:szCs w:val="24"/>
        </w:rPr>
        <w:t>、</w:t>
      </w:r>
      <w:bookmarkStart w:id="68" w:name="_Toc344475125"/>
      <w:r w:rsidR="009B3AF8" w:rsidRPr="00F32279">
        <w:rPr>
          <w:rFonts w:ascii="华文细黑" w:eastAsia="华文细黑" w:hAnsi="华文细黑" w:cs="华文细黑" w:hint="eastAsia"/>
          <w:color w:val="000000" w:themeColor="text1"/>
          <w:sz w:val="24"/>
          <w:szCs w:val="24"/>
        </w:rPr>
        <w:t>其他</w:t>
      </w:r>
      <w:bookmarkEnd w:id="67"/>
    </w:p>
    <w:bookmarkEnd w:id="68"/>
    <w:p w:rsidR="007148BA" w:rsidRPr="00F32279" w:rsidRDefault="009B3AF8">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（一）供应商必须在响应文件中对以上条款和服务承诺明确列出，承诺内容必须达到本篇及竞争性谈判其他条款的要求。</w:t>
      </w:r>
    </w:p>
    <w:p w:rsidR="007148BA" w:rsidRPr="00F32279" w:rsidRDefault="009B3AF8">
      <w:pPr>
        <w:snapToGrid w:val="0"/>
        <w:spacing w:line="380" w:lineRule="exact"/>
        <w:ind w:firstLine="54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（二）其他未尽事宜由供需双方在采购合同中详细约定。</w:t>
      </w:r>
    </w:p>
    <w:p w:rsidR="007148BA" w:rsidRPr="00F32279" w:rsidRDefault="009B3AF8">
      <w:pPr>
        <w:pStyle w:val="2"/>
        <w:spacing w:before="0" w:after="0" w:line="360" w:lineRule="auto"/>
        <w:jc w:val="center"/>
        <w:rPr>
          <w:rFonts w:ascii="华文细黑" w:eastAsia="华文细黑" w:hAnsi="华文细黑" w:cs="华文细黑"/>
          <w:b w:val="0"/>
          <w:color w:val="000000" w:themeColor="text1"/>
          <w:sz w:val="36"/>
          <w:szCs w:val="30"/>
        </w:rPr>
      </w:pPr>
      <w:r w:rsidRPr="00F32279">
        <w:rPr>
          <w:rFonts w:ascii="华文细黑" w:eastAsia="华文细黑" w:hAnsi="华文细黑" w:cs="华文细黑" w:hint="eastAsia"/>
          <w:color w:val="000000" w:themeColor="text1"/>
          <w:sz w:val="36"/>
          <w:szCs w:val="30"/>
        </w:rPr>
        <w:br w:type="page"/>
      </w:r>
      <w:bookmarkStart w:id="69" w:name="_Toc19778805"/>
      <w:r w:rsidRPr="00F32279">
        <w:rPr>
          <w:rFonts w:ascii="华文细黑" w:eastAsia="华文细黑" w:hAnsi="华文细黑" w:cs="华文细黑" w:hint="eastAsia"/>
          <w:b w:val="0"/>
          <w:color w:val="000000" w:themeColor="text1"/>
          <w:sz w:val="36"/>
          <w:szCs w:val="30"/>
        </w:rPr>
        <w:lastRenderedPageBreak/>
        <w:t xml:space="preserve">第五篇  </w:t>
      </w:r>
      <w:bookmarkEnd w:id="59"/>
      <w:bookmarkEnd w:id="60"/>
      <w:r w:rsidRPr="00F32279">
        <w:rPr>
          <w:rFonts w:ascii="华文细黑" w:eastAsia="华文细黑" w:hAnsi="华文细黑" w:cs="华文细黑" w:hint="eastAsia"/>
          <w:b w:val="0"/>
          <w:color w:val="000000" w:themeColor="text1"/>
          <w:sz w:val="36"/>
          <w:szCs w:val="30"/>
        </w:rPr>
        <w:t>合同草案条款</w:t>
      </w:r>
      <w:bookmarkEnd w:id="69"/>
    </w:p>
    <w:p w:rsidR="007148BA" w:rsidRPr="00F32279" w:rsidRDefault="009B3AF8">
      <w:pPr>
        <w:snapToGrid w:val="0"/>
        <w:spacing w:line="380" w:lineRule="exact"/>
        <w:ind w:firstLineChars="250" w:firstLine="60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一、定义</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（一）甲方（需方）即采购人，是指通过竞争性谈判采购，接受合同货物及服务的各级国家机关、事业单位和团体组织。</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（二）乙方（供方）即成交供应商，是指成交后提供合同货物和服务的自然人、法人及其他组织。</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（三）合同是指由甲乙双方按照竞争性谈判文件和响应文件的实质性内容，通过协商一致达成的书面协议。</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（四）合同价格指以成交价格为依据，在供方全面履行合同义务后，需方（或财政部门）应支付给供方的金额。</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（五）技术资料是指合同货物及其相关的设计、制造、监造、检验、验收等文件（包括图纸、各种文字说明、标准）。</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二、货物内容</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合同包括以下内容：货物名称、型号规格、技术参数、数量（单位）等内容。</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三、合同价格</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（一）合同价格即合同总价。</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（二）合同价格包括合同货物、技术资料、合同货物的税费、运杂费、保险费、包装费、装卸费及与货物有关的供方应纳的税费，所有税费由乙方负担。</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（三）合同货物单价为不变价。</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四、转包或分包</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（一）本合同范围的货物，应由乙方直接供应，不得转让他人供应；</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（二）非经甲方书面同意，乙方不得将本合同范围的货物全部或部分分包给他人供应；</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（三）如有转让和未经甲方同意的分包行为，甲方有权解除合同，没收履约保证金并追究乙方的违约责任。</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五、质量保证及售后服务</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（一）乙方应按竞争性谈判文件规定的货物性能、技术要求、质量标准向甲方提供未经使用的全新产品。</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（二）乙方提供的货物在质保期内因货物本身的质量问题发生故障，乙方应负责免费更换。对达不到技术要求者，根据实际情况，经双方协商，可按以下办法处理：</w:t>
      </w:r>
    </w:p>
    <w:p w:rsidR="007148BA" w:rsidRPr="00F32279" w:rsidRDefault="009B3AF8">
      <w:pPr>
        <w:snapToGrid w:val="0"/>
        <w:spacing w:line="380" w:lineRule="exact"/>
        <w:ind w:firstLineChars="200" w:firstLine="48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1.更换：由乙方承担所发生的全部费用。</w:t>
      </w:r>
    </w:p>
    <w:p w:rsidR="007148BA" w:rsidRPr="00F32279" w:rsidRDefault="009B3AF8">
      <w:pPr>
        <w:snapToGrid w:val="0"/>
        <w:spacing w:line="380" w:lineRule="exact"/>
        <w:ind w:firstLineChars="200" w:firstLine="48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2.贬值处理：由甲乙双方合议定价。</w:t>
      </w:r>
    </w:p>
    <w:p w:rsidR="007148BA" w:rsidRPr="00F32279" w:rsidRDefault="009B3AF8">
      <w:pPr>
        <w:snapToGrid w:val="0"/>
        <w:spacing w:line="380" w:lineRule="exact"/>
        <w:ind w:firstLineChars="200" w:firstLine="48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3.退货处理：乙方应退还甲方支付的合同款，同时应承担该货物的直接费用（运输、保险、检验、货款利息及银行手续费等）。</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（三）如在使用过程中发生质量问题，乙方应同本项目“第四篇 谈判项目服务需求”对质量保证及售后服务内容的约定。</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（四）在质保期内，乙方应对货物出现的质量及安全问题负责处理解决并承担一切费用。</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lastRenderedPageBreak/>
        <w:t>六、付款</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（一）本合同使用货币币制如未作特别说明均为人民币。</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（二）付款方式：银行转账、现金支票。</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（三）付款方法：同本项目“第四篇 谈判项目服务需求”中关于付款方式的约定。</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七、检查验收</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（一）供方应随货物提供合格证和质量证明文件，如是国外进口的货物还须提供入关证明。</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（二）货物验收</w:t>
      </w:r>
    </w:p>
    <w:p w:rsidR="007148BA" w:rsidRPr="00F32279" w:rsidRDefault="009B3AF8">
      <w:pPr>
        <w:adjustRightInd w:val="0"/>
        <w:snapToGrid w:val="0"/>
        <w:spacing w:line="38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（三）货物验收报告应由需方、供方经办人签字，并加盖双方公章，以此作为支付凭据。</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八、索赔</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供方对货物与合同要求不符负有责任，并且需方已于规定交货内和质量保证期内提出索赔，供方应按需方同意的下述一种或多种方法解决索赔事宜。</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（二）根据货物的疵劣和受损程度以及需方遭受损失的金额，经双方同意降低货物价格。</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九、知识产权</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（一）甲方在中华人民共和国境内使用乙方提供的货物及服务时免受第三方提出的侵犯其专利权或其它知识产权的起诉。如果第三方提出侵权指控，乙方承担由此而引起的一切法律责任和费用。</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（二）若涉及软件开发等服务类项目知识产权的，知识产权归采购人所有。</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十、合同争议的解决</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（一）当事人友好协商达成一致</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（二）在60天内当事人协商不能达成协议的，可提请采购人当地仲裁机构仲裁。</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十一、违约责任</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按《中华人民共和国合同法》、《中华人民共和国政府采购法》有关条款，或由供需双方约定。</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十二、合同生效及其它</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（一）合同生效及其效力应符合《中华人民共和国合同法》有关规定。</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（二）合同应经当事人法定代表人或委托代理人签字，加盖双方合同专用章或公章。</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（三）合同所包括附件，是合同不可分割的一部分，具有同等法法律效力。</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（四）合同需提供担保的，按《中华人民共和国担保法》规定执行。</w:t>
      </w:r>
    </w:p>
    <w:p w:rsidR="007148BA" w:rsidRPr="00F32279" w:rsidRDefault="009B3AF8">
      <w:pPr>
        <w:snapToGrid w:val="0"/>
        <w:spacing w:line="380" w:lineRule="exact"/>
        <w:ind w:firstLineChars="150" w:firstLine="360"/>
        <w:outlineLvl w:val="0"/>
        <w:rPr>
          <w:rFonts w:ascii="华文细黑" w:eastAsia="华文细黑" w:hAnsi="华文细黑" w:cs="华文细黑"/>
          <w:bCs/>
          <w:color w:val="000000" w:themeColor="text1"/>
          <w:sz w:val="24"/>
        </w:rPr>
      </w:pPr>
      <w:r w:rsidRPr="00F32279">
        <w:rPr>
          <w:rFonts w:ascii="华文细黑" w:eastAsia="华文细黑" w:hAnsi="华文细黑" w:cs="华文细黑" w:hint="eastAsia"/>
          <w:bCs/>
          <w:color w:val="000000" w:themeColor="text1"/>
          <w:sz w:val="24"/>
        </w:rPr>
        <w:t>（五）本合同条件未尽事宜依照《中华人民共和国合同法》，由供需双方共同协商确定。</w:t>
      </w:r>
    </w:p>
    <w:p w:rsidR="007148BA" w:rsidRPr="00F32279" w:rsidRDefault="007148BA">
      <w:pPr>
        <w:snapToGrid w:val="0"/>
        <w:spacing w:line="360" w:lineRule="auto"/>
        <w:ind w:firstLine="570"/>
        <w:rPr>
          <w:rFonts w:ascii="华文细黑" w:eastAsia="华文细黑" w:hAnsi="华文细黑" w:cs="华文细黑"/>
          <w:color w:val="000000" w:themeColor="text1"/>
          <w:sz w:val="24"/>
          <w:szCs w:val="24"/>
        </w:rPr>
        <w:sectPr w:rsidR="007148BA" w:rsidRPr="00F32279">
          <w:footerReference w:type="default" r:id="rId16"/>
          <w:pgSz w:w="11907" w:h="16840"/>
          <w:pgMar w:top="1134" w:right="1191" w:bottom="1134" w:left="1304" w:header="964" w:footer="992" w:gutter="0"/>
          <w:pgNumType w:fmt="numberInDash"/>
          <w:cols w:space="720"/>
          <w:docGrid w:linePitch="381"/>
        </w:sectPr>
      </w:pPr>
    </w:p>
    <w:p w:rsidR="007148BA" w:rsidRPr="00F32279" w:rsidRDefault="009B3AF8">
      <w:pPr>
        <w:rPr>
          <w:rFonts w:ascii="华文细黑" w:eastAsia="华文细黑" w:hAnsi="华文细黑" w:cs="华文细黑"/>
          <w:color w:val="000000" w:themeColor="text1"/>
          <w:sz w:val="24"/>
        </w:rPr>
      </w:pPr>
      <w:bookmarkStart w:id="70" w:name="_Toc303945820"/>
      <w:bookmarkStart w:id="71" w:name="_Toc148265480"/>
      <w:r w:rsidRPr="00F32279">
        <w:rPr>
          <w:rFonts w:ascii="华文细黑" w:eastAsia="华文细黑" w:hAnsi="华文细黑" w:cs="华文细黑" w:hint="eastAsia"/>
          <w:color w:val="000000" w:themeColor="text1"/>
          <w:sz w:val="24"/>
        </w:rPr>
        <w:lastRenderedPageBreak/>
        <w:t>附页：合同格式</w:t>
      </w:r>
      <w:bookmarkEnd w:id="70"/>
      <w:bookmarkEnd w:id="71"/>
    </w:p>
    <w:p w:rsidR="007148BA" w:rsidRPr="00F32279" w:rsidRDefault="009B3AF8">
      <w:pPr>
        <w:spacing w:line="500" w:lineRule="exact"/>
        <w:jc w:val="center"/>
        <w:rPr>
          <w:rFonts w:ascii="华文细黑" w:eastAsia="华文细黑" w:hAnsi="华文细黑" w:cs="华文细黑"/>
          <w:b/>
          <w:color w:val="000000" w:themeColor="text1"/>
          <w:sz w:val="44"/>
        </w:rPr>
      </w:pPr>
      <w:r w:rsidRPr="00F32279">
        <w:rPr>
          <w:rFonts w:ascii="华文细黑" w:eastAsia="华文细黑" w:hAnsi="华文细黑" w:cs="华文细黑" w:hint="eastAsia"/>
          <w:b/>
          <w:color w:val="000000" w:themeColor="text1"/>
          <w:sz w:val="44"/>
        </w:rPr>
        <w:t>重庆市政府采购购销合同</w:t>
      </w:r>
    </w:p>
    <w:p w:rsidR="007148BA" w:rsidRPr="00F32279" w:rsidRDefault="009B3AF8">
      <w:pPr>
        <w:spacing w:line="500" w:lineRule="exact"/>
        <w:jc w:val="center"/>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rPr>
        <w:t>（采购项目编号：     ）</w:t>
      </w: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甲方（需方）：___________________________      计价单位：____________</w:t>
      </w: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乙方（供方）：___________________________      计量单位：_____________</w:t>
      </w:r>
    </w:p>
    <w:p w:rsidR="007148BA" w:rsidRPr="00F32279" w:rsidRDefault="007148BA">
      <w:pPr>
        <w:spacing w:line="500" w:lineRule="exact"/>
        <w:rPr>
          <w:rFonts w:ascii="华文细黑" w:eastAsia="华文细黑" w:hAnsi="华文细黑" w:cs="华文细黑"/>
          <w:color w:val="000000" w:themeColor="text1"/>
          <w:sz w:val="24"/>
        </w:rPr>
      </w:pP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7148BA" w:rsidRPr="00F32279">
        <w:trPr>
          <w:gridAfter w:val="1"/>
          <w:wAfter w:w="15" w:type="dxa"/>
          <w:trHeight w:val="452"/>
        </w:trPr>
        <w:tc>
          <w:tcPr>
            <w:tcW w:w="1330"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商品名称</w:t>
            </w:r>
          </w:p>
        </w:tc>
        <w:tc>
          <w:tcPr>
            <w:tcW w:w="1741"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规格型号</w:t>
            </w:r>
          </w:p>
        </w:tc>
        <w:tc>
          <w:tcPr>
            <w:tcW w:w="984"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数量</w:t>
            </w:r>
          </w:p>
        </w:tc>
        <w:tc>
          <w:tcPr>
            <w:tcW w:w="788" w:type="dxa"/>
            <w:gridSpan w:val="2"/>
            <w:vAlign w:val="center"/>
          </w:tcPr>
          <w:p w:rsidR="007148BA" w:rsidRPr="00F32279" w:rsidRDefault="009B3AF8">
            <w:pPr>
              <w:spacing w:line="500" w:lineRule="exact"/>
              <w:jc w:val="center"/>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单价</w:t>
            </w:r>
          </w:p>
        </w:tc>
        <w:tc>
          <w:tcPr>
            <w:tcW w:w="984"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总价</w:t>
            </w:r>
          </w:p>
        </w:tc>
        <w:tc>
          <w:tcPr>
            <w:tcW w:w="1575"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交货时间</w:t>
            </w:r>
          </w:p>
        </w:tc>
        <w:tc>
          <w:tcPr>
            <w:tcW w:w="2211"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交货地点</w:t>
            </w:r>
          </w:p>
        </w:tc>
      </w:tr>
      <w:tr w:rsidR="007148BA" w:rsidRPr="00F32279">
        <w:trPr>
          <w:gridAfter w:val="1"/>
          <w:wAfter w:w="15" w:type="dxa"/>
        </w:trPr>
        <w:tc>
          <w:tcPr>
            <w:tcW w:w="133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74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788" w:type="dxa"/>
            <w:gridSpan w:val="2"/>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575"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221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r>
      <w:tr w:rsidR="007148BA" w:rsidRPr="00F32279">
        <w:trPr>
          <w:gridAfter w:val="1"/>
          <w:wAfter w:w="15" w:type="dxa"/>
        </w:trPr>
        <w:tc>
          <w:tcPr>
            <w:tcW w:w="133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74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788" w:type="dxa"/>
            <w:gridSpan w:val="2"/>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575"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221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r>
      <w:tr w:rsidR="007148BA" w:rsidRPr="00F32279">
        <w:trPr>
          <w:gridAfter w:val="1"/>
          <w:wAfter w:w="15" w:type="dxa"/>
        </w:trPr>
        <w:tc>
          <w:tcPr>
            <w:tcW w:w="133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74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788" w:type="dxa"/>
            <w:gridSpan w:val="2"/>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575"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221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r>
      <w:tr w:rsidR="007148BA" w:rsidRPr="00F32279">
        <w:trPr>
          <w:gridAfter w:val="1"/>
          <w:wAfter w:w="15" w:type="dxa"/>
        </w:trPr>
        <w:tc>
          <w:tcPr>
            <w:tcW w:w="133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74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788" w:type="dxa"/>
            <w:gridSpan w:val="2"/>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575"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221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r>
      <w:tr w:rsidR="007148BA" w:rsidRPr="00F32279">
        <w:trPr>
          <w:gridAfter w:val="1"/>
          <w:wAfter w:w="15" w:type="dxa"/>
        </w:trPr>
        <w:tc>
          <w:tcPr>
            <w:tcW w:w="133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74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788" w:type="dxa"/>
            <w:gridSpan w:val="2"/>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575"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221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r>
      <w:tr w:rsidR="007148BA" w:rsidRPr="00F32279">
        <w:trPr>
          <w:gridAfter w:val="1"/>
          <w:wAfter w:w="15" w:type="dxa"/>
        </w:trPr>
        <w:tc>
          <w:tcPr>
            <w:tcW w:w="133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74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788" w:type="dxa"/>
            <w:gridSpan w:val="2"/>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575"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221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r>
      <w:tr w:rsidR="007148BA" w:rsidRPr="00F32279">
        <w:trPr>
          <w:gridAfter w:val="1"/>
          <w:wAfter w:w="15" w:type="dxa"/>
          <w:trHeight w:val="564"/>
        </w:trPr>
        <w:tc>
          <w:tcPr>
            <w:tcW w:w="1330"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741"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788" w:type="dxa"/>
            <w:gridSpan w:val="2"/>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575"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2211"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r>
      <w:tr w:rsidR="007148BA" w:rsidRPr="00F32279">
        <w:trPr>
          <w:gridAfter w:val="1"/>
          <w:wAfter w:w="15" w:type="dxa"/>
        </w:trPr>
        <w:tc>
          <w:tcPr>
            <w:tcW w:w="133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74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788" w:type="dxa"/>
            <w:gridSpan w:val="2"/>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575"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221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r>
      <w:tr w:rsidR="007148BA" w:rsidRPr="00F32279">
        <w:trPr>
          <w:gridAfter w:val="1"/>
          <w:wAfter w:w="15" w:type="dxa"/>
        </w:trPr>
        <w:tc>
          <w:tcPr>
            <w:tcW w:w="133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74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788" w:type="dxa"/>
            <w:gridSpan w:val="2"/>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984"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1575"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c>
          <w:tcPr>
            <w:tcW w:w="221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rPr>
            </w:pPr>
          </w:p>
        </w:tc>
      </w:tr>
      <w:tr w:rsidR="007148BA" w:rsidRPr="00F32279">
        <w:trPr>
          <w:gridAfter w:val="1"/>
          <w:wAfter w:w="15" w:type="dxa"/>
          <w:cantSplit/>
        </w:trPr>
        <w:tc>
          <w:tcPr>
            <w:tcW w:w="9613" w:type="dxa"/>
            <w:gridSpan w:val="8"/>
            <w:vAlign w:val="center"/>
          </w:tcPr>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合计人民币（小写）：</w:t>
            </w:r>
          </w:p>
        </w:tc>
      </w:tr>
      <w:tr w:rsidR="007148BA" w:rsidRPr="00F32279">
        <w:trPr>
          <w:gridAfter w:val="1"/>
          <w:wAfter w:w="15" w:type="dxa"/>
          <w:cantSplit/>
        </w:trPr>
        <w:tc>
          <w:tcPr>
            <w:tcW w:w="9613" w:type="dxa"/>
            <w:gridSpan w:val="8"/>
            <w:vAlign w:val="center"/>
          </w:tcPr>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合计人民币（大写）：</w:t>
            </w:r>
          </w:p>
        </w:tc>
      </w:tr>
      <w:tr w:rsidR="007148BA" w:rsidRPr="00F32279">
        <w:trPr>
          <w:gridAfter w:val="1"/>
          <w:wAfter w:w="15" w:type="dxa"/>
          <w:cantSplit/>
          <w:trHeight w:val="2052"/>
        </w:trPr>
        <w:tc>
          <w:tcPr>
            <w:tcW w:w="9613" w:type="dxa"/>
            <w:gridSpan w:val="8"/>
          </w:tcPr>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一、质量要求和技术标准。供方提供的商品必须是全新的，完全符合国家有关技术标准，供方的质量保证及售后服务承诺如下：</w:t>
            </w: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1.质保期限：</w:t>
            </w: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2.保修范围：</w:t>
            </w: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3.服务措施：</w:t>
            </w: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4.质保期后服务：</w:t>
            </w:r>
          </w:p>
        </w:tc>
      </w:tr>
      <w:tr w:rsidR="007148BA" w:rsidRPr="00F32279">
        <w:trPr>
          <w:gridAfter w:val="1"/>
          <w:wAfter w:w="15" w:type="dxa"/>
          <w:cantSplit/>
          <w:trHeight w:val="913"/>
        </w:trPr>
        <w:tc>
          <w:tcPr>
            <w:tcW w:w="9613" w:type="dxa"/>
            <w:gridSpan w:val="8"/>
          </w:tcPr>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二、随机备品、附件、工具数量及供应方法：</w:t>
            </w:r>
          </w:p>
        </w:tc>
      </w:tr>
      <w:tr w:rsidR="007148BA" w:rsidRPr="00F32279">
        <w:trPr>
          <w:gridAfter w:val="1"/>
          <w:wAfter w:w="15" w:type="dxa"/>
          <w:cantSplit/>
          <w:trHeight w:val="751"/>
        </w:trPr>
        <w:tc>
          <w:tcPr>
            <w:tcW w:w="9613" w:type="dxa"/>
            <w:gridSpan w:val="8"/>
          </w:tcPr>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三、交提货方式：</w:t>
            </w:r>
          </w:p>
        </w:tc>
      </w:tr>
      <w:tr w:rsidR="007148BA" w:rsidRPr="00F32279">
        <w:trPr>
          <w:trHeight w:val="1132"/>
        </w:trPr>
        <w:tc>
          <w:tcPr>
            <w:tcW w:w="9628" w:type="dxa"/>
            <w:gridSpan w:val="9"/>
          </w:tcPr>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lastRenderedPageBreak/>
              <w:t>四、验收标准、方法：</w:t>
            </w: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如有异议，请于      日内提出。</w:t>
            </w:r>
          </w:p>
        </w:tc>
      </w:tr>
      <w:tr w:rsidR="007148BA" w:rsidRPr="00F32279">
        <w:trPr>
          <w:trHeight w:val="1127"/>
        </w:trPr>
        <w:tc>
          <w:tcPr>
            <w:tcW w:w="9628" w:type="dxa"/>
            <w:gridSpan w:val="9"/>
          </w:tcPr>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五、付款方式：</w:t>
            </w:r>
          </w:p>
          <w:p w:rsidR="007148BA" w:rsidRPr="00F32279" w:rsidRDefault="009B3AF8">
            <w:pPr>
              <w:pStyle w:val="af"/>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（按财政支付、采购人支付及支付方式等分别填列）</w:t>
            </w:r>
          </w:p>
        </w:tc>
      </w:tr>
      <w:tr w:rsidR="007148BA" w:rsidRPr="00F32279">
        <w:trPr>
          <w:trHeight w:val="1127"/>
        </w:trPr>
        <w:tc>
          <w:tcPr>
            <w:tcW w:w="9628" w:type="dxa"/>
            <w:gridSpan w:val="9"/>
          </w:tcPr>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六、违约责任：</w:t>
            </w: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按《合同法》、《政府采购法》执行，或按双方约定。</w:t>
            </w:r>
          </w:p>
        </w:tc>
      </w:tr>
      <w:tr w:rsidR="007148BA" w:rsidRPr="00F32279">
        <w:trPr>
          <w:trHeight w:val="1691"/>
        </w:trPr>
        <w:tc>
          <w:tcPr>
            <w:tcW w:w="9628" w:type="dxa"/>
            <w:gridSpan w:val="9"/>
          </w:tcPr>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七、其他约定事项：</w:t>
            </w:r>
          </w:p>
          <w:p w:rsidR="007148BA" w:rsidRPr="00F32279" w:rsidRDefault="009B3AF8">
            <w:pPr>
              <w:tabs>
                <w:tab w:val="left" w:pos="360"/>
              </w:tabs>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1.竞争性谈判文件及其补遗文件、响应文件和承诺是本合同不可分割的部分。</w:t>
            </w:r>
          </w:p>
          <w:p w:rsidR="007148BA" w:rsidRPr="00F32279" w:rsidRDefault="009B3AF8">
            <w:pPr>
              <w:tabs>
                <w:tab w:val="left" w:pos="360"/>
              </w:tabs>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2.本合同如发生争议由双方协商解决，协商不成向需方所在人民法院提请诉讼。</w:t>
            </w:r>
          </w:p>
          <w:p w:rsidR="007148BA" w:rsidRPr="00F32279" w:rsidRDefault="009B3AF8">
            <w:pPr>
              <w:tabs>
                <w:tab w:val="left" w:pos="360"/>
              </w:tabs>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3.本合同一式__份， 需方__份，供方__份，具同等法律效力。</w:t>
            </w:r>
          </w:p>
        </w:tc>
      </w:tr>
      <w:tr w:rsidR="007148BA" w:rsidRPr="00F32279">
        <w:trPr>
          <w:trHeight w:val="4488"/>
        </w:trPr>
        <w:tc>
          <w:tcPr>
            <w:tcW w:w="4563" w:type="dxa"/>
            <w:gridSpan w:val="4"/>
          </w:tcPr>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需方：</w:t>
            </w: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地址：</w:t>
            </w: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联系电话：</w:t>
            </w: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授权代表：</w:t>
            </w:r>
          </w:p>
        </w:tc>
        <w:tc>
          <w:tcPr>
            <w:tcW w:w="5065" w:type="dxa"/>
            <w:gridSpan w:val="5"/>
          </w:tcPr>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供方：</w:t>
            </w: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地址：</w:t>
            </w: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电话：</w:t>
            </w: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传真：</w:t>
            </w: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开户银行：</w:t>
            </w: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账号：</w:t>
            </w:r>
          </w:p>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授权代表：</w:t>
            </w:r>
          </w:p>
        </w:tc>
      </w:tr>
      <w:tr w:rsidR="007148BA" w:rsidRPr="00F32279">
        <w:trPr>
          <w:trHeight w:val="882"/>
        </w:trPr>
        <w:tc>
          <w:tcPr>
            <w:tcW w:w="9628" w:type="dxa"/>
            <w:gridSpan w:val="9"/>
          </w:tcPr>
          <w:p w:rsidR="007148BA" w:rsidRPr="00F32279" w:rsidRDefault="009B3AF8">
            <w:pPr>
              <w:spacing w:line="500" w:lineRule="exac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备注：</w:t>
            </w:r>
          </w:p>
          <w:p w:rsidR="007148BA" w:rsidRPr="00F32279" w:rsidRDefault="007148BA">
            <w:pPr>
              <w:spacing w:line="500" w:lineRule="exact"/>
              <w:rPr>
                <w:rFonts w:ascii="华文细黑" w:eastAsia="华文细黑" w:hAnsi="华文细黑" w:cs="华文细黑"/>
                <w:color w:val="000000" w:themeColor="text1"/>
                <w:sz w:val="24"/>
              </w:rPr>
            </w:pPr>
          </w:p>
          <w:p w:rsidR="007148BA" w:rsidRPr="00F32279" w:rsidRDefault="007148BA">
            <w:pPr>
              <w:spacing w:line="500" w:lineRule="exact"/>
              <w:rPr>
                <w:rFonts w:ascii="华文细黑" w:eastAsia="华文细黑" w:hAnsi="华文细黑" w:cs="华文细黑"/>
                <w:color w:val="000000" w:themeColor="text1"/>
                <w:sz w:val="24"/>
              </w:rPr>
            </w:pPr>
          </w:p>
        </w:tc>
      </w:tr>
    </w:tbl>
    <w:p w:rsidR="007148BA" w:rsidRPr="00F32279" w:rsidRDefault="009B3AF8">
      <w:pPr>
        <w:tabs>
          <w:tab w:val="left" w:pos="9000"/>
        </w:tabs>
        <w:spacing w:line="276" w:lineRule="auto"/>
        <w:rPr>
          <w:rFonts w:ascii="华文细黑" w:eastAsia="华文细黑" w:hAnsi="华文细黑" w:cs="华文细黑"/>
          <w:color w:val="000000" w:themeColor="text1"/>
          <w:sz w:val="21"/>
          <w:szCs w:val="21"/>
        </w:rPr>
        <w:sectPr w:rsidR="007148BA" w:rsidRPr="00F32279">
          <w:pgSz w:w="11907" w:h="16840"/>
          <w:pgMar w:top="1134" w:right="1191" w:bottom="1134" w:left="1304" w:header="964" w:footer="992" w:gutter="0"/>
          <w:pgNumType w:fmt="numberInDash"/>
          <w:cols w:space="720"/>
          <w:docGrid w:linePitch="312"/>
        </w:sectPr>
      </w:pPr>
      <w:r w:rsidRPr="00F32279">
        <w:rPr>
          <w:rFonts w:ascii="华文细黑" w:eastAsia="华文细黑" w:hAnsi="华文细黑" w:cs="华文细黑" w:hint="eastAsia"/>
          <w:color w:val="000000" w:themeColor="text1"/>
          <w:sz w:val="24"/>
        </w:rPr>
        <w:t>签约时间：      年   月   日          签约地点：</w:t>
      </w:r>
    </w:p>
    <w:p w:rsidR="007148BA" w:rsidRPr="00F32279" w:rsidRDefault="009B3AF8">
      <w:pPr>
        <w:pStyle w:val="2"/>
        <w:spacing w:before="0" w:after="0" w:line="360" w:lineRule="auto"/>
        <w:jc w:val="center"/>
        <w:rPr>
          <w:rFonts w:ascii="华文细黑" w:eastAsia="华文细黑" w:hAnsi="华文细黑" w:cs="华文细黑"/>
          <w:b w:val="0"/>
          <w:color w:val="000000" w:themeColor="text1"/>
          <w:sz w:val="36"/>
          <w:szCs w:val="30"/>
        </w:rPr>
      </w:pPr>
      <w:bookmarkStart w:id="72" w:name="_Hlt41879464"/>
      <w:bookmarkStart w:id="73" w:name="_Toc12789072"/>
      <w:bookmarkStart w:id="74" w:name="_Toc19778806"/>
      <w:bookmarkEnd w:id="72"/>
      <w:r w:rsidRPr="00F32279">
        <w:rPr>
          <w:rFonts w:ascii="华文细黑" w:eastAsia="华文细黑" w:hAnsi="华文细黑" w:cs="华文细黑" w:hint="eastAsia"/>
          <w:b w:val="0"/>
          <w:color w:val="000000" w:themeColor="text1"/>
          <w:sz w:val="36"/>
          <w:szCs w:val="30"/>
        </w:rPr>
        <w:lastRenderedPageBreak/>
        <w:t>第六篇  响应文件格式要求</w:t>
      </w:r>
      <w:bookmarkEnd w:id="73"/>
      <w:bookmarkEnd w:id="74"/>
    </w:p>
    <w:p w:rsidR="007148BA" w:rsidRPr="00F32279" w:rsidRDefault="009B3AF8">
      <w:pPr>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一、经济部分</w:t>
      </w:r>
    </w:p>
    <w:p w:rsidR="007148BA" w:rsidRPr="00F32279" w:rsidRDefault="009B3AF8">
      <w:pPr>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（一）竞争性报价函</w:t>
      </w:r>
    </w:p>
    <w:p w:rsidR="007148BA" w:rsidRPr="00F32279" w:rsidRDefault="009B3AF8">
      <w:pPr>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（二）明细报价表</w:t>
      </w:r>
    </w:p>
    <w:p w:rsidR="007148BA" w:rsidRPr="00F32279" w:rsidRDefault="009B3AF8">
      <w:pPr>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二、技术部分</w:t>
      </w:r>
    </w:p>
    <w:p w:rsidR="007148BA" w:rsidRPr="00F32279" w:rsidRDefault="009B3AF8">
      <w:pPr>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（一）技术应答</w:t>
      </w:r>
    </w:p>
    <w:p w:rsidR="007148BA" w:rsidRPr="00F32279" w:rsidRDefault="009B3AF8">
      <w:pPr>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（二）技术响应偏离表</w:t>
      </w:r>
    </w:p>
    <w:p w:rsidR="007148BA" w:rsidRPr="00F32279" w:rsidRDefault="009B3AF8">
      <w:pPr>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三、服务部分</w:t>
      </w:r>
    </w:p>
    <w:p w:rsidR="007148BA" w:rsidRPr="00F32279" w:rsidRDefault="009B3AF8">
      <w:pPr>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（一）服务要求响应情况：交货时间、质量保证期、售后服务条款等。</w:t>
      </w:r>
    </w:p>
    <w:p w:rsidR="007148BA" w:rsidRPr="00F32279" w:rsidRDefault="009B3AF8">
      <w:pPr>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（二）服务响应偏离表</w:t>
      </w:r>
    </w:p>
    <w:p w:rsidR="007148BA" w:rsidRPr="00F32279" w:rsidRDefault="009B3AF8">
      <w:pPr>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（三）其它优惠承诺</w:t>
      </w:r>
    </w:p>
    <w:p w:rsidR="007148BA" w:rsidRPr="00F32279" w:rsidRDefault="009B3AF8">
      <w:pPr>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四、资格条件及其他</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（一）营业执照（副本）或事业单位法人证书（副本）复印件</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（二）组织机构代码证复印件</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（三）法定代表人身份证明书（格式）</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（四）法定代表人授权委托书（格式）</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（五）</w:t>
      </w:r>
      <w:r w:rsidR="008944A6" w:rsidRPr="00F32279">
        <w:rPr>
          <w:rFonts w:ascii="华文细黑" w:eastAsia="华文细黑" w:hAnsi="华文细黑" w:cs="华文细黑" w:hint="eastAsia"/>
          <w:color w:val="000000" w:themeColor="text1"/>
          <w:sz w:val="24"/>
          <w:szCs w:val="24"/>
        </w:rPr>
        <w:t>2017或2018</w:t>
      </w:r>
      <w:r w:rsidRPr="00F32279">
        <w:rPr>
          <w:rFonts w:ascii="华文细黑" w:eastAsia="华文细黑" w:hAnsi="华文细黑" w:cs="华文细黑" w:hint="eastAsia"/>
          <w:color w:val="000000" w:themeColor="text1"/>
          <w:sz w:val="24"/>
          <w:szCs w:val="24"/>
        </w:rPr>
        <w:t>年度财务状况报告（表）复印件，本年度新成立的公司提供提交响应文件截止时间前一个月的财务状况报告（表）复印件</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（六）书面声明（格式）</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（七）税务登记证（副本）复印件和社会保险缴纳证明材料</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（八）信用中国网站及中国政府采购网查询结果（查询时间为本项目采购公告发布之日起至响应文件截止时间前）</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 信用中国网站（</w:t>
      </w:r>
      <w:hyperlink r:id="rId17" w:history="1">
        <w:r w:rsidRPr="00F32279">
          <w:rPr>
            <w:rStyle w:val="afb"/>
            <w:rFonts w:ascii="华文细黑" w:eastAsia="华文细黑" w:hAnsi="华文细黑" w:cs="华文细黑" w:hint="eastAsia"/>
            <w:color w:val="000000" w:themeColor="text1"/>
            <w:sz w:val="24"/>
            <w:szCs w:val="24"/>
          </w:rPr>
          <w:t>www.creditchina.gov.cn</w:t>
        </w:r>
      </w:hyperlink>
      <w:r w:rsidRPr="00F32279">
        <w:rPr>
          <w:rFonts w:ascii="华文细黑" w:eastAsia="华文细黑" w:hAnsi="华文细黑" w:cs="华文细黑" w:hint="eastAsia"/>
          <w:color w:val="000000" w:themeColor="text1"/>
          <w:sz w:val="24"/>
          <w:szCs w:val="24"/>
        </w:rPr>
        <w:t>）查询结果（提供查询结果网页打印件并加盖供应商公章）</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1.1“信用信息”查询结果；</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1.2“失信被执行人”查询结果；</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1.3“重大税收违法案件当事人名单”查询结果；</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1.4“政府行政许可与行政处罚”查询结果。</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 中国政府采购网（</w:t>
      </w:r>
      <w:hyperlink r:id="rId18" w:history="1">
        <w:r w:rsidRPr="00F32279">
          <w:rPr>
            <w:rStyle w:val="afb"/>
            <w:rFonts w:ascii="华文细黑" w:eastAsia="华文细黑" w:hAnsi="华文细黑" w:cs="华文细黑" w:hint="eastAsia"/>
            <w:color w:val="000000" w:themeColor="text1"/>
            <w:sz w:val="24"/>
            <w:szCs w:val="24"/>
          </w:rPr>
          <w:t>www.ccgp.gov.cn</w:t>
        </w:r>
      </w:hyperlink>
      <w:r w:rsidRPr="00F32279">
        <w:rPr>
          <w:rFonts w:ascii="华文细黑" w:eastAsia="华文细黑" w:hAnsi="华文细黑" w:cs="华文细黑" w:hint="eastAsia"/>
          <w:color w:val="000000" w:themeColor="text1"/>
          <w:sz w:val="24"/>
          <w:szCs w:val="24"/>
        </w:rPr>
        <w:t>）（提供查询结果网页打印件并加盖供应商公章）</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“政府采购严重违法失信行为记录名单”查询结果。</w:t>
      </w:r>
    </w:p>
    <w:p w:rsidR="007148BA" w:rsidRPr="00F32279" w:rsidRDefault="009B3AF8">
      <w:pPr>
        <w:snapToGrid w:val="0"/>
        <w:spacing w:line="4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（九）特定资格条件证书或证明文件</w:t>
      </w:r>
    </w:p>
    <w:p w:rsidR="007148BA" w:rsidRPr="00F32279" w:rsidRDefault="009B3AF8">
      <w:pPr>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说明：供应商按“</w:t>
      </w:r>
      <w:r w:rsidR="00B7001D" w:rsidRPr="00F32279">
        <w:rPr>
          <w:rFonts w:ascii="华文细黑" w:eastAsia="华文细黑" w:hAnsi="华文细黑" w:cs="华文细黑" w:hint="eastAsia"/>
          <w:color w:val="000000" w:themeColor="text1"/>
          <w:sz w:val="24"/>
          <w:szCs w:val="24"/>
        </w:rPr>
        <w:t>多</w:t>
      </w:r>
      <w:r w:rsidRPr="00F32279">
        <w:rPr>
          <w:rFonts w:ascii="华文细黑" w:eastAsia="华文细黑" w:hAnsi="华文细黑" w:cs="华文细黑" w:hint="eastAsia"/>
          <w:color w:val="000000" w:themeColor="text1"/>
          <w:sz w:val="24"/>
          <w:szCs w:val="24"/>
        </w:rPr>
        <w:t>证合一”登记制度办理营业执照的，组织机构代码证和税务登记</w:t>
      </w:r>
      <w:r w:rsidRPr="00F32279">
        <w:rPr>
          <w:rFonts w:ascii="华文细黑" w:eastAsia="华文细黑" w:hAnsi="华文细黑" w:cs="华文细黑" w:hint="eastAsia"/>
          <w:color w:val="000000" w:themeColor="text1"/>
          <w:sz w:val="24"/>
          <w:szCs w:val="24"/>
        </w:rPr>
        <w:lastRenderedPageBreak/>
        <w:t>证以供应商所提供的法人营业执照（副本）复印件为准</w:t>
      </w:r>
    </w:p>
    <w:p w:rsidR="007148BA" w:rsidRPr="00F32279" w:rsidRDefault="009B3AF8">
      <w:pPr>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五、其他应提供的资料</w:t>
      </w:r>
    </w:p>
    <w:p w:rsidR="007148BA" w:rsidRPr="00F32279" w:rsidRDefault="00706BB0">
      <w:pPr>
        <w:spacing w:line="440" w:lineRule="exact"/>
        <w:ind w:firstLineChars="200" w:firstLine="480"/>
        <w:rPr>
          <w:rFonts w:ascii="华文细黑" w:eastAsia="华文细黑" w:hAnsi="华文细黑" w:cs="华文细黑"/>
          <w:b/>
          <w:color w:val="000000" w:themeColor="text1"/>
          <w:sz w:val="24"/>
          <w:szCs w:val="24"/>
        </w:rPr>
      </w:pPr>
      <w:r w:rsidRPr="00F32279">
        <w:rPr>
          <w:rFonts w:ascii="华文细黑" w:eastAsia="华文细黑" w:hAnsi="华文细黑" w:cs="华文细黑" w:hint="eastAsia"/>
          <w:color w:val="000000" w:themeColor="text1"/>
          <w:sz w:val="24"/>
          <w:szCs w:val="24"/>
        </w:rPr>
        <w:t>（一）</w:t>
      </w:r>
      <w:r w:rsidR="009B3AF8" w:rsidRPr="00F32279">
        <w:rPr>
          <w:rFonts w:ascii="华文细黑" w:eastAsia="华文细黑" w:hAnsi="华文细黑" w:cs="华文细黑" w:hint="eastAsia"/>
          <w:color w:val="000000" w:themeColor="text1"/>
          <w:sz w:val="24"/>
          <w:szCs w:val="24"/>
        </w:rPr>
        <w:t>小微企业</w:t>
      </w:r>
      <w:r w:rsidRPr="00F32279">
        <w:rPr>
          <w:rFonts w:ascii="华文细黑" w:eastAsia="华文细黑" w:hAnsi="华文细黑" w:cs="华文细黑" w:hint="eastAsia"/>
          <w:color w:val="000000" w:themeColor="text1"/>
          <w:sz w:val="24"/>
          <w:szCs w:val="24"/>
        </w:rPr>
        <w:t>声明函</w:t>
      </w:r>
      <w:r w:rsidR="009B3AF8" w:rsidRPr="00F32279">
        <w:rPr>
          <w:rFonts w:ascii="华文细黑" w:eastAsia="华文细黑" w:hAnsi="华文细黑" w:cs="华文细黑" w:hint="eastAsia"/>
          <w:b/>
          <w:color w:val="000000" w:themeColor="text1"/>
          <w:sz w:val="24"/>
          <w:szCs w:val="24"/>
        </w:rPr>
        <w:t>（非小微企业不</w:t>
      </w:r>
      <w:r w:rsidRPr="00F32279">
        <w:rPr>
          <w:rFonts w:ascii="华文细黑" w:eastAsia="华文细黑" w:hAnsi="华文细黑" w:cs="华文细黑" w:hint="eastAsia"/>
          <w:b/>
          <w:color w:val="000000" w:themeColor="text1"/>
          <w:sz w:val="24"/>
          <w:szCs w:val="24"/>
        </w:rPr>
        <w:t>填写</w:t>
      </w:r>
      <w:r w:rsidR="009B3AF8" w:rsidRPr="00F32279">
        <w:rPr>
          <w:rFonts w:ascii="华文细黑" w:eastAsia="华文细黑" w:hAnsi="华文细黑" w:cs="华文细黑" w:hint="eastAsia"/>
          <w:b/>
          <w:color w:val="000000" w:themeColor="text1"/>
          <w:sz w:val="24"/>
          <w:szCs w:val="24"/>
        </w:rPr>
        <w:t>）</w:t>
      </w:r>
    </w:p>
    <w:p w:rsidR="007148BA" w:rsidRPr="00F32279" w:rsidRDefault="009B3AF8">
      <w:pPr>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（二）联合体共同联合协议（如果有）</w:t>
      </w:r>
    </w:p>
    <w:p w:rsidR="007148BA" w:rsidRPr="00F32279" w:rsidRDefault="009B3AF8">
      <w:pPr>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（三）其他资料</w:t>
      </w:r>
    </w:p>
    <w:p w:rsidR="007148BA" w:rsidRPr="00F32279" w:rsidRDefault="009B3AF8">
      <w:pPr>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1.保证金缴纳情况证明文件</w:t>
      </w:r>
    </w:p>
    <w:p w:rsidR="007148BA" w:rsidRPr="00F32279" w:rsidRDefault="009B3AF8">
      <w:pPr>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2.其他与项目有关的资料</w:t>
      </w:r>
    </w:p>
    <w:p w:rsidR="007148BA" w:rsidRPr="00F32279" w:rsidRDefault="007148BA">
      <w:pPr>
        <w:snapToGrid w:val="0"/>
        <w:spacing w:line="360" w:lineRule="auto"/>
        <w:rPr>
          <w:rFonts w:ascii="华文细黑" w:eastAsia="华文细黑" w:hAnsi="华文细黑" w:cs="华文细黑"/>
          <w:color w:val="000000" w:themeColor="text1"/>
          <w:sz w:val="24"/>
          <w:szCs w:val="24"/>
          <w:bdr w:val="single" w:sz="4" w:space="0" w:color="auto"/>
        </w:rPr>
        <w:sectPr w:rsidR="007148BA" w:rsidRPr="00F32279">
          <w:pgSz w:w="11907" w:h="16840"/>
          <w:pgMar w:top="1134" w:right="1191" w:bottom="1134" w:left="1304" w:header="851" w:footer="992" w:gutter="0"/>
          <w:pgNumType w:fmt="numberInDash"/>
          <w:cols w:space="720"/>
          <w:docGrid w:linePitch="380" w:charSpace="-5735"/>
        </w:sectPr>
      </w:pPr>
    </w:p>
    <w:p w:rsidR="007148BA" w:rsidRPr="00F32279" w:rsidRDefault="009B3AF8">
      <w:pPr>
        <w:pStyle w:val="3"/>
        <w:spacing w:before="0" w:after="0" w:line="360" w:lineRule="auto"/>
        <w:rPr>
          <w:rFonts w:ascii="华文细黑" w:eastAsia="华文细黑" w:hAnsi="华文细黑" w:cs="华文细黑"/>
          <w:color w:val="000000" w:themeColor="text1"/>
          <w:sz w:val="24"/>
          <w:szCs w:val="24"/>
        </w:rPr>
      </w:pPr>
      <w:bookmarkStart w:id="75" w:name="_Toc342913419"/>
      <w:bookmarkStart w:id="76" w:name="_Toc313888360"/>
      <w:bookmarkStart w:id="77" w:name="_Toc313008356"/>
      <w:bookmarkStart w:id="78" w:name="_Toc19778807"/>
      <w:bookmarkStart w:id="79" w:name="_Toc283382454"/>
      <w:bookmarkStart w:id="80" w:name="_Toc12789073"/>
      <w:r w:rsidRPr="00F32279">
        <w:rPr>
          <w:rFonts w:ascii="华文细黑" w:eastAsia="华文细黑" w:hAnsi="华文细黑" w:cs="华文细黑" w:hint="eastAsia"/>
          <w:color w:val="000000" w:themeColor="text1"/>
          <w:sz w:val="24"/>
          <w:szCs w:val="24"/>
        </w:rPr>
        <w:lastRenderedPageBreak/>
        <w:t>一、经济部分</w:t>
      </w:r>
      <w:bookmarkEnd w:id="75"/>
      <w:bookmarkEnd w:id="76"/>
      <w:bookmarkEnd w:id="77"/>
      <w:bookmarkEnd w:id="78"/>
    </w:p>
    <w:bookmarkEnd w:id="79"/>
    <w:bookmarkEnd w:id="80"/>
    <w:p w:rsidR="007148BA" w:rsidRPr="00F32279" w:rsidRDefault="009B3AF8">
      <w:pPr>
        <w:tabs>
          <w:tab w:val="left" w:pos="6300"/>
        </w:tabs>
        <w:snapToGrid w:val="0"/>
        <w:spacing w:line="360" w:lineRule="auto"/>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（一）竞争性报价函</w:t>
      </w:r>
    </w:p>
    <w:p w:rsidR="007148BA" w:rsidRPr="00F32279" w:rsidRDefault="009B3AF8">
      <w:pPr>
        <w:tabs>
          <w:tab w:val="left" w:pos="6300"/>
        </w:tabs>
        <w:snapToGrid w:val="0"/>
        <w:spacing w:line="480" w:lineRule="exact"/>
        <w:jc w:val="center"/>
        <w:outlineLvl w:val="0"/>
        <w:rPr>
          <w:rFonts w:ascii="华文细黑" w:eastAsia="华文细黑" w:hAnsi="华文细黑" w:cs="华文细黑"/>
          <w:b/>
          <w:color w:val="000000" w:themeColor="text1"/>
          <w:szCs w:val="28"/>
        </w:rPr>
      </w:pPr>
      <w:r w:rsidRPr="00F32279">
        <w:rPr>
          <w:rFonts w:ascii="华文细黑" w:eastAsia="华文细黑" w:hAnsi="华文细黑" w:cs="华文细黑" w:hint="eastAsia"/>
          <w:b/>
          <w:color w:val="000000" w:themeColor="text1"/>
          <w:szCs w:val="28"/>
        </w:rPr>
        <w:t>竞争性报价函</w:t>
      </w:r>
    </w:p>
    <w:p w:rsidR="007148BA" w:rsidRPr="00F32279" w:rsidRDefault="009B3AF8">
      <w:pPr>
        <w:tabs>
          <w:tab w:val="left" w:pos="6300"/>
        </w:tabs>
        <w:snapToGrid w:val="0"/>
        <w:spacing w:line="312" w:lineRule="auto"/>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u w:val="single"/>
        </w:rPr>
        <w:t>四川外国语大学</w:t>
      </w:r>
      <w:r w:rsidRPr="00F32279">
        <w:rPr>
          <w:rFonts w:ascii="华文细黑" w:eastAsia="华文细黑" w:hAnsi="华文细黑" w:cs="华文细黑" w:hint="eastAsia"/>
          <w:color w:val="000000" w:themeColor="text1"/>
          <w:sz w:val="24"/>
          <w:szCs w:val="24"/>
        </w:rPr>
        <w:t>：</w:t>
      </w:r>
    </w:p>
    <w:p w:rsidR="007148BA" w:rsidRPr="00F32279" w:rsidRDefault="009B3AF8">
      <w:pPr>
        <w:tabs>
          <w:tab w:val="left" w:pos="6300"/>
        </w:tabs>
        <w:snapToGrid w:val="0"/>
        <w:spacing w:line="312" w:lineRule="auto"/>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我方收到____________________________（谈判项目名称）的竞争性谈判文件，经详细研究，决定参加该谈判项目的竞争谈判。</w:t>
      </w:r>
    </w:p>
    <w:p w:rsidR="00813728" w:rsidRPr="00F32279" w:rsidRDefault="009B3AF8">
      <w:pPr>
        <w:tabs>
          <w:tab w:val="left" w:pos="6300"/>
        </w:tabs>
        <w:snapToGrid w:val="0"/>
        <w:spacing w:line="312" w:lineRule="auto"/>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1.愿意按照竞争性谈判文件中的一切要求，提供本项目的交货及技术服务，初始报价为人民币大写：元整；人民币小写：元。以我公司最后报价为准。</w:t>
      </w:r>
      <w:r w:rsidR="00ED70D1" w:rsidRPr="00F32279">
        <w:rPr>
          <w:rFonts w:ascii="华文细黑" w:eastAsia="华文细黑" w:hAnsi="华文细黑" w:cs="华文细黑" w:hint="eastAsia"/>
          <w:color w:val="000000" w:themeColor="text1"/>
          <w:sz w:val="24"/>
          <w:szCs w:val="24"/>
        </w:rPr>
        <w:t>（注：包一报折扣率，包二报价格。）</w:t>
      </w:r>
    </w:p>
    <w:p w:rsidR="007148BA" w:rsidRPr="00F32279" w:rsidRDefault="009B3AF8">
      <w:pPr>
        <w:tabs>
          <w:tab w:val="left" w:pos="6300"/>
        </w:tabs>
        <w:snapToGrid w:val="0"/>
        <w:spacing w:line="312" w:lineRule="auto"/>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2.我方现提交的响应文件为：响应文件正本1份，副本2份。</w:t>
      </w:r>
    </w:p>
    <w:p w:rsidR="007148BA" w:rsidRPr="00F32279" w:rsidRDefault="009B3AF8">
      <w:pPr>
        <w:tabs>
          <w:tab w:val="left" w:pos="6300"/>
        </w:tabs>
        <w:snapToGrid w:val="0"/>
        <w:spacing w:line="312" w:lineRule="auto"/>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3.我方承诺：本次谈判的有效期为90天。</w:t>
      </w:r>
    </w:p>
    <w:p w:rsidR="007148BA" w:rsidRPr="00F32279" w:rsidRDefault="009B3AF8">
      <w:pPr>
        <w:tabs>
          <w:tab w:val="left" w:pos="6300"/>
        </w:tabs>
        <w:snapToGrid w:val="0"/>
        <w:spacing w:line="312" w:lineRule="auto"/>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4.我方完全理解和接受贵方竞争性谈判文件的一切规定和要求及谈判评审办法。</w:t>
      </w:r>
    </w:p>
    <w:p w:rsidR="007148BA" w:rsidRPr="00F32279" w:rsidRDefault="009B3AF8">
      <w:pPr>
        <w:tabs>
          <w:tab w:val="left" w:pos="6300"/>
        </w:tabs>
        <w:snapToGrid w:val="0"/>
        <w:spacing w:line="312" w:lineRule="auto"/>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5.在整个竞争性谈判过程中，我方若有违规行为，接受按照《中华人民共和国政府采购法》和《竞争性谈判文件》之规定给予惩罚。</w:t>
      </w:r>
    </w:p>
    <w:p w:rsidR="007148BA" w:rsidRPr="00F32279" w:rsidRDefault="009B3AF8">
      <w:pPr>
        <w:tabs>
          <w:tab w:val="left" w:pos="6300"/>
        </w:tabs>
        <w:snapToGrid w:val="0"/>
        <w:spacing w:line="312" w:lineRule="auto"/>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6.我方若成为成交供应商，将按照最终谈判结果签订合同，并且严格履行合同义务。本承诺函将成为合同不可分割的一部分，与合同具有同等的法律效力。</w:t>
      </w:r>
    </w:p>
    <w:p w:rsidR="00761FA0" w:rsidRPr="00F32279" w:rsidRDefault="009B3AF8">
      <w:pPr>
        <w:tabs>
          <w:tab w:val="left" w:pos="6300"/>
        </w:tabs>
        <w:snapToGrid w:val="0"/>
        <w:spacing w:line="312" w:lineRule="auto"/>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7.我方同意按竞争性谈判文件规定，交纳竞争性谈判文件要求的保证金。</w:t>
      </w:r>
    </w:p>
    <w:p w:rsidR="007148BA" w:rsidRPr="00F32279" w:rsidRDefault="009B3AF8">
      <w:pPr>
        <w:tabs>
          <w:tab w:val="left" w:pos="6300"/>
        </w:tabs>
        <w:snapToGrid w:val="0"/>
        <w:spacing w:line="312" w:lineRule="auto"/>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8.</w:t>
      </w:r>
      <w:r w:rsidRPr="00F32279">
        <w:rPr>
          <w:rFonts w:ascii="华文细黑" w:eastAsia="华文细黑" w:hAnsi="华文细黑" w:cs="华文细黑" w:hint="eastAsia"/>
          <w:color w:val="000000" w:themeColor="text1"/>
          <w:sz w:val="24"/>
          <w:szCs w:val="28"/>
        </w:rPr>
        <w:t>我方未</w:t>
      </w:r>
      <w:r w:rsidRPr="00F32279">
        <w:rPr>
          <w:rFonts w:ascii="华文细黑" w:eastAsia="华文细黑" w:hAnsi="华文细黑" w:cs="华文细黑" w:hint="eastAsia"/>
          <w:color w:val="000000" w:themeColor="text1"/>
          <w:sz w:val="24"/>
          <w:szCs w:val="24"/>
        </w:rPr>
        <w:t>为采购项目提供整体设计、规范编制或者项目管理、监理、检测等服务。</w:t>
      </w:r>
    </w:p>
    <w:p w:rsidR="007148BA" w:rsidRPr="00F32279" w:rsidRDefault="009B3AF8">
      <w:pPr>
        <w:tabs>
          <w:tab w:val="left" w:pos="6300"/>
        </w:tabs>
        <w:snapToGrid w:val="0"/>
        <w:spacing w:line="312" w:lineRule="auto"/>
        <w:ind w:firstLine="57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供应商（公章）：</w:t>
      </w:r>
    </w:p>
    <w:p w:rsidR="007148BA" w:rsidRPr="00F32279" w:rsidRDefault="009B3AF8">
      <w:pPr>
        <w:tabs>
          <w:tab w:val="left" w:pos="6300"/>
        </w:tabs>
        <w:snapToGrid w:val="0"/>
        <w:spacing w:line="312" w:lineRule="auto"/>
        <w:ind w:firstLine="57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 xml:space="preserve">地址：  </w:t>
      </w:r>
    </w:p>
    <w:p w:rsidR="007148BA" w:rsidRPr="00F32279" w:rsidRDefault="009B3AF8">
      <w:pPr>
        <w:tabs>
          <w:tab w:val="left" w:pos="6300"/>
        </w:tabs>
        <w:snapToGrid w:val="0"/>
        <w:spacing w:line="312" w:lineRule="auto"/>
        <w:ind w:firstLine="57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电话：                           传真：</w:t>
      </w:r>
    </w:p>
    <w:p w:rsidR="007148BA" w:rsidRPr="00F32279" w:rsidRDefault="009B3AF8">
      <w:pPr>
        <w:tabs>
          <w:tab w:val="left" w:pos="6300"/>
        </w:tabs>
        <w:snapToGrid w:val="0"/>
        <w:spacing w:line="312" w:lineRule="auto"/>
        <w:ind w:firstLine="57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网址：                           邮编：</w:t>
      </w:r>
    </w:p>
    <w:p w:rsidR="007148BA" w:rsidRPr="00F32279" w:rsidRDefault="009B3AF8">
      <w:pPr>
        <w:tabs>
          <w:tab w:val="left" w:pos="6300"/>
        </w:tabs>
        <w:snapToGrid w:val="0"/>
        <w:spacing w:line="312" w:lineRule="auto"/>
        <w:ind w:firstLine="57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联系人：</w:t>
      </w:r>
    </w:p>
    <w:p w:rsidR="007148BA" w:rsidRPr="00F32279" w:rsidRDefault="009B3AF8">
      <w:pPr>
        <w:snapToGrid w:val="0"/>
        <w:spacing w:line="312" w:lineRule="auto"/>
        <w:ind w:firstLineChars="200" w:firstLine="480"/>
        <w:rPr>
          <w:rFonts w:ascii="华文细黑" w:eastAsia="华文细黑" w:hAnsi="华文细黑" w:cs="华文细黑"/>
          <w:color w:val="000000" w:themeColor="text1"/>
          <w:sz w:val="24"/>
          <w:szCs w:val="24"/>
        </w:rPr>
        <w:sectPr w:rsidR="007148BA" w:rsidRPr="00F32279">
          <w:pgSz w:w="11907" w:h="16840"/>
          <w:pgMar w:top="1134" w:right="1191" w:bottom="1134" w:left="1304" w:header="851" w:footer="992" w:gutter="0"/>
          <w:pgNumType w:fmt="numberInDash"/>
          <w:cols w:space="720"/>
          <w:docGrid w:linePitch="380" w:charSpace="-5735"/>
        </w:sectPr>
      </w:pPr>
      <w:r w:rsidRPr="00F32279">
        <w:rPr>
          <w:rFonts w:ascii="华文细黑" w:eastAsia="华文细黑" w:hAnsi="华文细黑" w:cs="华文细黑" w:hint="eastAsia"/>
          <w:color w:val="000000" w:themeColor="text1"/>
          <w:sz w:val="24"/>
          <w:szCs w:val="24"/>
        </w:rPr>
        <w:t xml:space="preserve">                               年   月   日</w:t>
      </w:r>
    </w:p>
    <w:p w:rsidR="00506CDF" w:rsidRPr="00F32279" w:rsidRDefault="009B3AF8" w:rsidP="00506CDF">
      <w:pPr>
        <w:tabs>
          <w:tab w:val="left" w:pos="6300"/>
        </w:tabs>
        <w:snapToGrid w:val="0"/>
        <w:spacing w:line="312" w:lineRule="auto"/>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lastRenderedPageBreak/>
        <w:t>（二）明细报价表</w:t>
      </w:r>
      <w:r w:rsidR="00506CDF" w:rsidRPr="00F32279">
        <w:rPr>
          <w:rFonts w:ascii="华文细黑" w:eastAsia="华文细黑" w:hAnsi="华文细黑" w:cs="华文细黑" w:hint="eastAsia"/>
          <w:color w:val="000000" w:themeColor="text1"/>
          <w:sz w:val="24"/>
          <w:szCs w:val="24"/>
        </w:rPr>
        <w:t>（格式自拟）（注：包一报折扣率，包二报价格。）</w:t>
      </w:r>
    </w:p>
    <w:p w:rsidR="007148BA" w:rsidRPr="00F32279" w:rsidRDefault="007148BA">
      <w:pPr>
        <w:tabs>
          <w:tab w:val="left" w:pos="2895"/>
        </w:tabs>
        <w:spacing w:line="360" w:lineRule="auto"/>
        <w:ind w:firstLineChars="200" w:firstLine="480"/>
        <w:rPr>
          <w:rFonts w:ascii="华文细黑" w:eastAsia="华文细黑" w:hAnsi="华文细黑" w:cs="华文细黑"/>
          <w:color w:val="000000" w:themeColor="text1"/>
          <w:sz w:val="24"/>
          <w:szCs w:val="24"/>
        </w:rPr>
      </w:pPr>
    </w:p>
    <w:p w:rsidR="007148BA" w:rsidRPr="00F32279" w:rsidRDefault="009B3AF8">
      <w:pPr>
        <w:jc w:val="center"/>
        <w:rPr>
          <w:rFonts w:ascii="华文细黑" w:eastAsia="华文细黑" w:hAnsi="华文细黑" w:cs="华文细黑"/>
          <w:b/>
          <w:color w:val="000000" w:themeColor="text1"/>
          <w:szCs w:val="28"/>
        </w:rPr>
      </w:pPr>
      <w:r w:rsidRPr="00F32279">
        <w:rPr>
          <w:rFonts w:ascii="华文细黑" w:eastAsia="华文细黑" w:hAnsi="华文细黑" w:cs="华文细黑" w:hint="eastAsia"/>
          <w:b/>
          <w:color w:val="000000" w:themeColor="text1"/>
          <w:szCs w:val="28"/>
        </w:rPr>
        <w:t>明细报价表</w:t>
      </w:r>
    </w:p>
    <w:p w:rsidR="007148BA" w:rsidRPr="00F32279" w:rsidRDefault="009B3AF8">
      <w:pPr>
        <w:spacing w:line="360" w:lineRule="auto"/>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项目编号：</w:t>
      </w:r>
    </w:p>
    <w:p w:rsidR="007148BA" w:rsidRPr="00F32279" w:rsidRDefault="009B3AF8">
      <w:pPr>
        <w:spacing w:line="360" w:lineRule="auto"/>
        <w:rPr>
          <w:rFonts w:ascii="华文细黑" w:eastAsia="华文细黑" w:hAnsi="华文细黑" w:cs="华文细黑"/>
          <w:color w:val="000000" w:themeColor="text1"/>
          <w:sz w:val="24"/>
          <w:szCs w:val="24"/>
          <w:u w:val="single"/>
        </w:rPr>
      </w:pPr>
      <w:r w:rsidRPr="00F32279">
        <w:rPr>
          <w:rFonts w:ascii="华文细黑" w:eastAsia="华文细黑" w:hAnsi="华文细黑" w:cs="华文细黑" w:hint="eastAsia"/>
          <w:color w:val="000000" w:themeColor="text1"/>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F32279">
        <w:trPr>
          <w:trHeight w:val="885"/>
        </w:trPr>
        <w:tc>
          <w:tcPr>
            <w:tcW w:w="1648"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产品名称</w:t>
            </w:r>
          </w:p>
        </w:tc>
        <w:tc>
          <w:tcPr>
            <w:tcW w:w="1721"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品牌及产地</w:t>
            </w:r>
          </w:p>
        </w:tc>
        <w:tc>
          <w:tcPr>
            <w:tcW w:w="1417"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制造商名称</w:t>
            </w:r>
          </w:p>
        </w:tc>
        <w:tc>
          <w:tcPr>
            <w:tcW w:w="1250"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规格型号</w:t>
            </w:r>
          </w:p>
        </w:tc>
        <w:tc>
          <w:tcPr>
            <w:tcW w:w="867"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数量</w:t>
            </w:r>
          </w:p>
        </w:tc>
        <w:tc>
          <w:tcPr>
            <w:tcW w:w="1186" w:type="dxa"/>
            <w:vAlign w:val="center"/>
          </w:tcPr>
          <w:p w:rsidR="007148BA" w:rsidRPr="00F32279" w:rsidRDefault="009B3AF8">
            <w:pPr>
              <w:pStyle w:val="af"/>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单价</w:t>
            </w:r>
          </w:p>
          <w:p w:rsidR="007148BA" w:rsidRPr="00F32279" w:rsidRDefault="009B3AF8">
            <w:pPr>
              <w:pStyle w:val="af"/>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   ）</w:t>
            </w:r>
          </w:p>
        </w:tc>
        <w:tc>
          <w:tcPr>
            <w:tcW w:w="1233"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合计</w:t>
            </w:r>
          </w:p>
          <w:p w:rsidR="007148BA" w:rsidRPr="00F32279" w:rsidRDefault="009B3AF8">
            <w:pPr>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   ）</w:t>
            </w:r>
          </w:p>
        </w:tc>
      </w:tr>
      <w:tr w:rsidR="007148BA" w:rsidRPr="00F32279">
        <w:trPr>
          <w:trHeight w:val="724"/>
        </w:trPr>
        <w:tc>
          <w:tcPr>
            <w:tcW w:w="1648"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r w:rsidR="007148BA" w:rsidRPr="00F32279">
        <w:trPr>
          <w:trHeight w:val="756"/>
        </w:trPr>
        <w:tc>
          <w:tcPr>
            <w:tcW w:w="1648"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r w:rsidR="007148BA" w:rsidRPr="00F32279">
        <w:trPr>
          <w:trHeight w:val="746"/>
        </w:trPr>
        <w:tc>
          <w:tcPr>
            <w:tcW w:w="1648"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r w:rsidR="007148BA" w:rsidRPr="00F32279">
        <w:trPr>
          <w:trHeight w:val="736"/>
        </w:trPr>
        <w:tc>
          <w:tcPr>
            <w:tcW w:w="1648"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r w:rsidR="007148BA" w:rsidRPr="00F32279">
        <w:trPr>
          <w:trHeight w:val="754"/>
        </w:trPr>
        <w:tc>
          <w:tcPr>
            <w:tcW w:w="1648"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r w:rsidR="007148BA" w:rsidRPr="00F32279">
        <w:trPr>
          <w:trHeight w:val="758"/>
        </w:trPr>
        <w:tc>
          <w:tcPr>
            <w:tcW w:w="1648"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r w:rsidR="007148BA" w:rsidRPr="00F32279">
        <w:trPr>
          <w:trHeight w:val="706"/>
        </w:trPr>
        <w:tc>
          <w:tcPr>
            <w:tcW w:w="1648"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r w:rsidR="007148BA" w:rsidRPr="00F32279">
        <w:trPr>
          <w:trHeight w:val="752"/>
        </w:trPr>
        <w:tc>
          <w:tcPr>
            <w:tcW w:w="1648"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r w:rsidR="007148BA" w:rsidRPr="00F32279">
        <w:trPr>
          <w:trHeight w:val="742"/>
        </w:trPr>
        <w:tc>
          <w:tcPr>
            <w:tcW w:w="1648"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bl>
    <w:p w:rsidR="007148BA" w:rsidRPr="00F32279" w:rsidRDefault="007148BA">
      <w:pPr>
        <w:snapToGrid w:val="0"/>
        <w:spacing w:line="500" w:lineRule="exact"/>
        <w:rPr>
          <w:rFonts w:ascii="华文细黑" w:eastAsia="华文细黑" w:hAnsi="华文细黑" w:cs="华文细黑"/>
          <w:color w:val="000000" w:themeColor="text1"/>
          <w:sz w:val="24"/>
          <w:szCs w:val="28"/>
        </w:rPr>
      </w:pPr>
    </w:p>
    <w:p w:rsidR="007148BA" w:rsidRPr="00F32279" w:rsidRDefault="009B3AF8">
      <w:pPr>
        <w:snapToGrid w:val="0"/>
        <w:spacing w:line="500" w:lineRule="exact"/>
        <w:ind w:firstLineChars="200" w:firstLine="480"/>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注：1.请供应商完整填写本表。</w:t>
      </w:r>
    </w:p>
    <w:p w:rsidR="007148BA" w:rsidRPr="00F32279" w:rsidRDefault="009B3AF8">
      <w:pPr>
        <w:snapToGrid w:val="0"/>
        <w:spacing w:line="500" w:lineRule="exact"/>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 xml:space="preserve">        2.该表可扩展</w:t>
      </w:r>
      <w:bookmarkStart w:id="81" w:name="OLE_LINK1"/>
      <w:bookmarkStart w:id="82" w:name="OLE_LINK2"/>
      <w:r w:rsidRPr="00F32279">
        <w:rPr>
          <w:rFonts w:ascii="华文细黑" w:eastAsia="华文细黑" w:hAnsi="华文细黑" w:cs="华文细黑" w:hint="eastAsia"/>
          <w:color w:val="000000" w:themeColor="text1"/>
          <w:sz w:val="24"/>
          <w:szCs w:val="28"/>
        </w:rPr>
        <w:t>，并逐页签字或盖章。</w:t>
      </w:r>
      <w:bookmarkEnd w:id="81"/>
      <w:bookmarkEnd w:id="82"/>
    </w:p>
    <w:p w:rsidR="007148BA" w:rsidRPr="00F32279" w:rsidRDefault="007148BA">
      <w:pPr>
        <w:snapToGrid w:val="0"/>
        <w:spacing w:line="500" w:lineRule="exact"/>
        <w:rPr>
          <w:rFonts w:ascii="华文细黑" w:eastAsia="华文细黑" w:hAnsi="华文细黑" w:cs="华文细黑"/>
          <w:color w:val="000000" w:themeColor="text1"/>
          <w:sz w:val="24"/>
          <w:szCs w:val="24"/>
        </w:rPr>
      </w:pPr>
    </w:p>
    <w:p w:rsidR="007148BA" w:rsidRPr="00F32279" w:rsidRDefault="007148BA">
      <w:pPr>
        <w:pStyle w:val="10"/>
        <w:spacing w:line="360" w:lineRule="auto"/>
        <w:rPr>
          <w:rFonts w:ascii="华文细黑" w:eastAsia="华文细黑" w:hAnsi="华文细黑" w:cs="华文细黑"/>
          <w:color w:val="000000" w:themeColor="text1"/>
          <w:sz w:val="24"/>
          <w:szCs w:val="24"/>
        </w:rPr>
      </w:pPr>
    </w:p>
    <w:p w:rsidR="007148BA" w:rsidRPr="00F32279" w:rsidRDefault="009B3AF8">
      <w:pPr>
        <w:spacing w:line="360" w:lineRule="auto"/>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sz w:val="24"/>
          <w:szCs w:val="24"/>
        </w:rPr>
        <w:t xml:space="preserve">                                                    供应商名称（公章）：</w:t>
      </w:r>
    </w:p>
    <w:p w:rsidR="007148BA" w:rsidRPr="00F32279" w:rsidRDefault="009B3AF8">
      <w:pPr>
        <w:spacing w:line="360" w:lineRule="auto"/>
        <w:ind w:right="480" w:firstLineChars="2700" w:firstLine="6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年     月    日</w:t>
      </w:r>
    </w:p>
    <w:p w:rsidR="007148BA" w:rsidRPr="00F32279" w:rsidRDefault="007148BA">
      <w:pPr>
        <w:spacing w:line="360" w:lineRule="auto"/>
        <w:ind w:right="480" w:firstLineChars="2700" w:firstLine="6480"/>
        <w:rPr>
          <w:rFonts w:ascii="华文细黑" w:eastAsia="华文细黑" w:hAnsi="华文细黑" w:cs="华文细黑"/>
          <w:color w:val="000000" w:themeColor="text1"/>
          <w:sz w:val="24"/>
          <w:szCs w:val="24"/>
        </w:rPr>
      </w:pPr>
    </w:p>
    <w:p w:rsidR="00506CDF" w:rsidRPr="00F32279" w:rsidRDefault="00506CDF" w:rsidP="00506CDF">
      <w:pPr>
        <w:tabs>
          <w:tab w:val="left" w:pos="6300"/>
        </w:tabs>
        <w:snapToGrid w:val="0"/>
        <w:spacing w:line="312" w:lineRule="auto"/>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lastRenderedPageBreak/>
        <w:t>格式自拟，（注：包一报折扣率，包二报价格。）</w:t>
      </w:r>
    </w:p>
    <w:p w:rsidR="007148BA" w:rsidRPr="00F32279" w:rsidRDefault="007148BA" w:rsidP="00506CDF">
      <w:pPr>
        <w:spacing w:line="360" w:lineRule="auto"/>
        <w:ind w:right="480"/>
        <w:rPr>
          <w:rFonts w:ascii="华文细黑" w:eastAsia="华文细黑" w:hAnsi="华文细黑" w:cs="华文细黑"/>
          <w:color w:val="000000" w:themeColor="text1"/>
          <w:sz w:val="24"/>
          <w:szCs w:val="24"/>
        </w:rPr>
      </w:pPr>
    </w:p>
    <w:p w:rsidR="007148BA" w:rsidRPr="00F32279" w:rsidRDefault="009B3AF8">
      <w:pPr>
        <w:jc w:val="center"/>
        <w:rPr>
          <w:rFonts w:ascii="华文细黑" w:eastAsia="华文细黑" w:hAnsi="华文细黑" w:cs="华文细黑"/>
          <w:b/>
          <w:bCs/>
          <w:color w:val="000000" w:themeColor="text1"/>
        </w:rPr>
      </w:pPr>
      <w:r w:rsidRPr="00F32279">
        <w:rPr>
          <w:rFonts w:ascii="华文细黑" w:eastAsia="华文细黑" w:hAnsi="华文细黑" w:cs="华文细黑" w:hint="eastAsia"/>
          <w:b/>
          <w:bCs/>
          <w:color w:val="000000" w:themeColor="text1"/>
        </w:rPr>
        <w:t>最后报价表</w:t>
      </w:r>
    </w:p>
    <w:p w:rsidR="007148BA" w:rsidRPr="00F32279" w:rsidRDefault="007148BA">
      <w:pPr>
        <w:rPr>
          <w:rFonts w:ascii="华文细黑" w:eastAsia="华文细黑" w:hAnsi="华文细黑" w:cs="华文细黑"/>
          <w:b/>
          <w:bCs/>
          <w:color w:val="000000" w:themeColor="text1"/>
        </w:rPr>
      </w:pPr>
    </w:p>
    <w:p w:rsidR="007148BA" w:rsidRPr="00F32279" w:rsidRDefault="009B3AF8">
      <w:pPr>
        <w:spacing w:line="360" w:lineRule="auto"/>
        <w:rPr>
          <w:rFonts w:ascii="华文细黑" w:eastAsia="华文细黑" w:hAnsi="华文细黑" w:cs="华文细黑"/>
          <w:color w:val="000000" w:themeColor="text1"/>
          <w:sz w:val="24"/>
          <w:szCs w:val="24"/>
          <w:u w:val="single"/>
        </w:rPr>
      </w:pPr>
      <w:r w:rsidRPr="00F32279">
        <w:rPr>
          <w:rFonts w:ascii="华文细黑" w:eastAsia="华文细黑" w:hAnsi="华文细黑" w:cs="华文细黑" w:hint="eastAsia"/>
          <w:color w:val="000000" w:themeColor="text1"/>
          <w:sz w:val="24"/>
          <w:szCs w:val="24"/>
        </w:rPr>
        <w:t>项目编号：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F32279">
        <w:trPr>
          <w:trHeight w:val="885"/>
        </w:trPr>
        <w:tc>
          <w:tcPr>
            <w:tcW w:w="1648"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产品名称</w:t>
            </w:r>
          </w:p>
        </w:tc>
        <w:tc>
          <w:tcPr>
            <w:tcW w:w="1721"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品牌及产地</w:t>
            </w:r>
          </w:p>
        </w:tc>
        <w:tc>
          <w:tcPr>
            <w:tcW w:w="1417"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制造商名称</w:t>
            </w:r>
          </w:p>
        </w:tc>
        <w:tc>
          <w:tcPr>
            <w:tcW w:w="1250"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规格型号</w:t>
            </w:r>
          </w:p>
        </w:tc>
        <w:tc>
          <w:tcPr>
            <w:tcW w:w="867"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数量</w:t>
            </w:r>
          </w:p>
        </w:tc>
        <w:tc>
          <w:tcPr>
            <w:tcW w:w="1186" w:type="dxa"/>
            <w:vAlign w:val="center"/>
          </w:tcPr>
          <w:p w:rsidR="007148BA" w:rsidRPr="00F32279" w:rsidRDefault="009B3AF8">
            <w:pPr>
              <w:pStyle w:val="af"/>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单价</w:t>
            </w:r>
          </w:p>
          <w:p w:rsidR="007148BA" w:rsidRPr="00F32279" w:rsidRDefault="009B3AF8">
            <w:pPr>
              <w:pStyle w:val="af"/>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   ）</w:t>
            </w:r>
          </w:p>
        </w:tc>
        <w:tc>
          <w:tcPr>
            <w:tcW w:w="1233" w:type="dxa"/>
            <w:vAlign w:val="center"/>
          </w:tcPr>
          <w:p w:rsidR="007148BA" w:rsidRPr="00F32279" w:rsidRDefault="009B3AF8">
            <w:pPr>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合计</w:t>
            </w:r>
          </w:p>
          <w:p w:rsidR="007148BA" w:rsidRPr="00F32279" w:rsidRDefault="009B3AF8">
            <w:pPr>
              <w:spacing w:line="500" w:lineRule="exact"/>
              <w:jc w:val="center"/>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   ）</w:t>
            </w:r>
          </w:p>
        </w:tc>
      </w:tr>
      <w:tr w:rsidR="007148BA" w:rsidRPr="00F32279">
        <w:trPr>
          <w:trHeight w:val="724"/>
        </w:trPr>
        <w:tc>
          <w:tcPr>
            <w:tcW w:w="1648"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r w:rsidR="007148BA" w:rsidRPr="00F32279">
        <w:trPr>
          <w:trHeight w:val="756"/>
        </w:trPr>
        <w:tc>
          <w:tcPr>
            <w:tcW w:w="1648"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r w:rsidR="007148BA" w:rsidRPr="00F32279">
        <w:trPr>
          <w:trHeight w:val="746"/>
        </w:trPr>
        <w:tc>
          <w:tcPr>
            <w:tcW w:w="1648"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r w:rsidR="007148BA" w:rsidRPr="00F32279">
        <w:trPr>
          <w:trHeight w:val="736"/>
        </w:trPr>
        <w:tc>
          <w:tcPr>
            <w:tcW w:w="1648"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tcBorders>
              <w:bottom w:val="single" w:sz="4" w:space="0" w:color="auto"/>
            </w:tcBorders>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r w:rsidR="007148BA" w:rsidRPr="00F32279">
        <w:trPr>
          <w:trHeight w:val="754"/>
        </w:trPr>
        <w:tc>
          <w:tcPr>
            <w:tcW w:w="1648"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r w:rsidR="007148BA" w:rsidRPr="00F32279">
        <w:trPr>
          <w:trHeight w:val="758"/>
        </w:trPr>
        <w:tc>
          <w:tcPr>
            <w:tcW w:w="1648"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r w:rsidR="007148BA" w:rsidRPr="00F32279">
        <w:trPr>
          <w:trHeight w:val="706"/>
        </w:trPr>
        <w:tc>
          <w:tcPr>
            <w:tcW w:w="1648"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r w:rsidR="007148BA" w:rsidRPr="00F32279">
        <w:trPr>
          <w:trHeight w:val="752"/>
        </w:trPr>
        <w:tc>
          <w:tcPr>
            <w:tcW w:w="1648"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r w:rsidR="007148BA" w:rsidRPr="00F32279">
        <w:trPr>
          <w:trHeight w:val="742"/>
        </w:trPr>
        <w:tc>
          <w:tcPr>
            <w:tcW w:w="1648"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721"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41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50"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867"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186"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c>
          <w:tcPr>
            <w:tcW w:w="1233" w:type="dxa"/>
            <w:vAlign w:val="center"/>
          </w:tcPr>
          <w:p w:rsidR="007148BA" w:rsidRPr="00F32279" w:rsidRDefault="007148BA">
            <w:pPr>
              <w:spacing w:line="500" w:lineRule="exact"/>
              <w:jc w:val="center"/>
              <w:rPr>
                <w:rFonts w:ascii="华文细黑" w:eastAsia="华文细黑" w:hAnsi="华文细黑" w:cs="华文细黑"/>
                <w:color w:val="000000" w:themeColor="text1"/>
                <w:sz w:val="24"/>
                <w:szCs w:val="28"/>
              </w:rPr>
            </w:pPr>
          </w:p>
        </w:tc>
      </w:tr>
    </w:tbl>
    <w:p w:rsidR="007148BA" w:rsidRPr="00F32279" w:rsidRDefault="007148BA">
      <w:pPr>
        <w:snapToGrid w:val="0"/>
        <w:spacing w:line="500" w:lineRule="exact"/>
        <w:rPr>
          <w:rFonts w:ascii="华文细黑" w:eastAsia="华文细黑" w:hAnsi="华文细黑" w:cs="华文细黑"/>
          <w:color w:val="000000" w:themeColor="text1"/>
          <w:sz w:val="24"/>
          <w:szCs w:val="24"/>
        </w:rPr>
      </w:pPr>
    </w:p>
    <w:p w:rsidR="007148BA" w:rsidRPr="00F32279" w:rsidRDefault="009B3AF8">
      <w:pPr>
        <w:snapToGrid w:val="0"/>
        <w:spacing w:line="5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注：1、请供应商完整填写本表。</w:t>
      </w:r>
    </w:p>
    <w:p w:rsidR="007148BA" w:rsidRPr="00F32279" w:rsidRDefault="009B3AF8">
      <w:pPr>
        <w:snapToGrid w:val="0"/>
        <w:spacing w:line="500" w:lineRule="exact"/>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 xml:space="preserve">        2、该表可扩展，并逐页签字或盖章。</w:t>
      </w:r>
    </w:p>
    <w:p w:rsidR="007148BA" w:rsidRPr="00F32279" w:rsidRDefault="007148BA">
      <w:pPr>
        <w:rPr>
          <w:rFonts w:ascii="华文细黑" w:eastAsia="华文细黑" w:hAnsi="华文细黑" w:cs="华文细黑"/>
          <w:color w:val="000000" w:themeColor="text1"/>
          <w:sz w:val="24"/>
          <w:szCs w:val="24"/>
        </w:rPr>
      </w:pPr>
    </w:p>
    <w:p w:rsidR="007148BA" w:rsidRPr="00F32279" w:rsidRDefault="009B3AF8">
      <w:pPr>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（注：此页报价表无需制作进投标文件中。由投标人提前填写除最后报价外的信息并签字盖章单独保存，携带至招投标现场填写最后报价。）</w:t>
      </w:r>
    </w:p>
    <w:p w:rsidR="007148BA" w:rsidRPr="00F32279" w:rsidRDefault="007148BA">
      <w:pPr>
        <w:pStyle w:val="10"/>
        <w:spacing w:line="360" w:lineRule="auto"/>
        <w:rPr>
          <w:rFonts w:ascii="华文细黑" w:eastAsia="华文细黑" w:hAnsi="华文细黑" w:cs="华文细黑"/>
          <w:color w:val="000000" w:themeColor="text1"/>
          <w:sz w:val="24"/>
          <w:szCs w:val="24"/>
        </w:rPr>
      </w:pPr>
    </w:p>
    <w:p w:rsidR="007148BA" w:rsidRPr="00F32279" w:rsidRDefault="009B3AF8">
      <w:pPr>
        <w:spacing w:line="360" w:lineRule="auto"/>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sz w:val="24"/>
          <w:szCs w:val="24"/>
        </w:rPr>
        <w:t xml:space="preserve">                                              供应商名称（公章）：</w:t>
      </w:r>
    </w:p>
    <w:p w:rsidR="007148BA" w:rsidRPr="00F32279" w:rsidRDefault="009B3AF8">
      <w:pPr>
        <w:spacing w:line="360" w:lineRule="auto"/>
        <w:ind w:right="480" w:firstLineChars="2700" w:firstLine="6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年     月    日</w:t>
      </w:r>
    </w:p>
    <w:p w:rsidR="007148BA" w:rsidRPr="00F32279" w:rsidRDefault="007148BA">
      <w:pPr>
        <w:snapToGrid w:val="0"/>
        <w:spacing w:line="360" w:lineRule="auto"/>
        <w:rPr>
          <w:rFonts w:ascii="华文细黑" w:eastAsia="华文细黑" w:hAnsi="华文细黑" w:cs="华文细黑"/>
          <w:color w:val="000000" w:themeColor="text1"/>
          <w:sz w:val="24"/>
          <w:szCs w:val="24"/>
          <w:bdr w:val="single" w:sz="4" w:space="0" w:color="auto"/>
        </w:rPr>
        <w:sectPr w:rsidR="007148BA" w:rsidRPr="00F32279">
          <w:headerReference w:type="default" r:id="rId19"/>
          <w:pgSz w:w="11907" w:h="16840"/>
          <w:pgMar w:top="1134" w:right="1191" w:bottom="1134" w:left="1304" w:header="851" w:footer="992" w:gutter="0"/>
          <w:pgNumType w:fmt="numberInDash"/>
          <w:cols w:space="720"/>
          <w:docGrid w:linePitch="380" w:charSpace="-5735"/>
        </w:sectPr>
      </w:pPr>
    </w:p>
    <w:p w:rsidR="007148BA" w:rsidRPr="00F32279" w:rsidRDefault="009B3AF8">
      <w:pPr>
        <w:pStyle w:val="3"/>
        <w:spacing w:before="0" w:after="0" w:line="360" w:lineRule="auto"/>
        <w:rPr>
          <w:rFonts w:ascii="华文细黑" w:eastAsia="华文细黑" w:hAnsi="华文细黑" w:cs="华文细黑"/>
          <w:color w:val="000000" w:themeColor="text1"/>
          <w:sz w:val="24"/>
          <w:szCs w:val="24"/>
        </w:rPr>
      </w:pPr>
      <w:bookmarkStart w:id="83" w:name="_Toc313888361"/>
      <w:bookmarkStart w:id="84" w:name="_Toc342913420"/>
      <w:bookmarkStart w:id="85" w:name="_Toc313008357"/>
      <w:bookmarkStart w:id="86" w:name="_Toc19778808"/>
      <w:r w:rsidRPr="00F32279">
        <w:rPr>
          <w:rFonts w:ascii="华文细黑" w:eastAsia="华文细黑" w:hAnsi="华文细黑" w:cs="华文细黑" w:hint="eastAsia"/>
          <w:color w:val="000000" w:themeColor="text1"/>
          <w:sz w:val="24"/>
          <w:szCs w:val="24"/>
        </w:rPr>
        <w:lastRenderedPageBreak/>
        <w:t>二、技术部分</w:t>
      </w:r>
      <w:bookmarkEnd w:id="83"/>
      <w:bookmarkEnd w:id="84"/>
      <w:bookmarkEnd w:id="85"/>
      <w:bookmarkEnd w:id="86"/>
    </w:p>
    <w:p w:rsidR="007148BA" w:rsidRPr="00F32279" w:rsidRDefault="009B3AF8">
      <w:pPr>
        <w:snapToGrid w:val="0"/>
        <w:spacing w:line="360" w:lineRule="auto"/>
        <w:jc w:val="center"/>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（一）技术应答（格式自定）</w:t>
      </w:r>
    </w:p>
    <w:p w:rsidR="007148BA" w:rsidRPr="00F32279" w:rsidRDefault="009B3AF8">
      <w:pPr>
        <w:tabs>
          <w:tab w:val="left" w:pos="6300"/>
        </w:tabs>
        <w:snapToGrid w:val="0"/>
        <w:spacing w:line="500" w:lineRule="exact"/>
        <w:ind w:firstLine="570"/>
        <w:rPr>
          <w:rFonts w:ascii="华文细黑" w:eastAsia="华文细黑" w:hAnsi="华文细黑" w:cs="华文细黑"/>
          <w:color w:val="000000" w:themeColor="text1"/>
          <w:szCs w:val="24"/>
        </w:rPr>
      </w:pPr>
      <w:r w:rsidRPr="00F32279">
        <w:rPr>
          <w:rFonts w:ascii="华文细黑" w:eastAsia="华文细黑" w:hAnsi="华文细黑" w:cs="华文细黑" w:hint="eastAsia"/>
          <w:color w:val="000000" w:themeColor="text1"/>
          <w:szCs w:val="24"/>
        </w:rPr>
        <w:br w:type="page"/>
      </w:r>
      <w:r w:rsidRPr="00F32279">
        <w:rPr>
          <w:rFonts w:ascii="华文细黑" w:eastAsia="华文细黑" w:hAnsi="华文细黑" w:cs="华文细黑" w:hint="eastAsia"/>
          <w:color w:val="000000" w:themeColor="text1"/>
          <w:sz w:val="24"/>
          <w:szCs w:val="24"/>
        </w:rPr>
        <w:lastRenderedPageBreak/>
        <w:t>（二）技术响应偏离表</w:t>
      </w:r>
    </w:p>
    <w:p w:rsidR="007148BA" w:rsidRPr="00F32279" w:rsidRDefault="009B3AF8">
      <w:pPr>
        <w:pStyle w:val="af"/>
        <w:tabs>
          <w:tab w:val="left" w:pos="6300"/>
        </w:tabs>
        <w:snapToGrid w:val="0"/>
        <w:spacing w:line="500" w:lineRule="exact"/>
        <w:ind w:firstLineChars="200" w:firstLine="480"/>
        <w:outlineLvl w:val="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7148BA" w:rsidRPr="00F32279">
        <w:trPr>
          <w:trHeight w:val="515"/>
          <w:jc w:val="center"/>
        </w:trPr>
        <w:tc>
          <w:tcPr>
            <w:tcW w:w="1138" w:type="dxa"/>
            <w:vAlign w:val="center"/>
          </w:tcPr>
          <w:p w:rsidR="007148BA" w:rsidRPr="00F32279" w:rsidRDefault="009B3AF8">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r w:rsidRPr="00F32279">
              <w:rPr>
                <w:rFonts w:ascii="华文细黑" w:eastAsia="华文细黑" w:hAnsi="华文细黑" w:cs="华文细黑" w:hint="eastAsia"/>
                <w:color w:val="000000" w:themeColor="text1"/>
                <w:sz w:val="21"/>
                <w:szCs w:val="21"/>
              </w:rPr>
              <w:t>序号</w:t>
            </w:r>
          </w:p>
        </w:tc>
        <w:tc>
          <w:tcPr>
            <w:tcW w:w="2658" w:type="dxa"/>
            <w:vAlign w:val="center"/>
          </w:tcPr>
          <w:p w:rsidR="007148BA" w:rsidRPr="00F32279" w:rsidRDefault="009B3AF8">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r w:rsidRPr="00F32279">
              <w:rPr>
                <w:rFonts w:ascii="华文细黑" w:eastAsia="华文细黑" w:hAnsi="华文细黑" w:cs="华文细黑" w:hint="eastAsia"/>
                <w:color w:val="000000" w:themeColor="text1"/>
                <w:sz w:val="21"/>
                <w:szCs w:val="21"/>
              </w:rPr>
              <w:t>采购需求</w:t>
            </w:r>
          </w:p>
        </w:tc>
        <w:tc>
          <w:tcPr>
            <w:tcW w:w="2759" w:type="dxa"/>
            <w:vAlign w:val="center"/>
          </w:tcPr>
          <w:p w:rsidR="007148BA" w:rsidRPr="00F32279" w:rsidRDefault="009B3AF8">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r w:rsidRPr="00F32279">
              <w:rPr>
                <w:rFonts w:ascii="华文细黑" w:eastAsia="华文细黑" w:hAnsi="华文细黑" w:cs="华文细黑" w:hint="eastAsia"/>
                <w:color w:val="000000" w:themeColor="text1"/>
                <w:sz w:val="21"/>
                <w:szCs w:val="21"/>
              </w:rPr>
              <w:t>响应情况</w:t>
            </w:r>
          </w:p>
        </w:tc>
        <w:tc>
          <w:tcPr>
            <w:tcW w:w="2067" w:type="dxa"/>
            <w:vAlign w:val="center"/>
          </w:tcPr>
          <w:p w:rsidR="007148BA" w:rsidRPr="00F32279" w:rsidRDefault="009B3AF8">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r w:rsidRPr="00F32279">
              <w:rPr>
                <w:rFonts w:ascii="华文细黑" w:eastAsia="华文细黑" w:hAnsi="华文细黑" w:cs="华文细黑" w:hint="eastAsia"/>
                <w:color w:val="000000" w:themeColor="text1"/>
                <w:sz w:val="21"/>
                <w:szCs w:val="21"/>
              </w:rPr>
              <w:t>差异说明</w:t>
            </w:r>
          </w:p>
        </w:tc>
      </w:tr>
      <w:tr w:rsidR="007148BA" w:rsidRPr="00F32279">
        <w:trPr>
          <w:trHeight w:val="599"/>
          <w:jc w:val="center"/>
        </w:trPr>
        <w:tc>
          <w:tcPr>
            <w:tcW w:w="113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65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759"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067"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r>
      <w:tr w:rsidR="007148BA" w:rsidRPr="00F32279">
        <w:trPr>
          <w:trHeight w:val="599"/>
          <w:jc w:val="center"/>
        </w:trPr>
        <w:tc>
          <w:tcPr>
            <w:tcW w:w="113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65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759"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067"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r>
      <w:tr w:rsidR="007148BA" w:rsidRPr="00F32279">
        <w:trPr>
          <w:trHeight w:val="599"/>
          <w:jc w:val="center"/>
        </w:trPr>
        <w:tc>
          <w:tcPr>
            <w:tcW w:w="113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65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759"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067"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r>
      <w:tr w:rsidR="007148BA" w:rsidRPr="00F32279">
        <w:trPr>
          <w:trHeight w:val="599"/>
          <w:jc w:val="center"/>
        </w:trPr>
        <w:tc>
          <w:tcPr>
            <w:tcW w:w="113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65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759"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067"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r>
      <w:tr w:rsidR="007148BA" w:rsidRPr="00F32279">
        <w:trPr>
          <w:trHeight w:val="599"/>
          <w:jc w:val="center"/>
        </w:trPr>
        <w:tc>
          <w:tcPr>
            <w:tcW w:w="113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65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759"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067"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r>
      <w:tr w:rsidR="007148BA" w:rsidRPr="00F32279">
        <w:trPr>
          <w:trHeight w:val="599"/>
          <w:jc w:val="center"/>
        </w:trPr>
        <w:tc>
          <w:tcPr>
            <w:tcW w:w="113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65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759"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067"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r>
      <w:tr w:rsidR="007148BA" w:rsidRPr="00F32279">
        <w:trPr>
          <w:trHeight w:val="599"/>
          <w:jc w:val="center"/>
        </w:trPr>
        <w:tc>
          <w:tcPr>
            <w:tcW w:w="113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65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759"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067"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r>
      <w:tr w:rsidR="007148BA" w:rsidRPr="00F32279">
        <w:trPr>
          <w:trHeight w:val="599"/>
          <w:jc w:val="center"/>
        </w:trPr>
        <w:tc>
          <w:tcPr>
            <w:tcW w:w="113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65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759"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067"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r>
      <w:tr w:rsidR="007148BA" w:rsidRPr="00F32279">
        <w:trPr>
          <w:trHeight w:val="599"/>
          <w:jc w:val="center"/>
        </w:trPr>
        <w:tc>
          <w:tcPr>
            <w:tcW w:w="113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65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759"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067"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r>
      <w:tr w:rsidR="007148BA" w:rsidRPr="00F32279">
        <w:trPr>
          <w:trHeight w:val="599"/>
          <w:jc w:val="center"/>
        </w:trPr>
        <w:tc>
          <w:tcPr>
            <w:tcW w:w="113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658"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759"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c>
          <w:tcPr>
            <w:tcW w:w="2067" w:type="dxa"/>
            <w:vAlign w:val="center"/>
          </w:tcPr>
          <w:p w:rsidR="007148BA" w:rsidRPr="00F32279" w:rsidRDefault="007148BA">
            <w:pPr>
              <w:tabs>
                <w:tab w:val="left" w:pos="6300"/>
              </w:tabs>
              <w:snapToGrid w:val="0"/>
              <w:spacing w:line="500" w:lineRule="exact"/>
              <w:jc w:val="center"/>
              <w:outlineLvl w:val="0"/>
              <w:rPr>
                <w:rFonts w:ascii="华文细黑" w:eastAsia="华文细黑" w:hAnsi="华文细黑" w:cs="华文细黑"/>
                <w:color w:val="000000" w:themeColor="text1"/>
                <w:sz w:val="21"/>
                <w:szCs w:val="21"/>
              </w:rPr>
            </w:pPr>
          </w:p>
        </w:tc>
      </w:tr>
    </w:tbl>
    <w:p w:rsidR="007148BA" w:rsidRPr="00F32279" w:rsidRDefault="009B3AF8">
      <w:pPr>
        <w:spacing w:line="500" w:lineRule="exact"/>
        <w:ind w:firstLineChars="250" w:firstLine="600"/>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供应商：                                      法定代表人授权代表：</w:t>
      </w:r>
    </w:p>
    <w:p w:rsidR="007148BA" w:rsidRPr="00F32279" w:rsidRDefault="007148BA">
      <w:pPr>
        <w:spacing w:line="500" w:lineRule="exact"/>
        <w:rPr>
          <w:rFonts w:ascii="华文细黑" w:eastAsia="华文细黑" w:hAnsi="华文细黑" w:cs="华文细黑"/>
          <w:color w:val="000000" w:themeColor="text1"/>
          <w:sz w:val="24"/>
          <w:szCs w:val="28"/>
        </w:rPr>
      </w:pPr>
    </w:p>
    <w:p w:rsidR="007148BA" w:rsidRPr="00F32279" w:rsidRDefault="009B3AF8">
      <w:pPr>
        <w:spacing w:line="500" w:lineRule="exact"/>
        <w:ind w:firstLineChars="300" w:firstLine="720"/>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（供应商公章）                               （签字或盖章）</w:t>
      </w:r>
    </w:p>
    <w:p w:rsidR="007148BA" w:rsidRPr="00F32279" w:rsidRDefault="009B3AF8">
      <w:pPr>
        <w:tabs>
          <w:tab w:val="left" w:pos="6300"/>
        </w:tabs>
        <w:snapToGrid w:val="0"/>
        <w:spacing w:line="500" w:lineRule="exact"/>
        <w:ind w:firstLine="57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szCs w:val="28"/>
        </w:rPr>
        <w:t xml:space="preserve">                                            年     月     日</w:t>
      </w: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注：</w:t>
      </w: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szCs w:val="24"/>
        </w:rPr>
        <w:t>1</w:t>
      </w:r>
      <w:r w:rsidRPr="00F32279">
        <w:rPr>
          <w:rFonts w:ascii="华文细黑" w:eastAsia="华文细黑" w:hAnsi="华文细黑" w:cs="华文细黑" w:hint="eastAsia"/>
          <w:color w:val="000000" w:themeColor="text1"/>
          <w:sz w:val="24"/>
        </w:rPr>
        <w:t>.本表即为对本项目“第三篇  谈判项目技术需求”中所列技术要求进行比较和响应；</w:t>
      </w: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2.该表必须按照竞争性谈判要求逐条如实填写，根据响应情况在“差异说明”项填写正偏离或负偏离及原因，完全符合的填写“无差异”；</w:t>
      </w: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3.该表可扩展</w:t>
      </w:r>
      <w:r w:rsidRPr="00F32279">
        <w:rPr>
          <w:rFonts w:ascii="华文细黑" w:eastAsia="华文细黑" w:hAnsi="华文细黑" w:cs="华文细黑" w:hint="eastAsia"/>
          <w:color w:val="000000" w:themeColor="text1"/>
          <w:sz w:val="24"/>
          <w:szCs w:val="28"/>
        </w:rPr>
        <w:t>，并逐页签字或盖章</w:t>
      </w:r>
      <w:r w:rsidRPr="00F32279">
        <w:rPr>
          <w:rFonts w:ascii="华文细黑" w:eastAsia="华文细黑" w:hAnsi="华文细黑" w:cs="华文细黑" w:hint="eastAsia"/>
          <w:color w:val="000000" w:themeColor="text1"/>
          <w:sz w:val="24"/>
        </w:rPr>
        <w:t>；</w:t>
      </w: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4.可附相关技术支撑材料。（格式自定）</w:t>
      </w: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rPr>
        <w:t>5.若“响应情况”栏中仅填写“无偏离”或“有偏离”等内容而未作实质性参数描述，该供应商将</w:t>
      </w:r>
      <w:r w:rsidRPr="00F32279">
        <w:rPr>
          <w:rFonts w:ascii="华文细黑" w:eastAsia="华文细黑" w:hAnsi="华文细黑" w:cs="华文细黑" w:hint="eastAsia"/>
          <w:color w:val="000000" w:themeColor="text1"/>
          <w:sz w:val="24"/>
          <w:szCs w:val="24"/>
        </w:rPr>
        <w:t>失去成为成交供应商的资格，仅保留其合格供应商的身份。</w:t>
      </w:r>
    </w:p>
    <w:p w:rsidR="007148BA" w:rsidRPr="00F32279" w:rsidRDefault="009B3AF8">
      <w:pPr>
        <w:pStyle w:val="3"/>
        <w:spacing w:before="0" w:after="0" w:line="360" w:lineRule="auto"/>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b w:val="0"/>
          <w:color w:val="000000" w:themeColor="text1"/>
        </w:rPr>
        <w:br w:type="page"/>
      </w:r>
      <w:bookmarkStart w:id="87" w:name="_Toc342913421"/>
      <w:bookmarkStart w:id="88" w:name="_Toc313008358"/>
      <w:bookmarkStart w:id="89" w:name="_Toc313888362"/>
      <w:bookmarkStart w:id="90" w:name="_Toc19778809"/>
      <w:r w:rsidRPr="00F32279">
        <w:rPr>
          <w:rFonts w:ascii="华文细黑" w:eastAsia="华文细黑" w:hAnsi="华文细黑" w:cs="华文细黑" w:hint="eastAsia"/>
          <w:color w:val="000000" w:themeColor="text1"/>
          <w:sz w:val="24"/>
          <w:szCs w:val="24"/>
        </w:rPr>
        <w:lastRenderedPageBreak/>
        <w:t>三、服务部分</w:t>
      </w:r>
      <w:bookmarkEnd w:id="87"/>
      <w:bookmarkEnd w:id="88"/>
      <w:bookmarkEnd w:id="89"/>
      <w:bookmarkEnd w:id="90"/>
    </w:p>
    <w:p w:rsidR="007148BA" w:rsidRPr="00F32279" w:rsidRDefault="009B3AF8">
      <w:pPr>
        <w:snapToGrid w:val="0"/>
        <w:spacing w:line="360" w:lineRule="auto"/>
        <w:ind w:firstLineChars="200" w:firstLine="480"/>
        <w:rPr>
          <w:rFonts w:ascii="华文细黑" w:eastAsia="华文细黑" w:hAnsi="华文细黑" w:cs="华文细黑"/>
          <w:b/>
          <w:color w:val="000000" w:themeColor="text1"/>
        </w:rPr>
        <w:sectPr w:rsidR="007148BA" w:rsidRPr="00F32279">
          <w:pgSz w:w="11907" w:h="16840"/>
          <w:pgMar w:top="1134" w:right="1191" w:bottom="1134" w:left="1304" w:header="851" w:footer="992" w:gutter="0"/>
          <w:pgNumType w:fmt="numberInDash"/>
          <w:cols w:space="720"/>
          <w:docGrid w:linePitch="380" w:charSpace="-5735"/>
        </w:sectPr>
      </w:pPr>
      <w:r w:rsidRPr="00F32279">
        <w:rPr>
          <w:rFonts w:ascii="华文细黑" w:eastAsia="华文细黑" w:hAnsi="华文细黑" w:cs="华文细黑" w:hint="eastAsia"/>
          <w:color w:val="000000" w:themeColor="text1"/>
          <w:sz w:val="24"/>
          <w:szCs w:val="24"/>
        </w:rPr>
        <w:t>（一）服务要求响应情况：交货时间、交货地点、服务条款等（格式自定）</w:t>
      </w:r>
    </w:p>
    <w:p w:rsidR="007148BA" w:rsidRPr="00F32279" w:rsidRDefault="009B3AF8">
      <w:pPr>
        <w:spacing w:line="360" w:lineRule="auto"/>
        <w:ind w:firstLineChars="200" w:firstLine="480"/>
        <w:rPr>
          <w:rFonts w:ascii="华文细黑" w:eastAsia="华文细黑" w:hAnsi="华文细黑" w:cs="华文细黑"/>
          <w:color w:val="000000" w:themeColor="text1"/>
          <w:sz w:val="24"/>
          <w:szCs w:val="24"/>
        </w:rPr>
      </w:pPr>
      <w:bookmarkStart w:id="91" w:name="_Toc283382459"/>
      <w:r w:rsidRPr="00F32279">
        <w:rPr>
          <w:rFonts w:ascii="华文细黑" w:eastAsia="华文细黑" w:hAnsi="华文细黑" w:cs="华文细黑" w:hint="eastAsia"/>
          <w:color w:val="000000" w:themeColor="text1"/>
          <w:sz w:val="24"/>
          <w:szCs w:val="24"/>
        </w:rPr>
        <w:lastRenderedPageBreak/>
        <w:t>（二）服务响应偏离表</w:t>
      </w:r>
    </w:p>
    <w:p w:rsidR="007148BA" w:rsidRPr="00F32279" w:rsidRDefault="009B3AF8">
      <w:pPr>
        <w:snapToGrid w:val="0"/>
        <w:spacing w:line="360" w:lineRule="auto"/>
        <w:jc w:val="center"/>
        <w:rPr>
          <w:rFonts w:ascii="华文细黑" w:eastAsia="华文细黑" w:hAnsi="华文细黑" w:cs="华文细黑"/>
          <w:b/>
          <w:color w:val="000000" w:themeColor="text1"/>
          <w:szCs w:val="28"/>
        </w:rPr>
      </w:pPr>
      <w:r w:rsidRPr="00F32279">
        <w:rPr>
          <w:rFonts w:ascii="华文细黑" w:eastAsia="华文细黑" w:hAnsi="华文细黑" w:cs="华文细黑" w:hint="eastAsia"/>
          <w:b/>
          <w:color w:val="000000" w:themeColor="text1"/>
          <w:szCs w:val="28"/>
        </w:rPr>
        <w:t>服务响应偏离表（本表可自行设计格式）</w:t>
      </w:r>
    </w:p>
    <w:p w:rsidR="007148BA" w:rsidRPr="00F32279" w:rsidRDefault="009B3AF8">
      <w:pPr>
        <w:snapToGrid w:val="0"/>
        <w:spacing w:line="360" w:lineRule="auto"/>
        <w:ind w:firstLine="465"/>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7148BA" w:rsidRPr="00F32279">
        <w:trPr>
          <w:trHeight w:val="913"/>
        </w:trPr>
        <w:tc>
          <w:tcPr>
            <w:tcW w:w="1510" w:type="dxa"/>
            <w:vAlign w:val="center"/>
          </w:tcPr>
          <w:p w:rsidR="007148BA" w:rsidRPr="00F32279" w:rsidRDefault="009B3AF8">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r w:rsidRPr="00F32279">
              <w:rPr>
                <w:rFonts w:ascii="华文细黑" w:eastAsia="华文细黑" w:hAnsi="华文细黑" w:cs="华文细黑" w:hint="eastAsia"/>
                <w:color w:val="000000" w:themeColor="text1"/>
                <w:sz w:val="21"/>
                <w:szCs w:val="24"/>
              </w:rPr>
              <w:t>序号</w:t>
            </w:r>
          </w:p>
        </w:tc>
        <w:tc>
          <w:tcPr>
            <w:tcW w:w="3179" w:type="dxa"/>
            <w:vAlign w:val="center"/>
          </w:tcPr>
          <w:p w:rsidR="007148BA" w:rsidRPr="00F32279" w:rsidRDefault="009B3AF8">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r w:rsidRPr="00F32279">
              <w:rPr>
                <w:rFonts w:ascii="华文细黑" w:eastAsia="华文细黑" w:hAnsi="华文细黑" w:cs="华文细黑" w:hint="eastAsia"/>
                <w:color w:val="000000" w:themeColor="text1"/>
                <w:sz w:val="21"/>
                <w:szCs w:val="24"/>
              </w:rPr>
              <w:t>谈判项目需求</w:t>
            </w:r>
          </w:p>
        </w:tc>
        <w:tc>
          <w:tcPr>
            <w:tcW w:w="2434" w:type="dxa"/>
            <w:vAlign w:val="center"/>
          </w:tcPr>
          <w:p w:rsidR="007148BA" w:rsidRPr="00F32279" w:rsidRDefault="009B3AF8">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r w:rsidRPr="00F32279">
              <w:rPr>
                <w:rFonts w:ascii="华文细黑" w:eastAsia="华文细黑" w:hAnsi="华文细黑" w:cs="华文细黑" w:hint="eastAsia"/>
                <w:color w:val="000000" w:themeColor="text1"/>
                <w:sz w:val="21"/>
                <w:szCs w:val="24"/>
              </w:rPr>
              <w:t>响应情况</w:t>
            </w:r>
          </w:p>
        </w:tc>
        <w:tc>
          <w:tcPr>
            <w:tcW w:w="2355" w:type="dxa"/>
            <w:vAlign w:val="center"/>
          </w:tcPr>
          <w:p w:rsidR="007148BA" w:rsidRPr="00F32279" w:rsidRDefault="009B3AF8">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r w:rsidRPr="00F32279">
              <w:rPr>
                <w:rFonts w:ascii="华文细黑" w:eastAsia="华文细黑" w:hAnsi="华文细黑" w:cs="华文细黑" w:hint="eastAsia"/>
                <w:color w:val="000000" w:themeColor="text1"/>
                <w:sz w:val="21"/>
                <w:szCs w:val="24"/>
              </w:rPr>
              <w:t>偏离说明</w:t>
            </w:r>
          </w:p>
        </w:tc>
      </w:tr>
      <w:tr w:rsidR="007148BA" w:rsidRPr="00F32279">
        <w:trPr>
          <w:trHeight w:val="703"/>
        </w:trPr>
        <w:tc>
          <w:tcPr>
            <w:tcW w:w="1510"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3179"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2434"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2355"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r>
      <w:tr w:rsidR="007148BA" w:rsidRPr="00F32279">
        <w:trPr>
          <w:trHeight w:val="703"/>
        </w:trPr>
        <w:tc>
          <w:tcPr>
            <w:tcW w:w="1510"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3179"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2434"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2355"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r>
      <w:tr w:rsidR="007148BA" w:rsidRPr="00F32279">
        <w:trPr>
          <w:trHeight w:val="703"/>
        </w:trPr>
        <w:tc>
          <w:tcPr>
            <w:tcW w:w="1510"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3179"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2434"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2355"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r>
      <w:tr w:rsidR="007148BA" w:rsidRPr="00F32279">
        <w:trPr>
          <w:trHeight w:val="703"/>
        </w:trPr>
        <w:tc>
          <w:tcPr>
            <w:tcW w:w="1510"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3179"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2434"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2355"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r>
      <w:tr w:rsidR="007148BA" w:rsidRPr="00F32279">
        <w:trPr>
          <w:trHeight w:val="703"/>
        </w:trPr>
        <w:tc>
          <w:tcPr>
            <w:tcW w:w="1510"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3179"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2434"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2355"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r>
      <w:tr w:rsidR="007148BA" w:rsidRPr="00F32279">
        <w:trPr>
          <w:trHeight w:val="703"/>
        </w:trPr>
        <w:tc>
          <w:tcPr>
            <w:tcW w:w="1510"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3179"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2434"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c>
          <w:tcPr>
            <w:tcW w:w="2355" w:type="dxa"/>
            <w:vAlign w:val="center"/>
          </w:tcPr>
          <w:p w:rsidR="007148BA" w:rsidRPr="00F32279" w:rsidRDefault="007148BA">
            <w:pPr>
              <w:tabs>
                <w:tab w:val="left" w:pos="6300"/>
              </w:tabs>
              <w:snapToGrid w:val="0"/>
              <w:spacing w:line="360" w:lineRule="auto"/>
              <w:jc w:val="center"/>
              <w:outlineLvl w:val="0"/>
              <w:rPr>
                <w:rFonts w:ascii="华文细黑" w:eastAsia="华文细黑" w:hAnsi="华文细黑" w:cs="华文细黑"/>
                <w:color w:val="000000" w:themeColor="text1"/>
                <w:sz w:val="21"/>
                <w:szCs w:val="24"/>
              </w:rPr>
            </w:pPr>
          </w:p>
        </w:tc>
      </w:tr>
    </w:tbl>
    <w:p w:rsidR="007148BA" w:rsidRPr="00F32279" w:rsidRDefault="007148BA">
      <w:pPr>
        <w:snapToGrid w:val="0"/>
        <w:spacing w:line="360" w:lineRule="auto"/>
        <w:ind w:firstLine="465"/>
        <w:rPr>
          <w:rFonts w:ascii="华文细黑" w:eastAsia="华文细黑" w:hAnsi="华文细黑" w:cs="华文细黑"/>
          <w:color w:val="000000" w:themeColor="text1"/>
          <w:sz w:val="24"/>
          <w:szCs w:val="24"/>
        </w:rPr>
      </w:pPr>
    </w:p>
    <w:p w:rsidR="007148BA" w:rsidRPr="00F32279" w:rsidRDefault="009B3AF8">
      <w:pPr>
        <w:spacing w:line="500" w:lineRule="exact"/>
        <w:ind w:firstLineChars="250" w:firstLine="600"/>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供应商：                                      法定代表人授权代表：</w:t>
      </w:r>
    </w:p>
    <w:p w:rsidR="007148BA" w:rsidRPr="00F32279" w:rsidRDefault="007148BA">
      <w:pPr>
        <w:spacing w:line="500" w:lineRule="exact"/>
        <w:rPr>
          <w:rFonts w:ascii="华文细黑" w:eastAsia="华文细黑" w:hAnsi="华文细黑" w:cs="华文细黑"/>
          <w:color w:val="000000" w:themeColor="text1"/>
          <w:sz w:val="24"/>
          <w:szCs w:val="28"/>
        </w:rPr>
      </w:pPr>
    </w:p>
    <w:p w:rsidR="007148BA" w:rsidRPr="00F32279" w:rsidRDefault="009B3AF8">
      <w:pPr>
        <w:spacing w:line="500" w:lineRule="exact"/>
        <w:ind w:firstLineChars="150" w:firstLine="360"/>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（供应商公章）                                 （签字或盖章）</w:t>
      </w:r>
    </w:p>
    <w:p w:rsidR="007148BA" w:rsidRPr="00F32279" w:rsidRDefault="009B3AF8">
      <w:pPr>
        <w:tabs>
          <w:tab w:val="left" w:pos="6300"/>
        </w:tabs>
        <w:snapToGrid w:val="0"/>
        <w:spacing w:line="500" w:lineRule="exact"/>
        <w:ind w:firstLine="57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szCs w:val="28"/>
        </w:rPr>
        <w:t xml:space="preserve">                                            年     月     日</w:t>
      </w: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注：</w:t>
      </w: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szCs w:val="24"/>
        </w:rPr>
        <w:t>1</w:t>
      </w:r>
      <w:r w:rsidRPr="00F32279">
        <w:rPr>
          <w:rFonts w:ascii="华文细黑" w:eastAsia="华文细黑" w:hAnsi="华文细黑" w:cs="华文细黑" w:hint="eastAsia"/>
          <w:color w:val="000000" w:themeColor="text1"/>
          <w:sz w:val="24"/>
        </w:rPr>
        <w:t>.本表即为对本项目“第四篇 谈判项目服务需求”中所列服务要求进行比较和响应；</w:t>
      </w: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2.该表必须按照竞争性谈判要求逐条如实填写，根据响应情况在“差异说明”项填写正偏离或负偏离及原因，完全符合的填写“无差异”；</w:t>
      </w: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3.该表可扩展</w:t>
      </w:r>
      <w:r w:rsidRPr="00F32279">
        <w:rPr>
          <w:rFonts w:ascii="华文细黑" w:eastAsia="华文细黑" w:hAnsi="华文细黑" w:cs="华文细黑" w:hint="eastAsia"/>
          <w:color w:val="000000" w:themeColor="text1"/>
          <w:sz w:val="24"/>
          <w:szCs w:val="28"/>
        </w:rPr>
        <w:t>，并逐页签字或盖章</w:t>
      </w:r>
      <w:r w:rsidRPr="00F32279">
        <w:rPr>
          <w:rFonts w:ascii="华文细黑" w:eastAsia="华文细黑" w:hAnsi="华文细黑" w:cs="华文细黑" w:hint="eastAsia"/>
          <w:color w:val="000000" w:themeColor="text1"/>
          <w:sz w:val="24"/>
        </w:rPr>
        <w:t>；</w:t>
      </w:r>
    </w:p>
    <w:p w:rsidR="007148BA" w:rsidRPr="00F32279" w:rsidRDefault="009B3AF8">
      <w:pPr>
        <w:spacing w:line="360" w:lineRule="auto"/>
        <w:ind w:firstLineChars="200" w:firstLine="56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rPr>
        <w:br w:type="page"/>
      </w:r>
      <w:r w:rsidRPr="00F32279">
        <w:rPr>
          <w:rFonts w:ascii="华文细黑" w:eastAsia="华文细黑" w:hAnsi="华文细黑" w:cs="华文细黑" w:hint="eastAsia"/>
          <w:color w:val="000000" w:themeColor="text1"/>
          <w:sz w:val="24"/>
          <w:szCs w:val="24"/>
        </w:rPr>
        <w:lastRenderedPageBreak/>
        <w:t>（三）其它优惠承诺（格式自定）</w:t>
      </w:r>
    </w:p>
    <w:p w:rsidR="007148BA" w:rsidRPr="00F32279" w:rsidRDefault="009B3AF8">
      <w:pPr>
        <w:pStyle w:val="3"/>
        <w:spacing w:before="0" w:after="0" w:line="360" w:lineRule="auto"/>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br w:type="page"/>
      </w:r>
      <w:bookmarkStart w:id="92" w:name="_Toc19778810"/>
      <w:bookmarkStart w:id="93" w:name="_Toc342913422"/>
      <w:bookmarkStart w:id="94" w:name="_Toc313008359"/>
      <w:bookmarkStart w:id="95" w:name="_Toc313888363"/>
      <w:bookmarkEnd w:id="91"/>
      <w:r w:rsidRPr="00F32279">
        <w:rPr>
          <w:rFonts w:ascii="华文细黑" w:eastAsia="华文细黑" w:hAnsi="华文细黑" w:cs="华文细黑" w:hint="eastAsia"/>
          <w:color w:val="000000" w:themeColor="text1"/>
          <w:sz w:val="24"/>
          <w:szCs w:val="24"/>
        </w:rPr>
        <w:lastRenderedPageBreak/>
        <w:t>四、资格条件及其他</w:t>
      </w:r>
      <w:bookmarkEnd w:id="92"/>
    </w:p>
    <w:p w:rsidR="007148BA" w:rsidRPr="00F32279" w:rsidRDefault="009B3AF8">
      <w:pPr>
        <w:tabs>
          <w:tab w:val="left" w:pos="6300"/>
        </w:tabs>
        <w:snapToGrid w:val="0"/>
        <w:spacing w:line="500" w:lineRule="exact"/>
        <w:ind w:firstLine="570"/>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rPr>
        <w:t>（一）营业执照（副本）</w:t>
      </w:r>
      <w:r w:rsidRPr="00F32279">
        <w:rPr>
          <w:rFonts w:ascii="华文细黑" w:eastAsia="华文细黑" w:hAnsi="华文细黑" w:cs="华文细黑" w:hint="eastAsia"/>
          <w:color w:val="000000" w:themeColor="text1"/>
          <w:szCs w:val="28"/>
        </w:rPr>
        <w:t>或事业单位法人证书（副本）</w:t>
      </w:r>
      <w:r w:rsidRPr="00F32279">
        <w:rPr>
          <w:rFonts w:ascii="华文细黑" w:eastAsia="华文细黑" w:hAnsi="华文细黑" w:cs="华文细黑" w:hint="eastAsia"/>
          <w:color w:val="000000" w:themeColor="text1"/>
        </w:rPr>
        <w:t>复印件</w:t>
      </w: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rPr>
      </w:pPr>
    </w:p>
    <w:p w:rsidR="007148BA" w:rsidRPr="00F32279" w:rsidRDefault="009B3AF8">
      <w:pPr>
        <w:tabs>
          <w:tab w:val="left" w:pos="6300"/>
        </w:tabs>
        <w:snapToGrid w:val="0"/>
        <w:spacing w:line="500" w:lineRule="exact"/>
        <w:ind w:firstLine="570"/>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rPr>
        <w:t>（二）组织机构代码证复印件</w:t>
      </w: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rPr>
      </w:pPr>
    </w:p>
    <w:p w:rsidR="007148BA" w:rsidRPr="00F32279" w:rsidRDefault="009B3AF8">
      <w:pPr>
        <w:widowControl/>
        <w:ind w:firstLineChars="200" w:firstLine="560"/>
        <w:jc w:val="left"/>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rPr>
        <w:br w:type="page"/>
      </w:r>
      <w:r w:rsidRPr="00F32279">
        <w:rPr>
          <w:rFonts w:ascii="华文细黑" w:eastAsia="华文细黑" w:hAnsi="华文细黑" w:cs="华文细黑" w:hint="eastAsia"/>
          <w:color w:val="000000" w:themeColor="text1"/>
        </w:rPr>
        <w:lastRenderedPageBreak/>
        <w:t>（三）法定代表人身份证明书（格式）</w:t>
      </w: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9B3AF8">
      <w:pPr>
        <w:tabs>
          <w:tab w:val="left" w:pos="6300"/>
        </w:tabs>
        <w:snapToGrid w:val="0"/>
        <w:spacing w:line="500" w:lineRule="exact"/>
        <w:ind w:firstLine="57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项目名称：</w:t>
      </w: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9B3AF8">
      <w:pPr>
        <w:tabs>
          <w:tab w:val="left" w:pos="6300"/>
        </w:tabs>
        <w:snapToGrid w:val="0"/>
        <w:spacing w:line="500" w:lineRule="exact"/>
        <w:ind w:firstLine="57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致：</w:t>
      </w:r>
      <w:r w:rsidRPr="00F32279">
        <w:rPr>
          <w:rFonts w:ascii="华文细黑" w:eastAsia="华文细黑" w:hAnsi="华文细黑" w:cs="华文细黑" w:hint="eastAsia"/>
          <w:color w:val="000000" w:themeColor="text1"/>
          <w:sz w:val="24"/>
          <w:u w:val="single"/>
        </w:rPr>
        <w:t>四川外国语大学</w:t>
      </w:r>
      <w:r w:rsidRPr="00F32279">
        <w:rPr>
          <w:rFonts w:ascii="华文细黑" w:eastAsia="华文细黑" w:hAnsi="华文细黑" w:cs="华文细黑" w:hint="eastAsia"/>
          <w:color w:val="000000" w:themeColor="text1"/>
          <w:sz w:val="24"/>
        </w:rPr>
        <w:t>：</w:t>
      </w:r>
    </w:p>
    <w:p w:rsidR="007148BA" w:rsidRPr="00F32279" w:rsidRDefault="009B3AF8">
      <w:pPr>
        <w:tabs>
          <w:tab w:val="left" w:pos="6300"/>
        </w:tabs>
        <w:snapToGrid w:val="0"/>
        <w:spacing w:line="500" w:lineRule="exact"/>
        <w:ind w:firstLine="57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（法定代表人姓名）在（供应商名称）任（职务名称）职务，是（供应商名称）的法定代表人。</w:t>
      </w: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9B3AF8">
      <w:pPr>
        <w:tabs>
          <w:tab w:val="left" w:pos="6300"/>
        </w:tabs>
        <w:snapToGrid w:val="0"/>
        <w:spacing w:line="500" w:lineRule="exact"/>
        <w:ind w:firstLine="57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特此证明。</w:t>
      </w: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9B3AF8">
      <w:pPr>
        <w:tabs>
          <w:tab w:val="left" w:pos="6300"/>
        </w:tabs>
        <w:snapToGrid w:val="0"/>
        <w:spacing w:line="500" w:lineRule="exact"/>
        <w:ind w:firstLine="57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 xml:space="preserve">                                             （供应商公章）</w:t>
      </w: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9B3AF8">
      <w:pPr>
        <w:tabs>
          <w:tab w:val="left" w:pos="6300"/>
        </w:tabs>
        <w:snapToGrid w:val="0"/>
        <w:spacing w:line="500" w:lineRule="exact"/>
        <w:ind w:firstLine="57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 xml:space="preserve">                                             年   月   日</w:t>
      </w: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9B3AF8">
      <w:pPr>
        <w:tabs>
          <w:tab w:val="left" w:pos="6300"/>
        </w:tabs>
        <w:snapToGrid w:val="0"/>
        <w:spacing w:line="500" w:lineRule="exact"/>
        <w:ind w:firstLine="57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（附：法定代表人身份证正反面复印件）</w:t>
      </w: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9B3AF8">
      <w:pPr>
        <w:tabs>
          <w:tab w:val="left" w:pos="6300"/>
        </w:tabs>
        <w:snapToGrid w:val="0"/>
        <w:spacing w:line="500" w:lineRule="exact"/>
        <w:ind w:firstLine="570"/>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rPr>
        <w:br w:type="column"/>
      </w:r>
      <w:r w:rsidRPr="00F32279">
        <w:rPr>
          <w:rFonts w:ascii="华文细黑" w:eastAsia="华文细黑" w:hAnsi="华文细黑" w:cs="华文细黑" w:hint="eastAsia"/>
          <w:color w:val="000000" w:themeColor="text1"/>
        </w:rPr>
        <w:lastRenderedPageBreak/>
        <w:t>（四）法定代表人授权委托书（格式）</w:t>
      </w: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szCs w:val="28"/>
        </w:rPr>
        <w:t>项目名称</w:t>
      </w:r>
      <w:r w:rsidRPr="00F32279">
        <w:rPr>
          <w:rFonts w:ascii="华文细黑" w:eastAsia="华文细黑" w:hAnsi="华文细黑" w:cs="华文细黑" w:hint="eastAsia"/>
          <w:color w:val="000000" w:themeColor="text1"/>
          <w:sz w:val="24"/>
        </w:rPr>
        <w:t>：</w:t>
      </w: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致：</w:t>
      </w:r>
      <w:r w:rsidRPr="00F32279">
        <w:rPr>
          <w:rFonts w:ascii="华文细黑" w:eastAsia="华文细黑" w:hAnsi="华文细黑" w:cs="华文细黑" w:hint="eastAsia"/>
          <w:color w:val="000000" w:themeColor="text1"/>
          <w:sz w:val="24"/>
          <w:u w:val="single"/>
        </w:rPr>
        <w:t>四川外国语大学</w:t>
      </w:r>
      <w:r w:rsidRPr="00F32279">
        <w:rPr>
          <w:rFonts w:ascii="华文细黑" w:eastAsia="华文细黑" w:hAnsi="华文细黑" w:cs="华文细黑" w:hint="eastAsia"/>
          <w:color w:val="000000" w:themeColor="text1"/>
          <w:sz w:val="24"/>
        </w:rPr>
        <w:t>：</w:t>
      </w: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（供应商法定代表人名称）是（供应商名称）的法定代表人，特授权（被授权人姓名及身份证代码）代表我单位全权办理上述项目的谈判、签约等具体工作，并签署全部有关文件、协议及合同。</w:t>
      </w: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我单位对被授权人的签字负全部责任。</w:t>
      </w: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在撤消授权的书面通知以前，本授权书一直有效。被授权人在授权书有效期内签署的所有文件不因授权的撤消而失效。</w:t>
      </w: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9B3AF8">
      <w:pPr>
        <w:tabs>
          <w:tab w:val="left" w:pos="6300"/>
        </w:tabs>
        <w:snapToGrid w:val="0"/>
        <w:spacing w:line="500" w:lineRule="exact"/>
        <w:ind w:firstLine="57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被授权人：                                 供应商法定代表人：</w:t>
      </w:r>
    </w:p>
    <w:p w:rsidR="007148BA" w:rsidRPr="00F32279" w:rsidRDefault="009B3AF8">
      <w:pPr>
        <w:tabs>
          <w:tab w:val="left" w:pos="6300"/>
        </w:tabs>
        <w:snapToGrid w:val="0"/>
        <w:spacing w:line="500" w:lineRule="exact"/>
        <w:ind w:firstLine="570"/>
        <w:rPr>
          <w:rFonts w:ascii="华文细黑" w:eastAsia="华文细黑" w:hAnsi="华文细黑" w:cs="华文细黑"/>
          <w:color w:val="000000" w:themeColor="text1"/>
          <w:sz w:val="24"/>
          <w:szCs w:val="28"/>
        </w:rPr>
      </w:pPr>
      <w:r w:rsidRPr="00F32279">
        <w:rPr>
          <w:rFonts w:ascii="华文细黑" w:eastAsia="华文细黑" w:hAnsi="华文细黑" w:cs="华文细黑" w:hint="eastAsia"/>
          <w:color w:val="000000" w:themeColor="text1"/>
          <w:sz w:val="24"/>
          <w:szCs w:val="28"/>
        </w:rPr>
        <w:t>（签字或盖章）                                （签字或盖章）</w:t>
      </w: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szCs w:val="28"/>
        </w:rPr>
      </w:pP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9B3AF8">
      <w:pPr>
        <w:tabs>
          <w:tab w:val="left" w:pos="6300"/>
        </w:tabs>
        <w:snapToGrid w:val="0"/>
        <w:spacing w:line="500" w:lineRule="exact"/>
        <w:ind w:firstLine="57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（附：被授权人身份证正反面复印件）</w:t>
      </w: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9B3AF8">
      <w:pPr>
        <w:tabs>
          <w:tab w:val="left" w:pos="6300"/>
        </w:tabs>
        <w:snapToGrid w:val="0"/>
        <w:spacing w:line="500" w:lineRule="exact"/>
        <w:ind w:right="480" w:firstLine="570"/>
        <w:jc w:val="righ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（供应商公章）</w:t>
      </w:r>
    </w:p>
    <w:p w:rsidR="007148BA" w:rsidRPr="00F32279" w:rsidRDefault="009B3AF8">
      <w:pPr>
        <w:tabs>
          <w:tab w:val="left" w:pos="6300"/>
        </w:tabs>
        <w:snapToGrid w:val="0"/>
        <w:spacing w:line="500" w:lineRule="exact"/>
        <w:ind w:right="480" w:firstLine="570"/>
        <w:jc w:val="righ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年   月   日</w:t>
      </w:r>
    </w:p>
    <w:p w:rsidR="007148BA" w:rsidRPr="00F32279" w:rsidRDefault="009B3AF8">
      <w:pPr>
        <w:tabs>
          <w:tab w:val="left" w:pos="6300"/>
        </w:tabs>
        <w:snapToGrid w:val="0"/>
        <w:spacing w:line="500" w:lineRule="exact"/>
        <w:ind w:firstLine="570"/>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rPr>
        <w:br w:type="column"/>
      </w:r>
      <w:r w:rsidRPr="00F32279">
        <w:rPr>
          <w:rFonts w:ascii="华文细黑" w:eastAsia="华文细黑" w:hAnsi="华文细黑" w:cs="华文细黑" w:hint="eastAsia"/>
          <w:color w:val="000000" w:themeColor="text1"/>
        </w:rPr>
        <w:lastRenderedPageBreak/>
        <w:t>（五）</w:t>
      </w:r>
      <w:r w:rsidR="007032A3" w:rsidRPr="00F32279">
        <w:rPr>
          <w:rFonts w:ascii="华文细黑" w:eastAsia="华文细黑" w:hAnsi="华文细黑" w:cs="华文细黑" w:hint="eastAsia"/>
          <w:color w:val="000000" w:themeColor="text1"/>
        </w:rPr>
        <w:t>2017或2018</w:t>
      </w:r>
      <w:r w:rsidRPr="00F32279">
        <w:rPr>
          <w:rFonts w:ascii="华文细黑" w:eastAsia="华文细黑" w:hAnsi="华文细黑" w:cs="华文细黑" w:hint="eastAsia"/>
          <w:color w:val="000000" w:themeColor="text1"/>
        </w:rPr>
        <w:t>年度财务状况报告（表）复印件，本年度新成立的公司提供提交响应文件截止时间前一个月的财务状况报告（表）复印件（新成立公司不足一个月的除外）</w:t>
      </w: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7148BA">
      <w:pPr>
        <w:tabs>
          <w:tab w:val="left" w:pos="6300"/>
        </w:tabs>
        <w:snapToGrid w:val="0"/>
        <w:spacing w:line="500" w:lineRule="exact"/>
        <w:ind w:firstLine="570"/>
        <w:jc w:val="center"/>
        <w:rPr>
          <w:rFonts w:ascii="华文细黑" w:eastAsia="华文细黑" w:hAnsi="华文细黑" w:cs="华文细黑"/>
          <w:color w:val="000000" w:themeColor="text1"/>
        </w:rPr>
      </w:pPr>
    </w:p>
    <w:p w:rsidR="007148BA" w:rsidRPr="00F32279" w:rsidRDefault="009B3AF8">
      <w:pPr>
        <w:tabs>
          <w:tab w:val="left" w:pos="6300"/>
        </w:tabs>
        <w:snapToGrid w:val="0"/>
        <w:spacing w:line="500" w:lineRule="exact"/>
        <w:ind w:firstLineChars="1150" w:firstLine="322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rPr>
        <w:lastRenderedPageBreak/>
        <w:t>（六）书面声明</w:t>
      </w: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szCs w:val="28"/>
        </w:rPr>
        <w:t>项目名称</w:t>
      </w:r>
      <w:r w:rsidRPr="00F32279">
        <w:rPr>
          <w:rFonts w:ascii="华文细黑" w:eastAsia="华文细黑" w:hAnsi="华文细黑" w:cs="华文细黑" w:hint="eastAsia"/>
          <w:color w:val="000000" w:themeColor="text1"/>
          <w:sz w:val="24"/>
        </w:rPr>
        <w:t>：</w:t>
      </w: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致：</w:t>
      </w:r>
      <w:r w:rsidRPr="00F32279">
        <w:rPr>
          <w:rFonts w:ascii="华文细黑" w:eastAsia="华文细黑" w:hAnsi="华文细黑" w:cs="华文细黑" w:hint="eastAsia"/>
          <w:color w:val="000000" w:themeColor="text1"/>
          <w:sz w:val="24"/>
          <w:u w:val="single"/>
        </w:rPr>
        <w:t>四川外国语大学</w:t>
      </w:r>
      <w:r w:rsidRPr="00F32279">
        <w:rPr>
          <w:rFonts w:ascii="华文细黑" w:eastAsia="华文细黑" w:hAnsi="华文细黑" w:cs="华文细黑" w:hint="eastAsia"/>
          <w:color w:val="000000" w:themeColor="text1"/>
          <w:sz w:val="24"/>
        </w:rPr>
        <w:t>：</w:t>
      </w: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7148BA" w:rsidRPr="00F32279" w:rsidRDefault="009B3AF8">
      <w:pPr>
        <w:tabs>
          <w:tab w:val="left" w:pos="6300"/>
        </w:tabs>
        <w:snapToGrid w:val="0"/>
        <w:spacing w:line="500" w:lineRule="exact"/>
        <w:ind w:firstLineChars="200" w:firstLine="480"/>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特此声明。</w:t>
      </w: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7148BA">
      <w:pPr>
        <w:tabs>
          <w:tab w:val="left" w:pos="6300"/>
        </w:tabs>
        <w:snapToGrid w:val="0"/>
        <w:spacing w:line="500" w:lineRule="exact"/>
        <w:ind w:firstLine="570"/>
        <w:rPr>
          <w:rFonts w:ascii="华文细黑" w:eastAsia="华文细黑" w:hAnsi="华文细黑" w:cs="华文细黑"/>
          <w:color w:val="000000" w:themeColor="text1"/>
          <w:sz w:val="24"/>
        </w:rPr>
      </w:pPr>
    </w:p>
    <w:p w:rsidR="007148BA" w:rsidRPr="00F32279" w:rsidRDefault="009B3AF8">
      <w:pPr>
        <w:tabs>
          <w:tab w:val="left" w:pos="6300"/>
        </w:tabs>
        <w:snapToGrid w:val="0"/>
        <w:spacing w:line="500" w:lineRule="exact"/>
        <w:ind w:right="424" w:firstLine="570"/>
        <w:jc w:val="righ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（供应商公章）</w:t>
      </w:r>
    </w:p>
    <w:p w:rsidR="007148BA" w:rsidRPr="00F32279" w:rsidRDefault="009B3AF8">
      <w:pPr>
        <w:tabs>
          <w:tab w:val="left" w:pos="6300"/>
        </w:tabs>
        <w:snapToGrid w:val="0"/>
        <w:spacing w:line="500" w:lineRule="exact"/>
        <w:ind w:right="480" w:firstLine="570"/>
        <w:jc w:val="right"/>
        <w:rPr>
          <w:rFonts w:ascii="华文细黑" w:eastAsia="华文细黑" w:hAnsi="华文细黑" w:cs="华文细黑"/>
          <w:color w:val="000000" w:themeColor="text1"/>
          <w:sz w:val="24"/>
        </w:rPr>
      </w:pPr>
      <w:r w:rsidRPr="00F32279">
        <w:rPr>
          <w:rFonts w:ascii="华文细黑" w:eastAsia="华文细黑" w:hAnsi="华文细黑" w:cs="华文细黑" w:hint="eastAsia"/>
          <w:color w:val="000000" w:themeColor="text1"/>
          <w:sz w:val="24"/>
        </w:rPr>
        <w:t>年   月   日</w:t>
      </w:r>
    </w:p>
    <w:p w:rsidR="007148BA" w:rsidRPr="00F32279" w:rsidRDefault="009B3AF8">
      <w:pPr>
        <w:tabs>
          <w:tab w:val="left" w:pos="6300"/>
        </w:tabs>
        <w:snapToGrid w:val="0"/>
        <w:spacing w:line="500" w:lineRule="exact"/>
        <w:ind w:firstLineChars="200" w:firstLine="560"/>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rPr>
        <w:br w:type="page"/>
      </w:r>
      <w:r w:rsidRPr="00F32279">
        <w:rPr>
          <w:rFonts w:ascii="华文细黑" w:eastAsia="华文细黑" w:hAnsi="华文细黑" w:cs="华文细黑" w:hint="eastAsia"/>
          <w:color w:val="000000" w:themeColor="text1"/>
        </w:rPr>
        <w:lastRenderedPageBreak/>
        <w:t>（七）税务登记证（副本）复印件和社会保险缴纳证明材料</w:t>
      </w:r>
    </w:p>
    <w:p w:rsidR="007148BA" w:rsidRPr="00F32279" w:rsidRDefault="009B3AF8">
      <w:pPr>
        <w:tabs>
          <w:tab w:val="left" w:pos="6300"/>
        </w:tabs>
        <w:snapToGrid w:val="0"/>
        <w:spacing w:line="500" w:lineRule="exact"/>
        <w:ind w:firstLineChars="200" w:firstLine="560"/>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rPr>
        <w:t>（八）信用中国网站及中国政府采购网查询结果（查询时间为本项目采购公告发布之日起至响应文件截止时间前）</w:t>
      </w:r>
    </w:p>
    <w:p w:rsidR="007148BA" w:rsidRPr="00F32279" w:rsidRDefault="009B3AF8">
      <w:pPr>
        <w:tabs>
          <w:tab w:val="left" w:pos="6300"/>
        </w:tabs>
        <w:snapToGrid w:val="0"/>
        <w:spacing w:line="500" w:lineRule="exact"/>
        <w:ind w:firstLineChars="200" w:firstLine="560"/>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rPr>
        <w:t>1. 信用中国网站（</w:t>
      </w:r>
      <w:hyperlink r:id="rId20" w:history="1">
        <w:r w:rsidRPr="00F32279">
          <w:rPr>
            <w:rStyle w:val="afb"/>
            <w:rFonts w:ascii="华文细黑" w:eastAsia="华文细黑" w:hAnsi="华文细黑" w:cs="华文细黑" w:hint="eastAsia"/>
            <w:color w:val="000000" w:themeColor="text1"/>
          </w:rPr>
          <w:t>www.creditchina.gov.cn</w:t>
        </w:r>
      </w:hyperlink>
      <w:r w:rsidRPr="00F32279">
        <w:rPr>
          <w:rFonts w:ascii="华文细黑" w:eastAsia="华文细黑" w:hAnsi="华文细黑" w:cs="华文细黑" w:hint="eastAsia"/>
          <w:color w:val="000000" w:themeColor="text1"/>
        </w:rPr>
        <w:t>）查询结果（提供查询结果网页打印件并加盖供应商公章）</w:t>
      </w:r>
    </w:p>
    <w:p w:rsidR="007148BA" w:rsidRPr="00F32279" w:rsidRDefault="009B3AF8">
      <w:pPr>
        <w:tabs>
          <w:tab w:val="left" w:pos="6300"/>
        </w:tabs>
        <w:snapToGrid w:val="0"/>
        <w:spacing w:line="500" w:lineRule="exact"/>
        <w:ind w:firstLineChars="200" w:firstLine="560"/>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rPr>
        <w:t>1.1“信用信息”查询结果；</w:t>
      </w:r>
    </w:p>
    <w:p w:rsidR="007148BA" w:rsidRPr="00F32279" w:rsidRDefault="009B3AF8">
      <w:pPr>
        <w:tabs>
          <w:tab w:val="left" w:pos="6300"/>
        </w:tabs>
        <w:snapToGrid w:val="0"/>
        <w:spacing w:line="500" w:lineRule="exact"/>
        <w:ind w:firstLineChars="200" w:firstLine="560"/>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rPr>
        <w:t>1.2“失信被执行人”查询结果；</w:t>
      </w:r>
    </w:p>
    <w:p w:rsidR="007148BA" w:rsidRPr="00F32279" w:rsidRDefault="009B3AF8">
      <w:pPr>
        <w:tabs>
          <w:tab w:val="left" w:pos="6300"/>
        </w:tabs>
        <w:snapToGrid w:val="0"/>
        <w:spacing w:line="500" w:lineRule="exact"/>
        <w:ind w:firstLineChars="200" w:firstLine="560"/>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rPr>
        <w:t>1.3“重大税收违法案件当事人名单”查询结果；</w:t>
      </w:r>
    </w:p>
    <w:p w:rsidR="007148BA" w:rsidRPr="00F32279" w:rsidRDefault="009B3AF8">
      <w:pPr>
        <w:tabs>
          <w:tab w:val="left" w:pos="6300"/>
        </w:tabs>
        <w:snapToGrid w:val="0"/>
        <w:spacing w:line="500" w:lineRule="exact"/>
        <w:ind w:firstLineChars="200" w:firstLine="560"/>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rPr>
        <w:t>1.4“政府行政许可与行政处罚”查询结果。</w:t>
      </w:r>
    </w:p>
    <w:p w:rsidR="007148BA" w:rsidRPr="00F32279" w:rsidRDefault="009B3AF8">
      <w:pPr>
        <w:tabs>
          <w:tab w:val="left" w:pos="6300"/>
        </w:tabs>
        <w:snapToGrid w:val="0"/>
        <w:spacing w:line="500" w:lineRule="exact"/>
        <w:ind w:firstLineChars="200" w:firstLine="560"/>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rPr>
        <w:t>2. 中国政府采购网（</w:t>
      </w:r>
      <w:hyperlink r:id="rId21" w:history="1">
        <w:r w:rsidRPr="00F32279">
          <w:rPr>
            <w:rStyle w:val="afb"/>
            <w:rFonts w:ascii="华文细黑" w:eastAsia="华文细黑" w:hAnsi="华文细黑" w:cs="华文细黑" w:hint="eastAsia"/>
            <w:color w:val="000000" w:themeColor="text1"/>
          </w:rPr>
          <w:t>www.ccgp.gov.cn</w:t>
        </w:r>
      </w:hyperlink>
      <w:r w:rsidRPr="00F32279">
        <w:rPr>
          <w:rFonts w:ascii="华文细黑" w:eastAsia="华文细黑" w:hAnsi="华文细黑" w:cs="华文细黑" w:hint="eastAsia"/>
          <w:color w:val="000000" w:themeColor="text1"/>
        </w:rPr>
        <w:t>）（提供查询结果网页打印件并加盖供应商公章）</w:t>
      </w:r>
    </w:p>
    <w:p w:rsidR="007148BA" w:rsidRPr="00F32279" w:rsidRDefault="009B3AF8">
      <w:pPr>
        <w:tabs>
          <w:tab w:val="left" w:pos="6300"/>
        </w:tabs>
        <w:snapToGrid w:val="0"/>
        <w:spacing w:line="500" w:lineRule="exact"/>
        <w:ind w:firstLineChars="200" w:firstLine="560"/>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rPr>
        <w:t>“政府采购严重违法失信行为记录名单”查询结果。</w:t>
      </w:r>
    </w:p>
    <w:p w:rsidR="007148BA" w:rsidRPr="00F32279" w:rsidRDefault="009B3AF8">
      <w:pPr>
        <w:tabs>
          <w:tab w:val="left" w:pos="6300"/>
        </w:tabs>
        <w:snapToGrid w:val="0"/>
        <w:spacing w:line="500" w:lineRule="exact"/>
        <w:ind w:firstLineChars="200" w:firstLine="560"/>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rPr>
        <w:t>（九）特定资格条件证书或证明文件</w:t>
      </w:r>
    </w:p>
    <w:p w:rsidR="007148BA" w:rsidRPr="00F32279" w:rsidRDefault="009B3AF8">
      <w:pPr>
        <w:tabs>
          <w:tab w:val="left" w:pos="6300"/>
        </w:tabs>
        <w:snapToGrid w:val="0"/>
        <w:spacing w:line="500" w:lineRule="exact"/>
        <w:ind w:firstLineChars="200" w:firstLine="560"/>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rPr>
        <w:t>说明：供应商按“</w:t>
      </w:r>
      <w:r w:rsidR="007032A3" w:rsidRPr="00F32279">
        <w:rPr>
          <w:rFonts w:ascii="华文细黑" w:eastAsia="华文细黑" w:hAnsi="华文细黑" w:cs="华文细黑" w:hint="eastAsia"/>
          <w:color w:val="000000" w:themeColor="text1"/>
        </w:rPr>
        <w:t>多</w:t>
      </w:r>
      <w:r w:rsidRPr="00F32279">
        <w:rPr>
          <w:rFonts w:ascii="华文细黑" w:eastAsia="华文细黑" w:hAnsi="华文细黑" w:cs="华文细黑" w:hint="eastAsia"/>
          <w:color w:val="000000" w:themeColor="text1"/>
        </w:rPr>
        <w:t>证合一”登记制度办理营业执照的，组织机构代码证和税务登记证以供应商所提供的营业执照（副本）复印件为准。</w:t>
      </w:r>
    </w:p>
    <w:p w:rsidR="007148BA" w:rsidRPr="00F32279" w:rsidRDefault="007148BA">
      <w:pPr>
        <w:tabs>
          <w:tab w:val="left" w:pos="6300"/>
        </w:tabs>
        <w:snapToGrid w:val="0"/>
        <w:spacing w:line="360" w:lineRule="auto"/>
        <w:ind w:firstLineChars="200" w:firstLine="560"/>
        <w:rPr>
          <w:rFonts w:ascii="华文细黑" w:eastAsia="华文细黑" w:hAnsi="华文细黑" w:cs="华文细黑"/>
          <w:color w:val="000000" w:themeColor="text1"/>
        </w:rPr>
      </w:pPr>
    </w:p>
    <w:p w:rsidR="007148BA" w:rsidRPr="00F32279" w:rsidRDefault="007148BA">
      <w:pPr>
        <w:tabs>
          <w:tab w:val="left" w:pos="6300"/>
        </w:tabs>
        <w:snapToGrid w:val="0"/>
        <w:spacing w:line="360" w:lineRule="auto"/>
        <w:ind w:firstLineChars="200" w:firstLine="560"/>
        <w:rPr>
          <w:rFonts w:ascii="华文细黑" w:eastAsia="华文细黑" w:hAnsi="华文细黑" w:cs="华文细黑"/>
          <w:color w:val="000000" w:themeColor="text1"/>
        </w:rPr>
      </w:pPr>
    </w:p>
    <w:p w:rsidR="007148BA" w:rsidRPr="00F32279" w:rsidRDefault="007148BA">
      <w:pPr>
        <w:tabs>
          <w:tab w:val="left" w:pos="6300"/>
        </w:tabs>
        <w:snapToGrid w:val="0"/>
        <w:spacing w:line="360" w:lineRule="auto"/>
        <w:ind w:firstLineChars="200" w:firstLine="560"/>
        <w:rPr>
          <w:rFonts w:ascii="华文细黑" w:eastAsia="华文细黑" w:hAnsi="华文细黑" w:cs="华文细黑"/>
          <w:color w:val="000000" w:themeColor="text1"/>
        </w:rPr>
      </w:pPr>
    </w:p>
    <w:p w:rsidR="007148BA" w:rsidRPr="00F32279" w:rsidRDefault="007148BA">
      <w:pPr>
        <w:tabs>
          <w:tab w:val="left" w:pos="6300"/>
        </w:tabs>
        <w:snapToGrid w:val="0"/>
        <w:spacing w:line="360" w:lineRule="auto"/>
        <w:ind w:firstLineChars="200" w:firstLine="560"/>
        <w:rPr>
          <w:rFonts w:ascii="华文细黑" w:eastAsia="华文细黑" w:hAnsi="华文细黑" w:cs="华文细黑"/>
          <w:color w:val="000000" w:themeColor="text1"/>
        </w:rPr>
      </w:pPr>
    </w:p>
    <w:p w:rsidR="007148BA" w:rsidRPr="00F32279" w:rsidRDefault="007148BA">
      <w:pPr>
        <w:tabs>
          <w:tab w:val="left" w:pos="6300"/>
        </w:tabs>
        <w:snapToGrid w:val="0"/>
        <w:spacing w:line="360" w:lineRule="auto"/>
        <w:ind w:firstLineChars="200" w:firstLine="560"/>
        <w:rPr>
          <w:rFonts w:ascii="华文细黑" w:eastAsia="华文细黑" w:hAnsi="华文细黑" w:cs="华文细黑"/>
          <w:color w:val="000000" w:themeColor="text1"/>
        </w:rPr>
      </w:pPr>
    </w:p>
    <w:p w:rsidR="007148BA" w:rsidRPr="00F32279" w:rsidRDefault="007148BA">
      <w:pPr>
        <w:tabs>
          <w:tab w:val="left" w:pos="6300"/>
        </w:tabs>
        <w:snapToGrid w:val="0"/>
        <w:spacing w:line="360" w:lineRule="auto"/>
        <w:ind w:firstLineChars="200" w:firstLine="560"/>
        <w:rPr>
          <w:rFonts w:ascii="华文细黑" w:eastAsia="华文细黑" w:hAnsi="华文细黑" w:cs="华文细黑"/>
          <w:color w:val="000000" w:themeColor="text1"/>
        </w:rPr>
      </w:pPr>
    </w:p>
    <w:p w:rsidR="007148BA" w:rsidRPr="00F32279" w:rsidRDefault="007148BA">
      <w:pPr>
        <w:tabs>
          <w:tab w:val="left" w:pos="6300"/>
        </w:tabs>
        <w:snapToGrid w:val="0"/>
        <w:spacing w:line="360" w:lineRule="auto"/>
        <w:ind w:firstLineChars="200" w:firstLine="560"/>
        <w:rPr>
          <w:rFonts w:ascii="华文细黑" w:eastAsia="华文细黑" w:hAnsi="华文细黑" w:cs="华文细黑"/>
          <w:color w:val="000000" w:themeColor="text1"/>
        </w:rPr>
      </w:pPr>
    </w:p>
    <w:p w:rsidR="007148BA" w:rsidRPr="00F32279" w:rsidRDefault="007148BA">
      <w:pPr>
        <w:tabs>
          <w:tab w:val="left" w:pos="6300"/>
        </w:tabs>
        <w:snapToGrid w:val="0"/>
        <w:spacing w:line="360" w:lineRule="auto"/>
        <w:ind w:firstLineChars="200" w:firstLine="560"/>
        <w:rPr>
          <w:rFonts w:ascii="华文细黑" w:eastAsia="华文细黑" w:hAnsi="华文细黑" w:cs="华文细黑"/>
          <w:color w:val="000000" w:themeColor="text1"/>
        </w:rPr>
      </w:pPr>
    </w:p>
    <w:p w:rsidR="007148BA" w:rsidRPr="00F32279" w:rsidRDefault="007148BA">
      <w:pPr>
        <w:tabs>
          <w:tab w:val="left" w:pos="6300"/>
        </w:tabs>
        <w:snapToGrid w:val="0"/>
        <w:spacing w:line="360" w:lineRule="auto"/>
        <w:ind w:firstLineChars="200" w:firstLine="560"/>
        <w:rPr>
          <w:rFonts w:ascii="华文细黑" w:eastAsia="华文细黑" w:hAnsi="华文细黑" w:cs="华文细黑"/>
          <w:color w:val="000000" w:themeColor="text1"/>
        </w:rPr>
      </w:pPr>
    </w:p>
    <w:p w:rsidR="007148BA" w:rsidRPr="00F32279" w:rsidRDefault="007148BA">
      <w:pPr>
        <w:tabs>
          <w:tab w:val="left" w:pos="6300"/>
        </w:tabs>
        <w:snapToGrid w:val="0"/>
        <w:spacing w:line="360" w:lineRule="auto"/>
        <w:ind w:firstLineChars="200" w:firstLine="560"/>
        <w:rPr>
          <w:rFonts w:ascii="华文细黑" w:eastAsia="华文细黑" w:hAnsi="华文细黑" w:cs="华文细黑"/>
          <w:color w:val="000000" w:themeColor="text1"/>
        </w:rPr>
      </w:pPr>
    </w:p>
    <w:p w:rsidR="007148BA" w:rsidRPr="00F32279" w:rsidRDefault="007148BA">
      <w:pPr>
        <w:tabs>
          <w:tab w:val="left" w:pos="6300"/>
        </w:tabs>
        <w:snapToGrid w:val="0"/>
        <w:spacing w:line="360" w:lineRule="auto"/>
        <w:ind w:firstLineChars="200" w:firstLine="560"/>
        <w:rPr>
          <w:rFonts w:ascii="华文细黑" w:eastAsia="华文细黑" w:hAnsi="华文细黑" w:cs="华文细黑"/>
          <w:color w:val="000000" w:themeColor="text1"/>
        </w:rPr>
      </w:pPr>
    </w:p>
    <w:p w:rsidR="007148BA" w:rsidRPr="00F32279" w:rsidRDefault="009B3AF8">
      <w:pPr>
        <w:pStyle w:val="3"/>
        <w:spacing w:before="0" w:after="0" w:line="360" w:lineRule="auto"/>
        <w:rPr>
          <w:rFonts w:ascii="华文细黑" w:eastAsia="华文细黑" w:hAnsi="华文细黑" w:cs="华文细黑"/>
          <w:color w:val="000000" w:themeColor="text1"/>
          <w:sz w:val="24"/>
          <w:szCs w:val="24"/>
        </w:rPr>
      </w:pPr>
      <w:bookmarkStart w:id="96" w:name="_Toc19778811"/>
      <w:r w:rsidRPr="00F32279">
        <w:rPr>
          <w:rFonts w:ascii="华文细黑" w:eastAsia="华文细黑" w:hAnsi="华文细黑" w:cs="华文细黑" w:hint="eastAsia"/>
          <w:color w:val="000000" w:themeColor="text1"/>
          <w:sz w:val="24"/>
          <w:szCs w:val="24"/>
        </w:rPr>
        <w:lastRenderedPageBreak/>
        <w:t>五、</w:t>
      </w:r>
      <w:bookmarkEnd w:id="93"/>
      <w:bookmarkEnd w:id="94"/>
      <w:bookmarkEnd w:id="95"/>
      <w:r w:rsidRPr="00F32279">
        <w:rPr>
          <w:rFonts w:ascii="华文细黑" w:eastAsia="华文细黑" w:hAnsi="华文细黑" w:cs="华文细黑" w:hint="eastAsia"/>
          <w:color w:val="000000" w:themeColor="text1"/>
          <w:sz w:val="24"/>
          <w:szCs w:val="24"/>
        </w:rPr>
        <w:t>其他应提供的资料</w:t>
      </w:r>
      <w:bookmarkEnd w:id="96"/>
    </w:p>
    <w:p w:rsidR="007148BA" w:rsidRPr="00F32279" w:rsidRDefault="009B3AF8">
      <w:pPr>
        <w:tabs>
          <w:tab w:val="left" w:pos="6300"/>
        </w:tabs>
        <w:snapToGrid w:val="0"/>
        <w:spacing w:line="360" w:lineRule="auto"/>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（一）</w:t>
      </w:r>
      <w:r w:rsidR="00706BB0" w:rsidRPr="00F32279">
        <w:rPr>
          <w:rFonts w:ascii="华文细黑" w:eastAsia="华文细黑" w:hAnsi="华文细黑" w:cs="华文细黑" w:hint="eastAsia"/>
          <w:color w:val="000000" w:themeColor="text1"/>
          <w:sz w:val="24"/>
          <w:szCs w:val="24"/>
        </w:rPr>
        <w:t>小微企业声明函</w:t>
      </w:r>
    </w:p>
    <w:p w:rsidR="00706BB0" w:rsidRPr="00F32279" w:rsidRDefault="00706BB0" w:rsidP="00706BB0">
      <w:pPr>
        <w:tabs>
          <w:tab w:val="left" w:pos="6300"/>
        </w:tabs>
        <w:snapToGrid w:val="0"/>
        <w:spacing w:line="500" w:lineRule="exact"/>
        <w:jc w:val="center"/>
        <w:outlineLvl w:val="0"/>
        <w:rPr>
          <w:rFonts w:ascii="方正仿宋_GBK" w:eastAsia="方正仿宋_GBK" w:hAnsi="宋体"/>
          <w:color w:val="000000" w:themeColor="text1"/>
        </w:rPr>
      </w:pPr>
      <w:r w:rsidRPr="00F32279">
        <w:rPr>
          <w:rFonts w:ascii="方正仿宋_GBK" w:eastAsia="方正仿宋_GBK" w:hAnsi="宋体" w:hint="eastAsia"/>
          <w:color w:val="000000" w:themeColor="text1"/>
        </w:rPr>
        <w:t>小微企业声明函</w:t>
      </w:r>
    </w:p>
    <w:p w:rsidR="00706BB0" w:rsidRPr="00F32279" w:rsidRDefault="00706BB0" w:rsidP="00706BB0">
      <w:pPr>
        <w:tabs>
          <w:tab w:val="left" w:pos="6300"/>
        </w:tabs>
        <w:snapToGrid w:val="0"/>
        <w:spacing w:line="500" w:lineRule="exact"/>
        <w:ind w:firstLineChars="200" w:firstLine="480"/>
        <w:rPr>
          <w:rFonts w:ascii="方正仿宋_GBK" w:eastAsia="方正仿宋_GBK" w:hAnsi="仿宋"/>
          <w:color w:val="000000" w:themeColor="text1"/>
          <w:sz w:val="24"/>
        </w:rPr>
      </w:pPr>
      <w:r w:rsidRPr="00F32279">
        <w:rPr>
          <w:rFonts w:ascii="方正仿宋_GBK" w:eastAsia="方正仿宋_GBK" w:hAnsi="仿宋" w:hint="eastAsia"/>
          <w:color w:val="000000" w:themeColor="text1"/>
          <w:sz w:val="24"/>
          <w:szCs w:val="28"/>
        </w:rPr>
        <w:t>项目名称</w:t>
      </w:r>
      <w:r w:rsidRPr="00F32279">
        <w:rPr>
          <w:rFonts w:ascii="方正仿宋_GBK" w:eastAsia="方正仿宋_GBK" w:hAnsi="仿宋" w:hint="eastAsia"/>
          <w:color w:val="000000" w:themeColor="text1"/>
          <w:sz w:val="24"/>
        </w:rPr>
        <w:t>：</w:t>
      </w:r>
      <w:r w:rsidR="001D5D5E" w:rsidRPr="00F32279">
        <w:rPr>
          <w:rFonts w:ascii="方正仿宋_GBK" w:eastAsia="方正仿宋_GBK" w:hAnsi="仿宋" w:hint="eastAsia"/>
          <w:color w:val="000000" w:themeColor="text1"/>
          <w:sz w:val="24"/>
          <w:szCs w:val="28"/>
        </w:rPr>
        <w:t>项目编号</w:t>
      </w:r>
      <w:r w:rsidR="001D5D5E" w:rsidRPr="00F32279">
        <w:rPr>
          <w:rFonts w:ascii="方正仿宋_GBK" w:eastAsia="方正仿宋_GBK" w:hAnsi="仿宋" w:hint="eastAsia"/>
          <w:color w:val="000000" w:themeColor="text1"/>
          <w:sz w:val="24"/>
        </w:rPr>
        <w:t>：</w:t>
      </w:r>
    </w:p>
    <w:p w:rsidR="00706BB0" w:rsidRPr="00F32279" w:rsidRDefault="00706BB0" w:rsidP="00706BB0">
      <w:pPr>
        <w:tabs>
          <w:tab w:val="left" w:pos="6300"/>
        </w:tabs>
        <w:snapToGrid w:val="0"/>
        <w:spacing w:line="500" w:lineRule="exact"/>
        <w:ind w:firstLineChars="200" w:firstLine="480"/>
        <w:rPr>
          <w:rFonts w:ascii="方正仿宋_GBK" w:eastAsia="方正仿宋_GBK" w:hAnsi="仿宋"/>
          <w:color w:val="000000" w:themeColor="text1"/>
          <w:sz w:val="24"/>
        </w:rPr>
      </w:pPr>
      <w:r w:rsidRPr="00F32279">
        <w:rPr>
          <w:rFonts w:ascii="方正仿宋_GBK" w:eastAsia="方正仿宋_GBK" w:hAnsi="仿宋" w:hint="eastAsia"/>
          <w:color w:val="000000" w:themeColor="text1"/>
          <w:sz w:val="24"/>
        </w:rPr>
        <w:t>致：</w:t>
      </w:r>
      <w:r w:rsidR="005506D3" w:rsidRPr="00F32279">
        <w:rPr>
          <w:rFonts w:ascii="方正仿宋_GBK" w:eastAsia="方正仿宋_GBK" w:hAnsi="仿宋" w:hint="eastAsia"/>
          <w:color w:val="000000" w:themeColor="text1"/>
          <w:sz w:val="24"/>
          <w:u w:val="single"/>
        </w:rPr>
        <w:t>四川外国语大学</w:t>
      </w:r>
      <w:r w:rsidRPr="00F32279">
        <w:rPr>
          <w:rFonts w:ascii="方正仿宋_GBK" w:eastAsia="方正仿宋_GBK" w:hAnsi="仿宋" w:hint="eastAsia"/>
          <w:color w:val="000000" w:themeColor="text1"/>
          <w:sz w:val="24"/>
        </w:rPr>
        <w:t>：</w:t>
      </w:r>
    </w:p>
    <w:p w:rsidR="00706BB0" w:rsidRPr="00F32279" w:rsidRDefault="00706BB0" w:rsidP="00706BB0">
      <w:pPr>
        <w:tabs>
          <w:tab w:val="left" w:pos="6300"/>
        </w:tabs>
        <w:snapToGrid w:val="0"/>
        <w:spacing w:line="500" w:lineRule="exact"/>
        <w:ind w:firstLineChars="200" w:firstLine="480"/>
        <w:rPr>
          <w:rFonts w:ascii="方正仿宋_GBK" w:eastAsia="方正仿宋_GBK" w:hAnsi="仿宋"/>
          <w:color w:val="000000" w:themeColor="text1"/>
          <w:sz w:val="24"/>
          <w:szCs w:val="28"/>
        </w:rPr>
      </w:pPr>
      <w:r w:rsidRPr="00F32279">
        <w:rPr>
          <w:rFonts w:ascii="方正仿宋_GBK" w:eastAsia="方正仿宋_GBK" w:hAnsi="仿宋" w:hint="eastAsia"/>
          <w:color w:val="000000" w:themeColor="text1"/>
          <w:sz w:val="24"/>
          <w:szCs w:val="28"/>
        </w:rPr>
        <w:t>本公司郑重声明，根据《政府采购促进中小企业发展暂行办法》（财库</w:t>
      </w:r>
      <w:r w:rsidRPr="00F32279">
        <w:rPr>
          <w:rFonts w:ascii="方正仿宋_GBK" w:eastAsia="方正仿宋_GBK" w:hAnsi="仿宋"/>
          <w:color w:val="000000" w:themeColor="text1"/>
          <w:sz w:val="24"/>
          <w:szCs w:val="28"/>
        </w:rPr>
        <w:t>〔2011〕181</w:t>
      </w:r>
      <w:r w:rsidRPr="00F32279">
        <w:rPr>
          <w:rFonts w:ascii="方正仿宋_GBK" w:eastAsia="方正仿宋_GBK" w:hAnsi="仿宋" w:hint="eastAsia"/>
          <w:color w:val="000000" w:themeColor="text1"/>
          <w:sz w:val="24"/>
          <w:szCs w:val="28"/>
        </w:rPr>
        <w:t>号）的规定。本公司为（请填写：小型、微型）企业。即，本公司同时满足以下条件：</w:t>
      </w:r>
    </w:p>
    <w:p w:rsidR="00706BB0" w:rsidRPr="00F32279" w:rsidRDefault="00706BB0" w:rsidP="00706BB0">
      <w:pPr>
        <w:tabs>
          <w:tab w:val="left" w:pos="6300"/>
        </w:tabs>
        <w:snapToGrid w:val="0"/>
        <w:spacing w:line="500" w:lineRule="exact"/>
        <w:ind w:firstLineChars="200" w:firstLine="480"/>
        <w:rPr>
          <w:rFonts w:ascii="方正仿宋_GBK" w:eastAsia="方正仿宋_GBK" w:hAnsi="仿宋"/>
          <w:color w:val="000000" w:themeColor="text1"/>
          <w:sz w:val="24"/>
          <w:szCs w:val="28"/>
        </w:rPr>
      </w:pPr>
      <w:r w:rsidRPr="00F32279">
        <w:rPr>
          <w:rFonts w:ascii="方正仿宋_GBK" w:eastAsia="方正仿宋_GBK" w:hAnsi="仿宋"/>
          <w:color w:val="000000" w:themeColor="text1"/>
          <w:sz w:val="24"/>
          <w:szCs w:val="28"/>
        </w:rPr>
        <w:t>1</w:t>
      </w:r>
      <w:r w:rsidRPr="00F32279">
        <w:rPr>
          <w:rFonts w:ascii="方正仿宋_GBK" w:eastAsia="方正仿宋_GBK" w:hAnsi="仿宋" w:hint="eastAsia"/>
          <w:color w:val="000000" w:themeColor="text1"/>
          <w:sz w:val="24"/>
          <w:szCs w:val="28"/>
        </w:rPr>
        <w:t>.根据《工业和信息化部、国家统计局、国家发展和改革委员会、财政部关于印发中小企业划型标准规定的通知》（工信部联企业</w:t>
      </w:r>
      <w:r w:rsidRPr="00F32279">
        <w:rPr>
          <w:rFonts w:ascii="方正仿宋_GBK" w:eastAsia="方正仿宋_GBK" w:hAnsi="仿宋"/>
          <w:color w:val="000000" w:themeColor="text1"/>
          <w:sz w:val="24"/>
          <w:szCs w:val="28"/>
        </w:rPr>
        <w:t>〔2011〕300</w:t>
      </w:r>
      <w:r w:rsidRPr="00F32279">
        <w:rPr>
          <w:rFonts w:ascii="方正仿宋_GBK" w:eastAsia="方正仿宋_GBK" w:hAnsi="仿宋" w:hint="eastAsia"/>
          <w:color w:val="000000" w:themeColor="text1"/>
          <w:sz w:val="24"/>
          <w:szCs w:val="28"/>
        </w:rPr>
        <w:t>号）规定的划分标准，本公司为</w:t>
      </w:r>
      <w:r w:rsidRPr="00F32279">
        <w:rPr>
          <w:rFonts w:ascii="方正仿宋_GBK" w:eastAsia="方正仿宋_GBK" w:hAnsi="仿宋" w:hint="eastAsia"/>
          <w:color w:val="000000" w:themeColor="text1"/>
          <w:sz w:val="24"/>
        </w:rPr>
        <w:t>行业</w:t>
      </w:r>
      <w:r w:rsidRPr="00F32279">
        <w:rPr>
          <w:rFonts w:ascii="方正仿宋_GBK" w:eastAsia="方正仿宋_GBK" w:hAnsi="仿宋" w:hint="eastAsia"/>
          <w:color w:val="000000" w:themeColor="text1"/>
          <w:sz w:val="24"/>
          <w:u w:val="single"/>
        </w:rPr>
        <w:t>（行业类别）</w:t>
      </w:r>
      <w:r w:rsidRPr="00F32279">
        <w:rPr>
          <w:rFonts w:ascii="方正仿宋_GBK" w:eastAsia="方正仿宋_GBK" w:hAnsi="仿宋" w:hint="eastAsia"/>
          <w:color w:val="000000" w:themeColor="text1"/>
          <w:sz w:val="24"/>
        </w:rPr>
        <w:t>的</w:t>
      </w:r>
      <w:r w:rsidRPr="00F32279">
        <w:rPr>
          <w:rFonts w:ascii="方正仿宋_GBK" w:eastAsia="方正仿宋_GBK" w:hAnsi="仿宋" w:hint="eastAsia"/>
          <w:color w:val="000000" w:themeColor="text1"/>
          <w:sz w:val="24"/>
          <w:szCs w:val="28"/>
        </w:rPr>
        <w:t>（请填写：小型、微型）企业。</w:t>
      </w:r>
    </w:p>
    <w:p w:rsidR="00706BB0" w:rsidRPr="00F32279" w:rsidRDefault="00706BB0" w:rsidP="00706BB0">
      <w:pPr>
        <w:tabs>
          <w:tab w:val="left" w:pos="6300"/>
        </w:tabs>
        <w:snapToGrid w:val="0"/>
        <w:spacing w:line="500" w:lineRule="exact"/>
        <w:ind w:firstLineChars="200" w:firstLine="480"/>
        <w:rPr>
          <w:rFonts w:ascii="方正仿宋_GBK" w:eastAsia="方正仿宋_GBK" w:hAnsi="宋体" w:cs="宋体"/>
          <w:color w:val="000000" w:themeColor="text1"/>
          <w:kern w:val="0"/>
          <w:sz w:val="24"/>
        </w:rPr>
      </w:pPr>
      <w:r w:rsidRPr="00F32279">
        <w:rPr>
          <w:rFonts w:ascii="方正仿宋_GBK" w:eastAsia="方正仿宋_GBK" w:hAnsi="仿宋"/>
          <w:color w:val="000000" w:themeColor="text1"/>
          <w:sz w:val="24"/>
          <w:szCs w:val="28"/>
        </w:rPr>
        <w:t>2</w:t>
      </w:r>
      <w:r w:rsidRPr="00F32279">
        <w:rPr>
          <w:rFonts w:ascii="方正仿宋_GBK" w:eastAsia="方正仿宋_GBK" w:hAnsi="仿宋" w:hint="eastAsia"/>
          <w:color w:val="000000" w:themeColor="text1"/>
          <w:sz w:val="24"/>
          <w:szCs w:val="28"/>
        </w:rPr>
        <w:t>.本公司参加</w:t>
      </w:r>
      <w:r w:rsidRPr="00F32279">
        <w:rPr>
          <w:rFonts w:ascii="方正仿宋_GBK" w:eastAsia="方正仿宋_GBK" w:hAnsi="宋体" w:cs="宋体" w:hint="eastAsia"/>
          <w:color w:val="000000" w:themeColor="text1"/>
          <w:kern w:val="0"/>
          <w:sz w:val="24"/>
        </w:rPr>
        <w:t>本项目，所提供的产品是本企业制造的货物和服务，没有提供其他大中型企业的货物和服务。[若本公司提供了其它小</w:t>
      </w:r>
      <w:r w:rsidRPr="00F32279">
        <w:rPr>
          <w:rFonts w:ascii="方正仿宋_GBK" w:eastAsia="方正仿宋_GBK" w:hAnsi="仿宋" w:hint="eastAsia"/>
          <w:color w:val="000000" w:themeColor="text1"/>
          <w:sz w:val="24"/>
          <w:szCs w:val="28"/>
        </w:rPr>
        <w:t>（微）</w:t>
      </w:r>
      <w:r w:rsidRPr="00F32279">
        <w:rPr>
          <w:rFonts w:ascii="方正仿宋_GBK" w:eastAsia="方正仿宋_GBK" w:hAnsi="宋体" w:cs="宋体" w:hint="eastAsia"/>
          <w:color w:val="000000" w:themeColor="text1"/>
          <w:kern w:val="0"/>
          <w:sz w:val="24"/>
        </w:rPr>
        <w:t>企业制造的货物或服务的，该企业</w:t>
      </w:r>
      <w:r w:rsidRPr="00F32279">
        <w:rPr>
          <w:rFonts w:ascii="方正仿宋_GBK" w:eastAsia="方正仿宋_GBK" w:hAnsi="宋体" w:cs="宋体" w:hint="eastAsia"/>
          <w:color w:val="000000" w:themeColor="text1"/>
          <w:kern w:val="0"/>
          <w:sz w:val="24"/>
          <w:u w:val="single"/>
        </w:rPr>
        <w:t xml:space="preserve">      （企业名称）      </w:t>
      </w:r>
      <w:r w:rsidRPr="00F32279">
        <w:rPr>
          <w:rFonts w:ascii="方正仿宋_GBK" w:eastAsia="方正仿宋_GBK" w:hAnsi="宋体" w:cs="宋体" w:hint="eastAsia"/>
          <w:color w:val="000000" w:themeColor="text1"/>
          <w:kern w:val="0"/>
          <w:sz w:val="24"/>
        </w:rPr>
        <w:t>同为小</w:t>
      </w:r>
      <w:r w:rsidRPr="00F32279">
        <w:rPr>
          <w:rFonts w:ascii="方正仿宋_GBK" w:eastAsia="方正仿宋_GBK" w:hAnsi="仿宋" w:hint="eastAsia"/>
          <w:color w:val="000000" w:themeColor="text1"/>
          <w:sz w:val="24"/>
          <w:szCs w:val="28"/>
        </w:rPr>
        <w:t>（微）</w:t>
      </w:r>
      <w:r w:rsidRPr="00F32279">
        <w:rPr>
          <w:rFonts w:ascii="方正仿宋_GBK" w:eastAsia="方正仿宋_GBK" w:hAnsi="宋体" w:cs="宋体" w:hint="eastAsia"/>
          <w:color w:val="000000" w:themeColor="text1"/>
          <w:kern w:val="0"/>
          <w:sz w:val="24"/>
        </w:rPr>
        <w:t>企业。</w:t>
      </w:r>
    </w:p>
    <w:p w:rsidR="00706BB0" w:rsidRPr="00F32279" w:rsidRDefault="00706BB0" w:rsidP="00706BB0">
      <w:pPr>
        <w:tabs>
          <w:tab w:val="left" w:pos="6300"/>
        </w:tabs>
        <w:snapToGrid w:val="0"/>
        <w:spacing w:line="500" w:lineRule="exact"/>
        <w:ind w:firstLineChars="200" w:firstLine="480"/>
        <w:rPr>
          <w:rFonts w:ascii="方正仿宋_GBK" w:eastAsia="方正仿宋_GBK" w:hAnsi="宋体" w:cs="宋体"/>
          <w:color w:val="000000" w:themeColor="text1"/>
          <w:kern w:val="0"/>
          <w:sz w:val="24"/>
        </w:rPr>
      </w:pPr>
    </w:p>
    <w:p w:rsidR="00706BB0" w:rsidRPr="00F32279" w:rsidRDefault="00706BB0" w:rsidP="00706BB0">
      <w:pPr>
        <w:tabs>
          <w:tab w:val="left" w:pos="6300"/>
        </w:tabs>
        <w:snapToGrid w:val="0"/>
        <w:spacing w:line="500" w:lineRule="exact"/>
        <w:ind w:firstLineChars="200" w:firstLine="480"/>
        <w:jc w:val="center"/>
        <w:rPr>
          <w:rFonts w:ascii="方正仿宋_GBK" w:eastAsia="方正仿宋_GBK" w:hAnsi="宋体" w:cs="宋体"/>
          <w:color w:val="000000" w:themeColor="text1"/>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410"/>
        <w:gridCol w:w="2395"/>
        <w:gridCol w:w="2283"/>
      </w:tblGrid>
      <w:tr w:rsidR="00706BB0" w:rsidRPr="00F32279" w:rsidTr="00C60F5D">
        <w:trPr>
          <w:trHeight w:val="318"/>
        </w:trPr>
        <w:tc>
          <w:tcPr>
            <w:tcW w:w="2376" w:type="dxa"/>
            <w:vMerge w:val="restart"/>
            <w:shd w:val="clear" w:color="auto" w:fill="auto"/>
            <w:vAlign w:val="center"/>
          </w:tcPr>
          <w:p w:rsidR="00706BB0" w:rsidRPr="00F32279" w:rsidRDefault="00706BB0" w:rsidP="00C60F5D">
            <w:pPr>
              <w:tabs>
                <w:tab w:val="left" w:pos="6300"/>
              </w:tabs>
              <w:snapToGrid w:val="0"/>
              <w:jc w:val="center"/>
              <w:rPr>
                <w:rFonts w:ascii="方正仿宋_GBK" w:eastAsia="方正仿宋_GBK" w:hAnsi="仿宋"/>
                <w:color w:val="000000" w:themeColor="text1"/>
                <w:sz w:val="24"/>
              </w:rPr>
            </w:pPr>
            <w:r w:rsidRPr="00F32279">
              <w:rPr>
                <w:rFonts w:ascii="方正仿宋_GBK" w:eastAsia="方正仿宋_GBK" w:hAnsi="宋体" w:cs="宋体" w:hint="eastAsia"/>
                <w:color w:val="000000" w:themeColor="text1"/>
                <w:kern w:val="0"/>
                <w:sz w:val="24"/>
              </w:rPr>
              <w:t>企业基本情况表</w:t>
            </w:r>
          </w:p>
        </w:tc>
        <w:tc>
          <w:tcPr>
            <w:tcW w:w="2410" w:type="dxa"/>
            <w:shd w:val="clear" w:color="auto" w:fill="auto"/>
            <w:vAlign w:val="center"/>
          </w:tcPr>
          <w:p w:rsidR="00706BB0" w:rsidRPr="00F32279" w:rsidRDefault="00706BB0" w:rsidP="00C60F5D">
            <w:pPr>
              <w:tabs>
                <w:tab w:val="left" w:pos="6300"/>
              </w:tabs>
              <w:snapToGrid w:val="0"/>
              <w:jc w:val="center"/>
              <w:rPr>
                <w:rFonts w:ascii="方正仿宋_GBK" w:eastAsia="方正仿宋_GBK" w:hAnsi="仿宋"/>
                <w:color w:val="000000" w:themeColor="text1"/>
                <w:sz w:val="24"/>
              </w:rPr>
            </w:pPr>
            <w:r w:rsidRPr="00F32279">
              <w:rPr>
                <w:rFonts w:ascii="方正仿宋_GBK" w:eastAsia="方正仿宋_GBK" w:hAnsi="仿宋" w:hint="eastAsia"/>
                <w:color w:val="000000" w:themeColor="text1"/>
                <w:sz w:val="24"/>
              </w:rPr>
              <w:t>营业收入（万元）</w:t>
            </w:r>
          </w:p>
        </w:tc>
        <w:tc>
          <w:tcPr>
            <w:tcW w:w="2395" w:type="dxa"/>
            <w:shd w:val="clear" w:color="auto" w:fill="auto"/>
            <w:vAlign w:val="center"/>
          </w:tcPr>
          <w:p w:rsidR="00706BB0" w:rsidRPr="00F32279" w:rsidRDefault="00706BB0" w:rsidP="00C60F5D">
            <w:pPr>
              <w:tabs>
                <w:tab w:val="left" w:pos="6300"/>
              </w:tabs>
              <w:snapToGrid w:val="0"/>
              <w:jc w:val="center"/>
              <w:rPr>
                <w:rFonts w:ascii="方正仿宋_GBK" w:eastAsia="方正仿宋_GBK" w:hAnsi="仿宋"/>
                <w:color w:val="000000" w:themeColor="text1"/>
                <w:sz w:val="24"/>
              </w:rPr>
            </w:pPr>
            <w:r w:rsidRPr="00F32279">
              <w:rPr>
                <w:rFonts w:ascii="方正仿宋_GBK" w:eastAsia="方正仿宋_GBK" w:hAnsi="仿宋" w:hint="eastAsia"/>
                <w:color w:val="000000" w:themeColor="text1"/>
                <w:sz w:val="24"/>
              </w:rPr>
              <w:t>从业人员（名）</w:t>
            </w:r>
          </w:p>
        </w:tc>
        <w:tc>
          <w:tcPr>
            <w:tcW w:w="2283" w:type="dxa"/>
            <w:shd w:val="clear" w:color="auto" w:fill="auto"/>
            <w:vAlign w:val="center"/>
          </w:tcPr>
          <w:p w:rsidR="00706BB0" w:rsidRPr="00F32279" w:rsidRDefault="00706BB0" w:rsidP="00C60F5D">
            <w:pPr>
              <w:tabs>
                <w:tab w:val="left" w:pos="6300"/>
              </w:tabs>
              <w:snapToGrid w:val="0"/>
              <w:jc w:val="center"/>
              <w:rPr>
                <w:rFonts w:ascii="方正仿宋_GBK" w:eastAsia="方正仿宋_GBK" w:hAnsi="仿宋"/>
                <w:color w:val="000000" w:themeColor="text1"/>
                <w:sz w:val="24"/>
              </w:rPr>
            </w:pPr>
            <w:r w:rsidRPr="00F32279">
              <w:rPr>
                <w:rFonts w:ascii="方正仿宋_GBK" w:eastAsia="方正仿宋_GBK" w:hAnsi="仿宋" w:hint="eastAsia"/>
                <w:color w:val="000000" w:themeColor="text1"/>
                <w:sz w:val="24"/>
              </w:rPr>
              <w:t>资产总额（万元）</w:t>
            </w:r>
          </w:p>
        </w:tc>
      </w:tr>
      <w:tr w:rsidR="00706BB0" w:rsidRPr="00F32279" w:rsidTr="00C60F5D">
        <w:trPr>
          <w:trHeight w:val="480"/>
        </w:trPr>
        <w:tc>
          <w:tcPr>
            <w:tcW w:w="2376" w:type="dxa"/>
            <w:vMerge/>
            <w:shd w:val="clear" w:color="auto" w:fill="auto"/>
            <w:vAlign w:val="center"/>
          </w:tcPr>
          <w:p w:rsidR="00706BB0" w:rsidRPr="00F32279" w:rsidRDefault="00706BB0" w:rsidP="00C60F5D">
            <w:pPr>
              <w:tabs>
                <w:tab w:val="left" w:pos="6300"/>
              </w:tabs>
              <w:snapToGrid w:val="0"/>
              <w:jc w:val="center"/>
              <w:rPr>
                <w:rFonts w:ascii="方正仿宋_GBK" w:eastAsia="方正仿宋_GBK" w:hAnsi="仿宋"/>
                <w:color w:val="000000" w:themeColor="text1"/>
                <w:sz w:val="24"/>
              </w:rPr>
            </w:pPr>
          </w:p>
        </w:tc>
        <w:tc>
          <w:tcPr>
            <w:tcW w:w="2410" w:type="dxa"/>
            <w:shd w:val="clear" w:color="auto" w:fill="auto"/>
            <w:vAlign w:val="center"/>
          </w:tcPr>
          <w:p w:rsidR="00706BB0" w:rsidRPr="00F32279" w:rsidRDefault="00706BB0" w:rsidP="00C60F5D">
            <w:pPr>
              <w:tabs>
                <w:tab w:val="left" w:pos="6300"/>
              </w:tabs>
              <w:snapToGrid w:val="0"/>
              <w:jc w:val="center"/>
              <w:rPr>
                <w:rFonts w:ascii="方正仿宋_GBK" w:eastAsia="方正仿宋_GBK" w:hAnsi="仿宋"/>
                <w:color w:val="000000" w:themeColor="text1"/>
                <w:sz w:val="24"/>
              </w:rPr>
            </w:pPr>
          </w:p>
        </w:tc>
        <w:tc>
          <w:tcPr>
            <w:tcW w:w="2395" w:type="dxa"/>
            <w:shd w:val="clear" w:color="auto" w:fill="auto"/>
            <w:vAlign w:val="center"/>
          </w:tcPr>
          <w:p w:rsidR="00706BB0" w:rsidRPr="00F32279" w:rsidRDefault="00706BB0" w:rsidP="00C60F5D">
            <w:pPr>
              <w:tabs>
                <w:tab w:val="left" w:pos="6300"/>
              </w:tabs>
              <w:snapToGrid w:val="0"/>
              <w:jc w:val="center"/>
              <w:rPr>
                <w:rFonts w:ascii="方正仿宋_GBK" w:eastAsia="方正仿宋_GBK" w:hAnsi="仿宋"/>
                <w:color w:val="000000" w:themeColor="text1"/>
                <w:sz w:val="24"/>
              </w:rPr>
            </w:pPr>
          </w:p>
        </w:tc>
        <w:tc>
          <w:tcPr>
            <w:tcW w:w="2283" w:type="dxa"/>
            <w:shd w:val="clear" w:color="auto" w:fill="auto"/>
            <w:vAlign w:val="center"/>
          </w:tcPr>
          <w:p w:rsidR="00706BB0" w:rsidRPr="00F32279" w:rsidRDefault="00706BB0" w:rsidP="00C60F5D">
            <w:pPr>
              <w:tabs>
                <w:tab w:val="left" w:pos="6300"/>
              </w:tabs>
              <w:snapToGrid w:val="0"/>
              <w:jc w:val="center"/>
              <w:rPr>
                <w:rFonts w:ascii="方正仿宋_GBK" w:eastAsia="方正仿宋_GBK" w:hAnsi="仿宋"/>
                <w:color w:val="000000" w:themeColor="text1"/>
                <w:sz w:val="24"/>
              </w:rPr>
            </w:pPr>
          </w:p>
        </w:tc>
      </w:tr>
    </w:tbl>
    <w:p w:rsidR="00706BB0" w:rsidRPr="00F32279" w:rsidRDefault="00706BB0" w:rsidP="00706BB0">
      <w:pPr>
        <w:tabs>
          <w:tab w:val="left" w:pos="6300"/>
        </w:tabs>
        <w:snapToGrid w:val="0"/>
        <w:spacing w:line="500" w:lineRule="exact"/>
        <w:ind w:firstLineChars="200" w:firstLine="480"/>
        <w:rPr>
          <w:rFonts w:ascii="方正仿宋_GBK" w:eastAsia="方正仿宋_GBK" w:hAnsi="仿宋"/>
          <w:color w:val="000000" w:themeColor="text1"/>
          <w:sz w:val="24"/>
          <w:szCs w:val="28"/>
        </w:rPr>
      </w:pPr>
      <w:r w:rsidRPr="00F32279">
        <w:rPr>
          <w:rFonts w:ascii="方正仿宋_GBK" w:eastAsia="方正仿宋_GBK" w:hAnsi="仿宋" w:hint="eastAsia"/>
          <w:color w:val="000000" w:themeColor="text1"/>
          <w:sz w:val="24"/>
          <w:szCs w:val="28"/>
        </w:rPr>
        <w:t>本公司对上述声明的真实性负责。如有虚假，将依法承担相应责任。</w:t>
      </w:r>
    </w:p>
    <w:p w:rsidR="00706BB0" w:rsidRPr="00F32279" w:rsidRDefault="00706BB0" w:rsidP="00706BB0">
      <w:pPr>
        <w:tabs>
          <w:tab w:val="left" w:pos="6300"/>
        </w:tabs>
        <w:snapToGrid w:val="0"/>
        <w:spacing w:line="500" w:lineRule="exact"/>
        <w:ind w:firstLineChars="200" w:firstLine="480"/>
        <w:rPr>
          <w:rFonts w:ascii="方正仿宋_GBK" w:eastAsia="方正仿宋_GBK" w:hAnsi="宋体" w:cs="宋体"/>
          <w:color w:val="000000" w:themeColor="text1"/>
          <w:kern w:val="0"/>
          <w:sz w:val="24"/>
          <w:u w:val="single"/>
        </w:rPr>
      </w:pPr>
    </w:p>
    <w:p w:rsidR="00706BB0" w:rsidRPr="00F32279" w:rsidRDefault="00706BB0" w:rsidP="00706BB0">
      <w:pPr>
        <w:tabs>
          <w:tab w:val="left" w:pos="6300"/>
        </w:tabs>
        <w:snapToGrid w:val="0"/>
        <w:spacing w:line="500" w:lineRule="exact"/>
        <w:ind w:right="784" w:firstLineChars="2400" w:firstLine="5760"/>
        <w:rPr>
          <w:rFonts w:ascii="方正仿宋_GBK" w:eastAsia="方正仿宋_GBK" w:hAnsi="仿宋"/>
          <w:color w:val="000000" w:themeColor="text1"/>
          <w:sz w:val="24"/>
        </w:rPr>
      </w:pPr>
      <w:r w:rsidRPr="00F32279">
        <w:rPr>
          <w:rFonts w:ascii="方正仿宋_GBK" w:eastAsia="方正仿宋_GBK" w:hAnsi="仿宋" w:hint="eastAsia"/>
          <w:color w:val="000000" w:themeColor="text1"/>
          <w:sz w:val="24"/>
        </w:rPr>
        <w:t>投标人名称（公章）：</w:t>
      </w:r>
    </w:p>
    <w:p w:rsidR="00706BB0" w:rsidRPr="00F32279" w:rsidRDefault="00706BB0" w:rsidP="00706BB0">
      <w:pPr>
        <w:tabs>
          <w:tab w:val="left" w:pos="6300"/>
        </w:tabs>
        <w:snapToGrid w:val="0"/>
        <w:spacing w:line="500" w:lineRule="exact"/>
        <w:ind w:right="960" w:firstLineChars="2400" w:firstLine="5760"/>
        <w:outlineLvl w:val="0"/>
        <w:rPr>
          <w:rFonts w:ascii="方正仿宋_GBK" w:eastAsia="方正仿宋_GBK" w:hAnsi="仿宋"/>
          <w:color w:val="000000" w:themeColor="text1"/>
          <w:sz w:val="24"/>
        </w:rPr>
      </w:pPr>
      <w:r w:rsidRPr="00F32279">
        <w:rPr>
          <w:rFonts w:ascii="方正仿宋_GBK" w:eastAsia="方正仿宋_GBK" w:hAnsi="仿宋" w:hint="eastAsia"/>
          <w:color w:val="000000" w:themeColor="text1"/>
          <w:sz w:val="24"/>
        </w:rPr>
        <w:t xml:space="preserve">   年  月  日</w:t>
      </w:r>
    </w:p>
    <w:p w:rsidR="00706BB0" w:rsidRPr="00F32279" w:rsidRDefault="00706BB0" w:rsidP="00706BB0">
      <w:pPr>
        <w:tabs>
          <w:tab w:val="left" w:pos="6300"/>
        </w:tabs>
        <w:snapToGrid w:val="0"/>
        <w:rPr>
          <w:rFonts w:ascii="方正仿宋_GBK" w:eastAsia="方正仿宋_GBK" w:hAnsi="宋体" w:cs="宋体"/>
          <w:color w:val="000000" w:themeColor="text1"/>
          <w:kern w:val="0"/>
          <w:sz w:val="24"/>
        </w:rPr>
      </w:pPr>
    </w:p>
    <w:p w:rsidR="00706BB0" w:rsidRPr="00F32279" w:rsidRDefault="00706BB0" w:rsidP="00706BB0">
      <w:pPr>
        <w:tabs>
          <w:tab w:val="left" w:pos="6300"/>
        </w:tabs>
        <w:snapToGrid w:val="0"/>
        <w:rPr>
          <w:rFonts w:ascii="方正仿宋_GBK" w:eastAsia="方正仿宋_GBK" w:hAnsi="宋体" w:cs="宋体"/>
          <w:color w:val="000000" w:themeColor="text1"/>
          <w:kern w:val="0"/>
          <w:sz w:val="21"/>
          <w:szCs w:val="21"/>
        </w:rPr>
      </w:pPr>
      <w:r w:rsidRPr="00F32279">
        <w:rPr>
          <w:rFonts w:ascii="方正仿宋_GBK" w:eastAsia="方正仿宋_GBK" w:hAnsi="宋体" w:cs="宋体" w:hint="eastAsia"/>
          <w:color w:val="000000" w:themeColor="text1"/>
          <w:kern w:val="0"/>
          <w:sz w:val="21"/>
          <w:szCs w:val="21"/>
        </w:rPr>
        <w:t>填写本函时，注意以下事项：</w:t>
      </w:r>
    </w:p>
    <w:p w:rsidR="00706BB0" w:rsidRPr="00F32279" w:rsidRDefault="00706BB0" w:rsidP="00706BB0">
      <w:pPr>
        <w:tabs>
          <w:tab w:val="left" w:pos="6300"/>
        </w:tabs>
        <w:snapToGrid w:val="0"/>
        <w:ind w:firstLineChars="200" w:firstLine="420"/>
        <w:rPr>
          <w:rFonts w:ascii="方正仿宋_GBK" w:eastAsia="方正仿宋_GBK" w:hAnsi="宋体" w:cs="宋体"/>
          <w:color w:val="000000" w:themeColor="text1"/>
          <w:kern w:val="0"/>
          <w:sz w:val="21"/>
          <w:szCs w:val="21"/>
        </w:rPr>
      </w:pPr>
      <w:r w:rsidRPr="00F32279">
        <w:rPr>
          <w:rFonts w:ascii="方正仿宋_GBK" w:eastAsia="方正仿宋_GBK" w:hAnsi="宋体" w:cs="宋体" w:hint="eastAsia"/>
          <w:color w:val="000000" w:themeColor="text1"/>
          <w:kern w:val="0"/>
          <w:sz w:val="21"/>
          <w:szCs w:val="21"/>
        </w:rPr>
        <w:t>1.除建筑业、房地产开发经营、租赁和商务服务业三个行业外，其余行业无需填写资产总额项；农、林、牧、渔业无需填写从业人员和资产总额项。</w:t>
      </w:r>
    </w:p>
    <w:p w:rsidR="00706BB0" w:rsidRPr="00F32279" w:rsidRDefault="00706BB0" w:rsidP="00706BB0">
      <w:pPr>
        <w:tabs>
          <w:tab w:val="left" w:pos="6300"/>
        </w:tabs>
        <w:snapToGrid w:val="0"/>
        <w:ind w:firstLineChars="200" w:firstLine="420"/>
        <w:rPr>
          <w:rFonts w:ascii="方正仿宋_GBK" w:eastAsia="方正仿宋_GBK" w:hAnsi="宋体" w:cs="宋体"/>
          <w:color w:val="000000" w:themeColor="text1"/>
          <w:kern w:val="0"/>
          <w:sz w:val="21"/>
          <w:szCs w:val="21"/>
        </w:rPr>
      </w:pPr>
      <w:r w:rsidRPr="00F32279">
        <w:rPr>
          <w:rFonts w:ascii="方正仿宋_GBK" w:eastAsia="方正仿宋_GBK" w:hAnsi="宋体" w:cs="宋体" w:hint="eastAsia"/>
          <w:color w:val="000000" w:themeColor="text1"/>
          <w:kern w:val="0"/>
          <w:sz w:val="21"/>
          <w:szCs w:val="21"/>
        </w:rPr>
        <w:t>2.投标人提供了其他小（微）企业的标的物时，在本函第2条填写其企业名称，并提供所涉及的其它企业的《小微企业声明函》，否则不视为该投标人完全提供的是小（微）企业的产品。当所投的产品全没有其他小（微）企业的产品时，可不填写本函的第2条，或将第2条中括号的内容删除。</w:t>
      </w:r>
    </w:p>
    <w:p w:rsidR="007148BA" w:rsidRPr="00F32279" w:rsidRDefault="007148BA">
      <w:pPr>
        <w:tabs>
          <w:tab w:val="left" w:pos="6300"/>
        </w:tabs>
        <w:snapToGrid w:val="0"/>
        <w:spacing w:line="360" w:lineRule="auto"/>
        <w:rPr>
          <w:rFonts w:ascii="华文细黑" w:eastAsia="华文细黑" w:hAnsi="华文细黑" w:cs="华文细黑"/>
          <w:color w:val="000000" w:themeColor="text1"/>
          <w:sz w:val="24"/>
          <w:szCs w:val="24"/>
        </w:rPr>
      </w:pPr>
    </w:p>
    <w:p w:rsidR="007148BA" w:rsidRPr="00F32279" w:rsidRDefault="009B3AF8">
      <w:pPr>
        <w:snapToGrid w:val="0"/>
        <w:spacing w:line="440" w:lineRule="exact"/>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br w:type="page"/>
      </w:r>
      <w:r w:rsidRPr="00F32279">
        <w:rPr>
          <w:rFonts w:ascii="华文细黑" w:eastAsia="华文细黑" w:hAnsi="华文细黑" w:cs="华文细黑" w:hint="eastAsia"/>
          <w:color w:val="000000" w:themeColor="text1"/>
          <w:sz w:val="24"/>
          <w:szCs w:val="24"/>
        </w:rPr>
        <w:lastRenderedPageBreak/>
        <w:t>（二）联合体共同联合协议（如果有）</w:t>
      </w:r>
    </w:p>
    <w:p w:rsidR="007148BA" w:rsidRPr="00F32279" w:rsidRDefault="007148BA">
      <w:pPr>
        <w:spacing w:line="360" w:lineRule="auto"/>
        <w:ind w:firstLineChars="200" w:firstLine="480"/>
        <w:rPr>
          <w:rFonts w:ascii="华文细黑" w:eastAsia="华文细黑" w:hAnsi="华文细黑" w:cs="华文细黑"/>
          <w:color w:val="000000" w:themeColor="text1"/>
          <w:sz w:val="24"/>
          <w:szCs w:val="24"/>
        </w:rPr>
      </w:pPr>
    </w:p>
    <w:p w:rsidR="007148BA" w:rsidRPr="00F32279" w:rsidRDefault="009B3AF8">
      <w:pPr>
        <w:spacing w:line="360" w:lineRule="auto"/>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（三）其他资料</w:t>
      </w:r>
    </w:p>
    <w:p w:rsidR="007148BA" w:rsidRPr="00F32279" w:rsidRDefault="009B3AF8">
      <w:pPr>
        <w:spacing w:line="360" w:lineRule="auto"/>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1.保证金缴纳情况证明文件</w:t>
      </w:r>
    </w:p>
    <w:p w:rsidR="007148BA" w:rsidRPr="00F32279" w:rsidRDefault="009B3AF8">
      <w:pPr>
        <w:spacing w:line="360" w:lineRule="auto"/>
        <w:ind w:firstLineChars="200" w:firstLine="480"/>
        <w:rPr>
          <w:rFonts w:ascii="华文细黑" w:eastAsia="华文细黑" w:hAnsi="华文细黑" w:cs="华文细黑"/>
          <w:color w:val="000000" w:themeColor="text1"/>
          <w:sz w:val="24"/>
          <w:szCs w:val="24"/>
        </w:rPr>
      </w:pPr>
      <w:r w:rsidRPr="00F32279">
        <w:rPr>
          <w:rFonts w:ascii="华文细黑" w:eastAsia="华文细黑" w:hAnsi="华文细黑" w:cs="华文细黑" w:hint="eastAsia"/>
          <w:color w:val="000000" w:themeColor="text1"/>
          <w:sz w:val="24"/>
          <w:szCs w:val="24"/>
        </w:rPr>
        <w:t>2.其他与项目有关的资料（自附）：供应商总体情况介绍、其他与本项目有关的资料等。</w:t>
      </w:r>
    </w:p>
    <w:p w:rsidR="007148BA" w:rsidRPr="00F32279" w:rsidRDefault="007148BA">
      <w:pPr>
        <w:spacing w:line="360" w:lineRule="auto"/>
        <w:ind w:firstLineChars="200" w:firstLine="480"/>
        <w:rPr>
          <w:rFonts w:ascii="华文细黑" w:eastAsia="华文细黑" w:hAnsi="华文细黑" w:cs="华文细黑"/>
          <w:color w:val="000000" w:themeColor="text1"/>
          <w:sz w:val="24"/>
          <w:szCs w:val="24"/>
        </w:rPr>
      </w:pPr>
    </w:p>
    <w:p w:rsidR="007148BA" w:rsidRPr="00F32279" w:rsidRDefault="007148BA">
      <w:pPr>
        <w:spacing w:line="360" w:lineRule="auto"/>
        <w:ind w:firstLineChars="200" w:firstLine="480"/>
        <w:jc w:val="center"/>
        <w:rPr>
          <w:rFonts w:ascii="华文细黑" w:eastAsia="华文细黑" w:hAnsi="华文细黑" w:cs="华文细黑"/>
          <w:color w:val="000000" w:themeColor="text1"/>
          <w:sz w:val="24"/>
          <w:szCs w:val="24"/>
        </w:rPr>
      </w:pPr>
    </w:p>
    <w:p w:rsidR="007148BA" w:rsidRPr="00F32279" w:rsidRDefault="007148BA">
      <w:pPr>
        <w:spacing w:line="360" w:lineRule="auto"/>
        <w:ind w:firstLineChars="200" w:firstLine="480"/>
        <w:jc w:val="center"/>
        <w:rPr>
          <w:rFonts w:ascii="华文细黑" w:eastAsia="华文细黑" w:hAnsi="华文细黑" w:cs="华文细黑"/>
          <w:color w:val="000000" w:themeColor="text1"/>
          <w:sz w:val="24"/>
          <w:szCs w:val="24"/>
        </w:rPr>
      </w:pPr>
    </w:p>
    <w:p w:rsidR="007148BA" w:rsidRPr="00F32279" w:rsidRDefault="007148BA">
      <w:pPr>
        <w:spacing w:line="360" w:lineRule="auto"/>
        <w:ind w:firstLineChars="200" w:firstLine="480"/>
        <w:jc w:val="center"/>
        <w:rPr>
          <w:rFonts w:ascii="华文细黑" w:eastAsia="华文细黑" w:hAnsi="华文细黑" w:cs="华文细黑"/>
          <w:color w:val="000000" w:themeColor="text1"/>
          <w:sz w:val="24"/>
          <w:szCs w:val="24"/>
        </w:rPr>
      </w:pPr>
    </w:p>
    <w:p w:rsidR="007148BA" w:rsidRPr="00F32279" w:rsidRDefault="007148BA">
      <w:pPr>
        <w:spacing w:line="360" w:lineRule="auto"/>
        <w:ind w:firstLineChars="200" w:firstLine="480"/>
        <w:jc w:val="center"/>
        <w:rPr>
          <w:rFonts w:ascii="华文细黑" w:eastAsia="华文细黑" w:hAnsi="华文细黑" w:cs="华文细黑"/>
          <w:color w:val="000000" w:themeColor="text1"/>
          <w:sz w:val="24"/>
          <w:szCs w:val="24"/>
        </w:rPr>
      </w:pPr>
    </w:p>
    <w:p w:rsidR="007148BA" w:rsidRPr="00F32279" w:rsidRDefault="007148BA">
      <w:pPr>
        <w:spacing w:line="360" w:lineRule="auto"/>
        <w:ind w:firstLineChars="200" w:firstLine="480"/>
        <w:jc w:val="center"/>
        <w:rPr>
          <w:rFonts w:ascii="华文细黑" w:eastAsia="华文细黑" w:hAnsi="华文细黑" w:cs="华文细黑"/>
          <w:color w:val="000000" w:themeColor="text1"/>
          <w:sz w:val="24"/>
          <w:szCs w:val="24"/>
        </w:rPr>
      </w:pPr>
    </w:p>
    <w:p w:rsidR="007148BA" w:rsidRPr="00F32279" w:rsidRDefault="007148BA">
      <w:pPr>
        <w:spacing w:line="360" w:lineRule="auto"/>
        <w:ind w:firstLineChars="200" w:firstLine="480"/>
        <w:jc w:val="center"/>
        <w:rPr>
          <w:rFonts w:ascii="华文细黑" w:eastAsia="华文细黑" w:hAnsi="华文细黑" w:cs="华文细黑"/>
          <w:color w:val="000000" w:themeColor="text1"/>
          <w:sz w:val="24"/>
          <w:szCs w:val="24"/>
        </w:rPr>
      </w:pPr>
    </w:p>
    <w:p w:rsidR="007148BA" w:rsidRPr="00F32279" w:rsidRDefault="007148BA">
      <w:pPr>
        <w:spacing w:line="360" w:lineRule="auto"/>
        <w:ind w:firstLineChars="200" w:firstLine="480"/>
        <w:jc w:val="center"/>
        <w:rPr>
          <w:rFonts w:ascii="华文细黑" w:eastAsia="华文细黑" w:hAnsi="华文细黑" w:cs="华文细黑"/>
          <w:color w:val="000000" w:themeColor="text1"/>
          <w:sz w:val="24"/>
          <w:szCs w:val="24"/>
        </w:rPr>
      </w:pPr>
    </w:p>
    <w:p w:rsidR="007148BA" w:rsidRPr="00F32279" w:rsidRDefault="007148BA">
      <w:pPr>
        <w:spacing w:line="360" w:lineRule="auto"/>
        <w:ind w:firstLineChars="200" w:firstLine="480"/>
        <w:jc w:val="center"/>
        <w:rPr>
          <w:rFonts w:ascii="华文细黑" w:eastAsia="华文细黑" w:hAnsi="华文细黑" w:cs="华文细黑"/>
          <w:color w:val="000000" w:themeColor="text1"/>
          <w:sz w:val="24"/>
          <w:szCs w:val="24"/>
        </w:rPr>
      </w:pPr>
    </w:p>
    <w:p w:rsidR="007148BA" w:rsidRPr="00F32279" w:rsidRDefault="007148BA">
      <w:pPr>
        <w:spacing w:line="360" w:lineRule="auto"/>
        <w:ind w:firstLineChars="200" w:firstLine="480"/>
        <w:jc w:val="center"/>
        <w:rPr>
          <w:rFonts w:ascii="华文细黑" w:eastAsia="华文细黑" w:hAnsi="华文细黑" w:cs="华文细黑"/>
          <w:color w:val="000000" w:themeColor="text1"/>
          <w:sz w:val="24"/>
          <w:szCs w:val="24"/>
        </w:rPr>
      </w:pPr>
    </w:p>
    <w:p w:rsidR="007148BA" w:rsidRPr="00F32279" w:rsidRDefault="007148BA">
      <w:pPr>
        <w:spacing w:line="360" w:lineRule="auto"/>
        <w:ind w:firstLineChars="200" w:firstLine="480"/>
        <w:jc w:val="center"/>
        <w:rPr>
          <w:rFonts w:ascii="华文细黑" w:eastAsia="华文细黑" w:hAnsi="华文细黑" w:cs="华文细黑"/>
          <w:color w:val="000000" w:themeColor="text1"/>
          <w:sz w:val="24"/>
          <w:szCs w:val="24"/>
        </w:rPr>
      </w:pPr>
    </w:p>
    <w:p w:rsidR="007148BA" w:rsidRPr="00F32279" w:rsidRDefault="007148BA">
      <w:pPr>
        <w:spacing w:line="360" w:lineRule="auto"/>
        <w:ind w:firstLineChars="200" w:firstLine="480"/>
        <w:jc w:val="center"/>
        <w:rPr>
          <w:rFonts w:ascii="华文细黑" w:eastAsia="华文细黑" w:hAnsi="华文细黑" w:cs="华文细黑"/>
          <w:color w:val="000000" w:themeColor="text1"/>
          <w:sz w:val="24"/>
          <w:szCs w:val="24"/>
        </w:rPr>
      </w:pPr>
    </w:p>
    <w:p w:rsidR="007148BA" w:rsidRPr="00F32279" w:rsidRDefault="007148BA">
      <w:pPr>
        <w:spacing w:line="360" w:lineRule="auto"/>
        <w:ind w:firstLineChars="200" w:firstLine="480"/>
        <w:jc w:val="center"/>
        <w:rPr>
          <w:rFonts w:ascii="华文细黑" w:eastAsia="华文细黑" w:hAnsi="华文细黑" w:cs="华文细黑"/>
          <w:color w:val="000000" w:themeColor="text1"/>
          <w:sz w:val="24"/>
          <w:szCs w:val="24"/>
        </w:rPr>
      </w:pPr>
    </w:p>
    <w:p w:rsidR="007148BA" w:rsidRPr="00F32279" w:rsidRDefault="007148BA">
      <w:pPr>
        <w:spacing w:line="360" w:lineRule="auto"/>
        <w:ind w:firstLineChars="200" w:firstLine="480"/>
        <w:jc w:val="center"/>
        <w:rPr>
          <w:rFonts w:ascii="华文细黑" w:eastAsia="华文细黑" w:hAnsi="华文细黑" w:cs="华文细黑"/>
          <w:color w:val="000000" w:themeColor="text1"/>
          <w:sz w:val="24"/>
          <w:szCs w:val="24"/>
        </w:rPr>
      </w:pPr>
    </w:p>
    <w:p w:rsidR="007148BA" w:rsidRPr="00F32279" w:rsidRDefault="007148BA">
      <w:pPr>
        <w:spacing w:line="360" w:lineRule="auto"/>
        <w:ind w:firstLineChars="200" w:firstLine="480"/>
        <w:jc w:val="center"/>
        <w:rPr>
          <w:rFonts w:ascii="华文细黑" w:eastAsia="华文细黑" w:hAnsi="华文细黑" w:cs="华文细黑"/>
          <w:color w:val="000000" w:themeColor="text1"/>
          <w:sz w:val="24"/>
          <w:szCs w:val="24"/>
        </w:rPr>
      </w:pPr>
    </w:p>
    <w:p w:rsidR="007148BA" w:rsidRPr="00F32279" w:rsidRDefault="007148BA">
      <w:pPr>
        <w:spacing w:line="360" w:lineRule="auto"/>
        <w:ind w:firstLineChars="200" w:firstLine="480"/>
        <w:jc w:val="center"/>
        <w:rPr>
          <w:rFonts w:ascii="华文细黑" w:eastAsia="华文细黑" w:hAnsi="华文细黑" w:cs="华文细黑"/>
          <w:color w:val="000000" w:themeColor="text1"/>
          <w:sz w:val="24"/>
          <w:szCs w:val="24"/>
        </w:rPr>
      </w:pPr>
    </w:p>
    <w:p w:rsidR="007148BA" w:rsidRPr="00F32279" w:rsidRDefault="009B3AF8">
      <w:pPr>
        <w:spacing w:line="360" w:lineRule="auto"/>
        <w:ind w:firstLineChars="200" w:firstLine="480"/>
        <w:jc w:val="center"/>
        <w:rPr>
          <w:rFonts w:ascii="华文细黑" w:eastAsia="华文细黑" w:hAnsi="华文细黑" w:cs="华文细黑"/>
          <w:color w:val="000000" w:themeColor="text1"/>
        </w:rPr>
      </w:pPr>
      <w:r w:rsidRPr="00F32279">
        <w:rPr>
          <w:rFonts w:ascii="华文细黑" w:eastAsia="华文细黑" w:hAnsi="华文细黑" w:cs="华文细黑" w:hint="eastAsia"/>
          <w:color w:val="000000" w:themeColor="text1"/>
          <w:sz w:val="24"/>
          <w:szCs w:val="24"/>
        </w:rPr>
        <w:t>（结束）</w:t>
      </w:r>
    </w:p>
    <w:p w:rsidR="007148BA" w:rsidRPr="00F32279" w:rsidRDefault="007148BA">
      <w:pPr>
        <w:rPr>
          <w:color w:val="000000" w:themeColor="text1"/>
        </w:rPr>
      </w:pPr>
    </w:p>
    <w:sectPr w:rsidR="007148BA" w:rsidRPr="00F32279" w:rsidSect="007148BA">
      <w:headerReference w:type="default" r:id="rId22"/>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33B" w:rsidRDefault="001D633B" w:rsidP="007148BA">
      <w:r>
        <w:separator/>
      </w:r>
    </w:p>
  </w:endnote>
  <w:endnote w:type="continuationSeparator" w:id="1">
    <w:p w:rsidR="001D633B" w:rsidRDefault="001D633B" w:rsidP="0071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altName w:val="Tahom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Arial Unicode MS"/>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0D1" w:rsidRDefault="001539DE">
    <w:pPr>
      <w:pStyle w:val="af1"/>
      <w:framePr w:wrap="around" w:vAnchor="text" w:hAnchor="margin" w:xAlign="center" w:y="1"/>
      <w:rPr>
        <w:rStyle w:val="af8"/>
      </w:rPr>
    </w:pPr>
    <w:r>
      <w:fldChar w:fldCharType="begin"/>
    </w:r>
    <w:r w:rsidR="00ED70D1">
      <w:rPr>
        <w:rStyle w:val="af8"/>
      </w:rPr>
      <w:instrText xml:space="preserve">PAGE  </w:instrText>
    </w:r>
    <w:r>
      <w:fldChar w:fldCharType="end"/>
    </w:r>
  </w:p>
  <w:p w:rsidR="00ED70D1" w:rsidRDefault="00ED70D1">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0D1" w:rsidRDefault="001539DE">
    <w:pPr>
      <w:pStyle w:val="af1"/>
      <w:framePr w:wrap="around" w:vAnchor="text" w:hAnchor="margin" w:xAlign="center" w:y="1"/>
      <w:jc w:val="center"/>
      <w:rPr>
        <w:rStyle w:val="af8"/>
        <w:rFonts w:ascii="宋体"/>
        <w:sz w:val="21"/>
        <w:szCs w:val="21"/>
      </w:rPr>
    </w:pPr>
    <w:r>
      <w:rPr>
        <w:rFonts w:ascii="宋体"/>
        <w:sz w:val="21"/>
        <w:szCs w:val="21"/>
      </w:rPr>
      <w:fldChar w:fldCharType="begin"/>
    </w:r>
    <w:r w:rsidR="00ED70D1">
      <w:rPr>
        <w:rStyle w:val="af8"/>
        <w:rFonts w:ascii="宋体"/>
        <w:sz w:val="21"/>
        <w:szCs w:val="21"/>
      </w:rPr>
      <w:instrText xml:space="preserve">PAGE  </w:instrText>
    </w:r>
    <w:r>
      <w:rPr>
        <w:rFonts w:ascii="宋体"/>
        <w:sz w:val="21"/>
        <w:szCs w:val="21"/>
      </w:rPr>
      <w:fldChar w:fldCharType="separate"/>
    </w:r>
    <w:r w:rsidR="00F32279">
      <w:rPr>
        <w:rStyle w:val="af8"/>
        <w:rFonts w:ascii="宋体"/>
        <w:noProof/>
        <w:sz w:val="21"/>
        <w:szCs w:val="21"/>
      </w:rPr>
      <w:t>- 1 -</w:t>
    </w:r>
    <w:r>
      <w:rPr>
        <w:rFonts w:ascii="宋体"/>
        <w:sz w:val="21"/>
        <w:szCs w:val="21"/>
      </w:rPr>
      <w:fldChar w:fldCharType="end"/>
    </w:r>
  </w:p>
  <w:p w:rsidR="00ED70D1" w:rsidRDefault="00ED70D1">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0D1" w:rsidRDefault="00ED70D1">
    <w:pPr>
      <w:pStyle w:val="af1"/>
      <w:framePr w:wrap="around" w:vAnchor="text" w:hAnchor="margin" w:xAlign="center" w:y="1"/>
      <w:rPr>
        <w:rStyle w:val="af8"/>
      </w:rPr>
    </w:pPr>
  </w:p>
  <w:p w:rsidR="00ED70D1" w:rsidRDefault="00ED70D1">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0D1" w:rsidRDefault="001539DE">
    <w:pPr>
      <w:pStyle w:val="af1"/>
      <w:jc w:val="center"/>
      <w:rPr>
        <w:rFonts w:ascii="宋体" w:hAnsi="宋体"/>
        <w:sz w:val="21"/>
        <w:szCs w:val="21"/>
      </w:rPr>
    </w:pPr>
    <w:r>
      <w:rPr>
        <w:rFonts w:ascii="宋体" w:hAnsi="宋体"/>
        <w:sz w:val="21"/>
        <w:szCs w:val="21"/>
      </w:rPr>
      <w:fldChar w:fldCharType="begin"/>
    </w:r>
    <w:r w:rsidR="00ED70D1">
      <w:rPr>
        <w:rStyle w:val="af8"/>
        <w:rFonts w:ascii="宋体" w:hAnsi="宋体"/>
        <w:sz w:val="21"/>
        <w:szCs w:val="21"/>
      </w:rPr>
      <w:instrText xml:space="preserve"> PAGE </w:instrText>
    </w:r>
    <w:r>
      <w:rPr>
        <w:rFonts w:ascii="宋体" w:hAnsi="宋体"/>
        <w:sz w:val="21"/>
        <w:szCs w:val="21"/>
      </w:rPr>
      <w:fldChar w:fldCharType="separate"/>
    </w:r>
    <w:r w:rsidR="00F32279">
      <w:rPr>
        <w:rStyle w:val="af8"/>
        <w:rFonts w:ascii="宋体" w:hAnsi="宋体"/>
        <w:noProof/>
        <w:sz w:val="21"/>
        <w:szCs w:val="21"/>
      </w:rPr>
      <w:t>- 19 -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33B" w:rsidRDefault="001D633B" w:rsidP="007148BA">
      <w:r>
        <w:separator/>
      </w:r>
    </w:p>
  </w:footnote>
  <w:footnote w:type="continuationSeparator" w:id="1">
    <w:p w:rsidR="001D633B" w:rsidRDefault="001D633B" w:rsidP="00714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0D1" w:rsidRDefault="00ED70D1">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0D1" w:rsidRDefault="00ED70D1">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0D1" w:rsidRDefault="00ED70D1">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0D1" w:rsidRDefault="00ED70D1">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3F030497"/>
    <w:multiLevelType w:val="multilevel"/>
    <w:tmpl w:val="3F03049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375968"/>
    <w:multiLevelType w:val="singleLevel"/>
    <w:tmpl w:val="59375968"/>
    <w:lvl w:ilvl="0">
      <w:start w:val="5"/>
      <w:numFmt w:val="chineseCounting"/>
      <w:suff w:val="nothing"/>
      <w:lvlText w:val="%1、"/>
      <w:lvlJc w:val="left"/>
    </w:lvl>
  </w:abstractNum>
  <w:abstractNum w:abstractNumId="3">
    <w:nsid w:val="59375B35"/>
    <w:multiLevelType w:val="singleLevel"/>
    <w:tmpl w:val="59375B35"/>
    <w:lvl w:ilvl="0">
      <w:start w:val="3"/>
      <w:numFmt w:val="chineseCounting"/>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0DC9"/>
    <w:rsid w:val="00003D80"/>
    <w:rsid w:val="00013E43"/>
    <w:rsid w:val="000976BB"/>
    <w:rsid w:val="000A0697"/>
    <w:rsid w:val="000C3646"/>
    <w:rsid w:val="000C47BC"/>
    <w:rsid w:val="000C4BA7"/>
    <w:rsid w:val="000D7001"/>
    <w:rsid w:val="000E0523"/>
    <w:rsid w:val="001251FE"/>
    <w:rsid w:val="00133F41"/>
    <w:rsid w:val="00135414"/>
    <w:rsid w:val="00141B5C"/>
    <w:rsid w:val="001525E2"/>
    <w:rsid w:val="001539DE"/>
    <w:rsid w:val="00182AE9"/>
    <w:rsid w:val="001B5940"/>
    <w:rsid w:val="001B7B98"/>
    <w:rsid w:val="001C3731"/>
    <w:rsid w:val="001D07A9"/>
    <w:rsid w:val="001D5D5E"/>
    <w:rsid w:val="001D633B"/>
    <w:rsid w:val="001D6D03"/>
    <w:rsid w:val="001F4CEF"/>
    <w:rsid w:val="001F6E0A"/>
    <w:rsid w:val="00224852"/>
    <w:rsid w:val="00260F83"/>
    <w:rsid w:val="0027185D"/>
    <w:rsid w:val="00272FC7"/>
    <w:rsid w:val="00276C4C"/>
    <w:rsid w:val="00284D5F"/>
    <w:rsid w:val="002961DC"/>
    <w:rsid w:val="002B498F"/>
    <w:rsid w:val="002C511A"/>
    <w:rsid w:val="002F76B9"/>
    <w:rsid w:val="00332761"/>
    <w:rsid w:val="00334654"/>
    <w:rsid w:val="00335BF1"/>
    <w:rsid w:val="0036618B"/>
    <w:rsid w:val="00367D08"/>
    <w:rsid w:val="003814D0"/>
    <w:rsid w:val="0038649D"/>
    <w:rsid w:val="003A1F85"/>
    <w:rsid w:val="003A22E7"/>
    <w:rsid w:val="003A364B"/>
    <w:rsid w:val="003A5995"/>
    <w:rsid w:val="003E1F00"/>
    <w:rsid w:val="003E2C9A"/>
    <w:rsid w:val="003E694E"/>
    <w:rsid w:val="004008F6"/>
    <w:rsid w:val="00401400"/>
    <w:rsid w:val="0042786E"/>
    <w:rsid w:val="004B0B11"/>
    <w:rsid w:val="004B1041"/>
    <w:rsid w:val="004D2EBE"/>
    <w:rsid w:val="004F668D"/>
    <w:rsid w:val="00506CDF"/>
    <w:rsid w:val="0052352B"/>
    <w:rsid w:val="00540D8D"/>
    <w:rsid w:val="005506D3"/>
    <w:rsid w:val="00557F94"/>
    <w:rsid w:val="0058114A"/>
    <w:rsid w:val="005A0C13"/>
    <w:rsid w:val="005B1D5E"/>
    <w:rsid w:val="005B7EB9"/>
    <w:rsid w:val="00605C5C"/>
    <w:rsid w:val="006A6C96"/>
    <w:rsid w:val="006D2F0E"/>
    <w:rsid w:val="006E7723"/>
    <w:rsid w:val="007032A3"/>
    <w:rsid w:val="00706BB0"/>
    <w:rsid w:val="00706E44"/>
    <w:rsid w:val="007148BA"/>
    <w:rsid w:val="00726725"/>
    <w:rsid w:val="00736909"/>
    <w:rsid w:val="00740A73"/>
    <w:rsid w:val="00750FA0"/>
    <w:rsid w:val="00760924"/>
    <w:rsid w:val="00761FA0"/>
    <w:rsid w:val="00762152"/>
    <w:rsid w:val="00763FE2"/>
    <w:rsid w:val="007A4B04"/>
    <w:rsid w:val="007C297A"/>
    <w:rsid w:val="007F56AE"/>
    <w:rsid w:val="00813728"/>
    <w:rsid w:val="00813ACC"/>
    <w:rsid w:val="008402B4"/>
    <w:rsid w:val="00843757"/>
    <w:rsid w:val="008520A2"/>
    <w:rsid w:val="00881DC0"/>
    <w:rsid w:val="0089055A"/>
    <w:rsid w:val="008944A6"/>
    <w:rsid w:val="008D632E"/>
    <w:rsid w:val="008F2B6B"/>
    <w:rsid w:val="008F4B08"/>
    <w:rsid w:val="009447B6"/>
    <w:rsid w:val="00946190"/>
    <w:rsid w:val="0098280F"/>
    <w:rsid w:val="009B3AF8"/>
    <w:rsid w:val="009C1244"/>
    <w:rsid w:val="009D5E6A"/>
    <w:rsid w:val="009D7740"/>
    <w:rsid w:val="009E0FD7"/>
    <w:rsid w:val="009E5ECF"/>
    <w:rsid w:val="009E5EF0"/>
    <w:rsid w:val="00A12A70"/>
    <w:rsid w:val="00A21292"/>
    <w:rsid w:val="00A3501D"/>
    <w:rsid w:val="00A36C96"/>
    <w:rsid w:val="00A6404D"/>
    <w:rsid w:val="00A66123"/>
    <w:rsid w:val="00A7002A"/>
    <w:rsid w:val="00A71AD4"/>
    <w:rsid w:val="00A870DA"/>
    <w:rsid w:val="00AA123C"/>
    <w:rsid w:val="00AA7517"/>
    <w:rsid w:val="00AC165B"/>
    <w:rsid w:val="00AC5FAD"/>
    <w:rsid w:val="00AE34B0"/>
    <w:rsid w:val="00B1070B"/>
    <w:rsid w:val="00B5440D"/>
    <w:rsid w:val="00B66375"/>
    <w:rsid w:val="00B7001D"/>
    <w:rsid w:val="00B83EC7"/>
    <w:rsid w:val="00BD39B4"/>
    <w:rsid w:val="00BD6142"/>
    <w:rsid w:val="00BE606D"/>
    <w:rsid w:val="00C13DBB"/>
    <w:rsid w:val="00C16A38"/>
    <w:rsid w:val="00C20DDE"/>
    <w:rsid w:val="00C32E34"/>
    <w:rsid w:val="00C47726"/>
    <w:rsid w:val="00C50A58"/>
    <w:rsid w:val="00C51296"/>
    <w:rsid w:val="00C55F9F"/>
    <w:rsid w:val="00C62E78"/>
    <w:rsid w:val="00C80F0A"/>
    <w:rsid w:val="00C8157A"/>
    <w:rsid w:val="00C8454B"/>
    <w:rsid w:val="00CA150B"/>
    <w:rsid w:val="00CA2757"/>
    <w:rsid w:val="00CC2614"/>
    <w:rsid w:val="00CD4AEE"/>
    <w:rsid w:val="00CF2188"/>
    <w:rsid w:val="00CF31AE"/>
    <w:rsid w:val="00D16B4E"/>
    <w:rsid w:val="00D43E1E"/>
    <w:rsid w:val="00D45E7E"/>
    <w:rsid w:val="00D5153F"/>
    <w:rsid w:val="00D5662D"/>
    <w:rsid w:val="00D74099"/>
    <w:rsid w:val="00D957DE"/>
    <w:rsid w:val="00DE2E6D"/>
    <w:rsid w:val="00DF73F8"/>
    <w:rsid w:val="00E677B2"/>
    <w:rsid w:val="00E90E5B"/>
    <w:rsid w:val="00E97265"/>
    <w:rsid w:val="00EC3563"/>
    <w:rsid w:val="00ED1A8F"/>
    <w:rsid w:val="00ED70D1"/>
    <w:rsid w:val="00F156AD"/>
    <w:rsid w:val="00F17A91"/>
    <w:rsid w:val="00F32279"/>
    <w:rsid w:val="00F368AA"/>
    <w:rsid w:val="00F425B3"/>
    <w:rsid w:val="00F51E29"/>
    <w:rsid w:val="00F619F3"/>
    <w:rsid w:val="00F651D3"/>
    <w:rsid w:val="00F6710F"/>
    <w:rsid w:val="00F7589D"/>
    <w:rsid w:val="00F86A10"/>
    <w:rsid w:val="00F97589"/>
    <w:rsid w:val="00FA4F9D"/>
    <w:rsid w:val="00FB0A3A"/>
    <w:rsid w:val="00FD4037"/>
    <w:rsid w:val="00FE59D3"/>
    <w:rsid w:val="00FF040A"/>
    <w:rsid w:val="07367EF4"/>
    <w:rsid w:val="679A5D0C"/>
    <w:rsid w:val="6BD67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8BA"/>
    <w:pPr>
      <w:widowControl w:val="0"/>
      <w:jc w:val="both"/>
    </w:pPr>
    <w:rPr>
      <w:rFonts w:ascii="Times New Roman" w:hAnsi="Times New Roman"/>
      <w:kern w:val="2"/>
      <w:sz w:val="28"/>
    </w:rPr>
  </w:style>
  <w:style w:type="paragraph" w:styleId="1">
    <w:name w:val="heading 1"/>
    <w:basedOn w:val="2"/>
    <w:next w:val="a0"/>
    <w:link w:val="1Char"/>
    <w:qFormat/>
    <w:rsid w:val="007148BA"/>
    <w:pPr>
      <w:snapToGrid w:val="0"/>
      <w:spacing w:line="360" w:lineRule="atLeast"/>
      <w:outlineLvl w:val="0"/>
    </w:pPr>
    <w:rPr>
      <w:rFonts w:ascii="宋体"/>
    </w:rPr>
  </w:style>
  <w:style w:type="paragraph" w:styleId="2">
    <w:name w:val="heading 2"/>
    <w:basedOn w:val="a"/>
    <w:next w:val="a"/>
    <w:link w:val="2Char"/>
    <w:qFormat/>
    <w:rsid w:val="007148BA"/>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7148BA"/>
    <w:pPr>
      <w:keepNext/>
      <w:keepLines/>
      <w:spacing w:before="260" w:after="260" w:line="413" w:lineRule="auto"/>
      <w:outlineLvl w:val="2"/>
    </w:pPr>
    <w:rPr>
      <w:b/>
      <w:sz w:val="32"/>
    </w:rPr>
  </w:style>
  <w:style w:type="paragraph" w:styleId="4">
    <w:name w:val="heading 4"/>
    <w:basedOn w:val="a"/>
    <w:next w:val="a2"/>
    <w:link w:val="4Char"/>
    <w:qFormat/>
    <w:rsid w:val="007148BA"/>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7148BA"/>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7148B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7148B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7148B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7148B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7148BA"/>
    <w:pPr>
      <w:spacing w:line="300" w:lineRule="auto"/>
      <w:ind w:firstLine="480"/>
    </w:pPr>
  </w:style>
  <w:style w:type="paragraph" w:styleId="a1">
    <w:name w:val="Normal Indent"/>
    <w:basedOn w:val="a"/>
    <w:qFormat/>
    <w:rsid w:val="007148BA"/>
    <w:pPr>
      <w:adjustRightInd w:val="0"/>
      <w:snapToGrid w:val="0"/>
      <w:spacing w:line="360" w:lineRule="auto"/>
      <w:ind w:firstLine="420"/>
    </w:pPr>
    <w:rPr>
      <w:sz w:val="24"/>
    </w:rPr>
  </w:style>
  <w:style w:type="paragraph" w:styleId="a2">
    <w:name w:val="Body Text First Indent"/>
    <w:basedOn w:val="a6"/>
    <w:link w:val="Char"/>
    <w:qFormat/>
    <w:rsid w:val="007148BA"/>
    <w:pPr>
      <w:spacing w:after="0" w:line="360" w:lineRule="auto"/>
      <w:ind w:firstLine="420"/>
    </w:pPr>
    <w:rPr>
      <w:rFonts w:ascii="宋体" w:eastAsia="仿宋_GB2312" w:hAnsi="宋体"/>
      <w:sz w:val="24"/>
    </w:rPr>
  </w:style>
  <w:style w:type="paragraph" w:styleId="a6">
    <w:name w:val="Body Text"/>
    <w:basedOn w:val="a"/>
    <w:link w:val="Char0"/>
    <w:unhideWhenUsed/>
    <w:qFormat/>
    <w:rsid w:val="007148BA"/>
    <w:pPr>
      <w:spacing w:after="120"/>
    </w:pPr>
  </w:style>
  <w:style w:type="paragraph" w:styleId="30">
    <w:name w:val="List 3"/>
    <w:basedOn w:val="a"/>
    <w:qFormat/>
    <w:rsid w:val="007148BA"/>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7148BA"/>
    <w:pPr>
      <w:adjustRightInd/>
      <w:spacing w:line="240" w:lineRule="auto"/>
      <w:textAlignment w:val="auto"/>
    </w:pPr>
  </w:style>
  <w:style w:type="paragraph" w:styleId="a8">
    <w:name w:val="annotation text"/>
    <w:basedOn w:val="a"/>
    <w:link w:val="Char10"/>
    <w:qFormat/>
    <w:rsid w:val="007148BA"/>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7148BA"/>
    <w:pPr>
      <w:ind w:leftChars="1200" w:left="2520"/>
    </w:pPr>
  </w:style>
  <w:style w:type="paragraph" w:styleId="20">
    <w:name w:val="List Number 2"/>
    <w:basedOn w:val="a"/>
    <w:qFormat/>
    <w:rsid w:val="007148BA"/>
    <w:pPr>
      <w:tabs>
        <w:tab w:val="left" w:pos="780"/>
      </w:tabs>
      <w:spacing w:line="360" w:lineRule="auto"/>
      <w:ind w:left="425" w:hanging="425"/>
    </w:pPr>
    <w:rPr>
      <w:sz w:val="24"/>
    </w:rPr>
  </w:style>
  <w:style w:type="paragraph" w:styleId="40">
    <w:name w:val="List Bullet 4"/>
    <w:basedOn w:val="a"/>
    <w:qFormat/>
    <w:rsid w:val="007148BA"/>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7148BA"/>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7148BA"/>
    <w:pPr>
      <w:shd w:val="clear" w:color="auto" w:fill="000080"/>
    </w:pPr>
  </w:style>
  <w:style w:type="paragraph" w:styleId="ab">
    <w:name w:val="toa heading"/>
    <w:basedOn w:val="a"/>
    <w:next w:val="a"/>
    <w:qFormat/>
    <w:rsid w:val="007148BA"/>
    <w:pPr>
      <w:spacing w:before="120"/>
    </w:pPr>
    <w:rPr>
      <w:rFonts w:ascii="Arial" w:hAnsi="Arial"/>
      <w:sz w:val="24"/>
    </w:rPr>
  </w:style>
  <w:style w:type="paragraph" w:styleId="31">
    <w:name w:val="Body Text 3"/>
    <w:basedOn w:val="a"/>
    <w:link w:val="3Char"/>
    <w:qFormat/>
    <w:rsid w:val="007148BA"/>
    <w:pPr>
      <w:adjustRightInd w:val="0"/>
      <w:snapToGrid w:val="0"/>
      <w:spacing w:after="120" w:line="360" w:lineRule="auto"/>
    </w:pPr>
    <w:rPr>
      <w:sz w:val="16"/>
    </w:rPr>
  </w:style>
  <w:style w:type="paragraph" w:styleId="32">
    <w:name w:val="List Bullet 3"/>
    <w:basedOn w:val="a"/>
    <w:qFormat/>
    <w:rsid w:val="007148BA"/>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7148BA"/>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7148BA"/>
    <w:pPr>
      <w:tabs>
        <w:tab w:val="left" w:pos="2120"/>
      </w:tabs>
      <w:adjustRightInd w:val="0"/>
      <w:snapToGrid w:val="0"/>
      <w:spacing w:line="360" w:lineRule="auto"/>
      <w:ind w:left="2120" w:hanging="720"/>
    </w:pPr>
    <w:rPr>
      <w:sz w:val="24"/>
    </w:rPr>
  </w:style>
  <w:style w:type="paragraph" w:styleId="21">
    <w:name w:val="List 2"/>
    <w:basedOn w:val="a"/>
    <w:qFormat/>
    <w:rsid w:val="007148BA"/>
    <w:pPr>
      <w:adjustRightInd w:val="0"/>
      <w:snapToGrid w:val="0"/>
      <w:spacing w:line="360" w:lineRule="auto"/>
      <w:ind w:leftChars="200" w:left="100" w:hangingChars="200" w:hanging="200"/>
    </w:pPr>
    <w:rPr>
      <w:sz w:val="24"/>
    </w:rPr>
  </w:style>
  <w:style w:type="paragraph" w:styleId="ad">
    <w:name w:val="List Continue"/>
    <w:basedOn w:val="a"/>
    <w:qFormat/>
    <w:rsid w:val="007148BA"/>
    <w:pPr>
      <w:adjustRightInd w:val="0"/>
      <w:snapToGrid w:val="0"/>
      <w:spacing w:after="120" w:line="360" w:lineRule="auto"/>
      <w:ind w:leftChars="200" w:left="420"/>
    </w:pPr>
    <w:rPr>
      <w:sz w:val="24"/>
    </w:rPr>
  </w:style>
  <w:style w:type="paragraph" w:styleId="22">
    <w:name w:val="List Bullet 2"/>
    <w:basedOn w:val="a"/>
    <w:qFormat/>
    <w:rsid w:val="007148BA"/>
    <w:pPr>
      <w:tabs>
        <w:tab w:val="left" w:pos="780"/>
      </w:tabs>
      <w:adjustRightInd w:val="0"/>
      <w:snapToGrid w:val="0"/>
      <w:spacing w:line="360" w:lineRule="auto"/>
      <w:ind w:left="780" w:hanging="360"/>
    </w:pPr>
    <w:rPr>
      <w:sz w:val="24"/>
    </w:rPr>
  </w:style>
  <w:style w:type="paragraph" w:styleId="50">
    <w:name w:val="toc 5"/>
    <w:basedOn w:val="a"/>
    <w:next w:val="a"/>
    <w:qFormat/>
    <w:rsid w:val="007148BA"/>
    <w:pPr>
      <w:ind w:leftChars="800" w:left="1680"/>
    </w:pPr>
  </w:style>
  <w:style w:type="paragraph" w:styleId="34">
    <w:name w:val="toc 3"/>
    <w:basedOn w:val="a"/>
    <w:next w:val="a"/>
    <w:uiPriority w:val="39"/>
    <w:qFormat/>
    <w:rsid w:val="007148BA"/>
    <w:pPr>
      <w:ind w:leftChars="400" w:left="840"/>
    </w:pPr>
  </w:style>
  <w:style w:type="paragraph" w:styleId="ae">
    <w:name w:val="Plain Text"/>
    <w:basedOn w:val="a"/>
    <w:link w:val="Char3"/>
    <w:qFormat/>
    <w:rsid w:val="007148BA"/>
    <w:rPr>
      <w:rFonts w:ascii="宋体" w:hAnsi="Courier New"/>
      <w:sz w:val="21"/>
    </w:rPr>
  </w:style>
  <w:style w:type="paragraph" w:styleId="80">
    <w:name w:val="toc 8"/>
    <w:basedOn w:val="a"/>
    <w:next w:val="a"/>
    <w:qFormat/>
    <w:rsid w:val="007148BA"/>
    <w:pPr>
      <w:ind w:leftChars="1400" w:left="2940"/>
    </w:pPr>
  </w:style>
  <w:style w:type="paragraph" w:styleId="af">
    <w:name w:val="Date"/>
    <w:basedOn w:val="a"/>
    <w:next w:val="a"/>
    <w:link w:val="Char12"/>
    <w:qFormat/>
    <w:rsid w:val="007148BA"/>
    <w:rPr>
      <w:rFonts w:asciiTheme="minorHAnsi" w:eastAsiaTheme="minorEastAsia" w:hAnsiTheme="minorHAnsi" w:cstheme="minorBidi"/>
      <w:szCs w:val="22"/>
    </w:rPr>
  </w:style>
  <w:style w:type="paragraph" w:styleId="23">
    <w:name w:val="Body Text Indent 2"/>
    <w:basedOn w:val="a"/>
    <w:link w:val="2Char1"/>
    <w:qFormat/>
    <w:rsid w:val="007148BA"/>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7148BA"/>
    <w:rPr>
      <w:sz w:val="18"/>
    </w:rPr>
  </w:style>
  <w:style w:type="paragraph" w:styleId="af1">
    <w:name w:val="footer"/>
    <w:basedOn w:val="a"/>
    <w:link w:val="Char5"/>
    <w:unhideWhenUsed/>
    <w:rsid w:val="007148BA"/>
    <w:pPr>
      <w:tabs>
        <w:tab w:val="center" w:pos="4153"/>
        <w:tab w:val="right" w:pos="8306"/>
      </w:tabs>
      <w:snapToGrid w:val="0"/>
      <w:jc w:val="left"/>
    </w:pPr>
    <w:rPr>
      <w:sz w:val="18"/>
      <w:szCs w:val="18"/>
    </w:rPr>
  </w:style>
  <w:style w:type="paragraph" w:styleId="24">
    <w:name w:val="Body Text First Indent 2"/>
    <w:basedOn w:val="ac"/>
    <w:link w:val="2Char10"/>
    <w:qFormat/>
    <w:rsid w:val="007148BA"/>
    <w:pPr>
      <w:spacing w:after="120" w:line="240" w:lineRule="auto"/>
      <w:ind w:leftChars="200" w:left="420" w:firstLineChars="200" w:firstLine="420"/>
    </w:pPr>
  </w:style>
  <w:style w:type="paragraph" w:styleId="af2">
    <w:name w:val="header"/>
    <w:basedOn w:val="a"/>
    <w:link w:val="Char6"/>
    <w:unhideWhenUsed/>
    <w:qFormat/>
    <w:rsid w:val="007148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148BA"/>
    <w:pPr>
      <w:spacing w:line="180" w:lineRule="auto"/>
      <w:jc w:val="center"/>
    </w:pPr>
    <w:rPr>
      <w:sz w:val="30"/>
    </w:rPr>
  </w:style>
  <w:style w:type="paragraph" w:styleId="41">
    <w:name w:val="List Continue 4"/>
    <w:basedOn w:val="a"/>
    <w:qFormat/>
    <w:rsid w:val="007148BA"/>
    <w:pPr>
      <w:adjustRightInd w:val="0"/>
      <w:snapToGrid w:val="0"/>
      <w:spacing w:after="120" w:line="360" w:lineRule="auto"/>
      <w:ind w:leftChars="800" w:left="1680"/>
    </w:pPr>
    <w:rPr>
      <w:sz w:val="24"/>
    </w:rPr>
  </w:style>
  <w:style w:type="paragraph" w:styleId="42">
    <w:name w:val="toc 4"/>
    <w:basedOn w:val="a"/>
    <w:next w:val="a"/>
    <w:qFormat/>
    <w:rsid w:val="007148BA"/>
    <w:pPr>
      <w:ind w:leftChars="600" w:left="1260"/>
    </w:pPr>
  </w:style>
  <w:style w:type="paragraph" w:styleId="af3">
    <w:name w:val="footnote text"/>
    <w:basedOn w:val="a"/>
    <w:link w:val="Char13"/>
    <w:qFormat/>
    <w:rsid w:val="007148BA"/>
    <w:pPr>
      <w:spacing w:line="360" w:lineRule="auto"/>
    </w:pPr>
    <w:rPr>
      <w:rFonts w:asciiTheme="minorHAnsi" w:eastAsiaTheme="minorEastAsia" w:hAnsiTheme="minorHAnsi" w:cstheme="minorBidi"/>
      <w:sz w:val="18"/>
      <w:szCs w:val="22"/>
    </w:rPr>
  </w:style>
  <w:style w:type="paragraph" w:styleId="60">
    <w:name w:val="toc 6"/>
    <w:basedOn w:val="a"/>
    <w:next w:val="a"/>
    <w:qFormat/>
    <w:rsid w:val="007148BA"/>
    <w:pPr>
      <w:ind w:leftChars="1000" w:left="2100"/>
    </w:pPr>
  </w:style>
  <w:style w:type="paragraph" w:styleId="51">
    <w:name w:val="List 5"/>
    <w:basedOn w:val="a"/>
    <w:qFormat/>
    <w:rsid w:val="007148BA"/>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7148BA"/>
    <w:pPr>
      <w:spacing w:line="360" w:lineRule="auto"/>
      <w:ind w:firstLine="632"/>
    </w:pPr>
    <w:rPr>
      <w:rFonts w:ascii="黑体" w:eastAsia="黑体"/>
    </w:rPr>
  </w:style>
  <w:style w:type="paragraph" w:styleId="af4">
    <w:name w:val="table of figures"/>
    <w:basedOn w:val="a"/>
    <w:next w:val="a"/>
    <w:qFormat/>
    <w:rsid w:val="007148BA"/>
    <w:pPr>
      <w:tabs>
        <w:tab w:val="right" w:leader="dot" w:pos="8640"/>
      </w:tabs>
      <w:spacing w:line="360" w:lineRule="auto"/>
      <w:ind w:left="400" w:hanging="400"/>
    </w:pPr>
    <w:rPr>
      <w:sz w:val="24"/>
    </w:rPr>
  </w:style>
  <w:style w:type="paragraph" w:styleId="25">
    <w:name w:val="toc 2"/>
    <w:basedOn w:val="a"/>
    <w:next w:val="a"/>
    <w:uiPriority w:val="39"/>
    <w:qFormat/>
    <w:rsid w:val="007148BA"/>
    <w:pPr>
      <w:ind w:leftChars="200" w:left="420"/>
    </w:pPr>
  </w:style>
  <w:style w:type="paragraph" w:styleId="90">
    <w:name w:val="toc 9"/>
    <w:basedOn w:val="a"/>
    <w:next w:val="a"/>
    <w:qFormat/>
    <w:rsid w:val="007148BA"/>
    <w:pPr>
      <w:ind w:leftChars="1600" w:left="3360"/>
    </w:pPr>
  </w:style>
  <w:style w:type="paragraph" w:styleId="26">
    <w:name w:val="Body Text 2"/>
    <w:basedOn w:val="a"/>
    <w:link w:val="2Char0"/>
    <w:qFormat/>
    <w:rsid w:val="007148BA"/>
    <w:pPr>
      <w:adjustRightInd w:val="0"/>
      <w:snapToGrid w:val="0"/>
      <w:spacing w:after="120" w:line="480" w:lineRule="auto"/>
    </w:pPr>
    <w:rPr>
      <w:sz w:val="24"/>
    </w:rPr>
  </w:style>
  <w:style w:type="paragraph" w:styleId="43">
    <w:name w:val="List 4"/>
    <w:basedOn w:val="a"/>
    <w:qFormat/>
    <w:rsid w:val="007148BA"/>
    <w:pPr>
      <w:adjustRightInd w:val="0"/>
      <w:snapToGrid w:val="0"/>
      <w:spacing w:line="360" w:lineRule="auto"/>
      <w:ind w:leftChars="600" w:left="100" w:hangingChars="200" w:hanging="200"/>
    </w:pPr>
    <w:rPr>
      <w:sz w:val="24"/>
    </w:rPr>
  </w:style>
  <w:style w:type="paragraph" w:styleId="27">
    <w:name w:val="List Continue 2"/>
    <w:basedOn w:val="a"/>
    <w:qFormat/>
    <w:rsid w:val="007148BA"/>
    <w:pPr>
      <w:adjustRightInd w:val="0"/>
      <w:snapToGrid w:val="0"/>
      <w:spacing w:after="120" w:line="360" w:lineRule="auto"/>
      <w:ind w:leftChars="400" w:left="840"/>
    </w:pPr>
    <w:rPr>
      <w:sz w:val="24"/>
    </w:rPr>
  </w:style>
  <w:style w:type="paragraph" w:styleId="af5">
    <w:name w:val="Normal (Web)"/>
    <w:basedOn w:val="a"/>
    <w:qFormat/>
    <w:rsid w:val="007148BA"/>
    <w:pPr>
      <w:widowControl/>
      <w:spacing w:before="100" w:beforeAutospacing="1" w:after="100" w:afterAutospacing="1"/>
      <w:jc w:val="left"/>
    </w:pPr>
    <w:rPr>
      <w:rFonts w:ascii="宋体" w:hAnsi="宋体"/>
      <w:kern w:val="0"/>
      <w:sz w:val="24"/>
    </w:rPr>
  </w:style>
  <w:style w:type="paragraph" w:styleId="36">
    <w:name w:val="List Continue 3"/>
    <w:basedOn w:val="a"/>
    <w:qFormat/>
    <w:rsid w:val="007148BA"/>
    <w:pPr>
      <w:adjustRightInd w:val="0"/>
      <w:snapToGrid w:val="0"/>
      <w:spacing w:after="120" w:line="360" w:lineRule="auto"/>
      <w:ind w:leftChars="600" w:left="1260"/>
    </w:pPr>
    <w:rPr>
      <w:sz w:val="24"/>
    </w:rPr>
  </w:style>
  <w:style w:type="paragraph" w:styleId="11">
    <w:name w:val="index 1"/>
    <w:basedOn w:val="a"/>
    <w:next w:val="a"/>
    <w:qFormat/>
    <w:rsid w:val="007148BA"/>
    <w:pPr>
      <w:adjustRightInd w:val="0"/>
      <w:spacing w:line="240" w:lineRule="atLeast"/>
      <w:textAlignment w:val="baseline"/>
    </w:pPr>
    <w:rPr>
      <w:rFonts w:ascii="宋体"/>
      <w:kern w:val="0"/>
      <w:sz w:val="21"/>
    </w:rPr>
  </w:style>
  <w:style w:type="paragraph" w:styleId="af6">
    <w:name w:val="Title"/>
    <w:basedOn w:val="a"/>
    <w:link w:val="Char7"/>
    <w:qFormat/>
    <w:rsid w:val="007148BA"/>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7148BA"/>
    <w:rPr>
      <w:b/>
    </w:rPr>
  </w:style>
  <w:style w:type="character" w:styleId="af8">
    <w:name w:val="page number"/>
    <w:basedOn w:val="a3"/>
    <w:qFormat/>
    <w:rsid w:val="007148BA"/>
  </w:style>
  <w:style w:type="character" w:styleId="af9">
    <w:name w:val="FollowedHyperlink"/>
    <w:qFormat/>
    <w:rsid w:val="007148BA"/>
    <w:rPr>
      <w:color w:val="800080"/>
      <w:u w:val="single"/>
    </w:rPr>
  </w:style>
  <w:style w:type="character" w:styleId="afa">
    <w:name w:val="Emphasis"/>
    <w:qFormat/>
    <w:rsid w:val="007148BA"/>
    <w:rPr>
      <w:i/>
    </w:rPr>
  </w:style>
  <w:style w:type="character" w:styleId="afb">
    <w:name w:val="Hyperlink"/>
    <w:uiPriority w:val="99"/>
    <w:qFormat/>
    <w:rsid w:val="007148BA"/>
    <w:rPr>
      <w:color w:val="0000FF"/>
      <w:u w:val="single"/>
    </w:rPr>
  </w:style>
  <w:style w:type="character" w:styleId="afc">
    <w:name w:val="annotation reference"/>
    <w:qFormat/>
    <w:rsid w:val="007148BA"/>
    <w:rPr>
      <w:sz w:val="21"/>
      <w:szCs w:val="21"/>
    </w:rPr>
  </w:style>
  <w:style w:type="character" w:styleId="afd">
    <w:name w:val="footnote reference"/>
    <w:qFormat/>
    <w:rsid w:val="007148BA"/>
    <w:rPr>
      <w:position w:val="6"/>
      <w:sz w:val="14"/>
      <w:vertAlign w:val="superscript"/>
    </w:rPr>
  </w:style>
  <w:style w:type="character" w:customStyle="1" w:styleId="Char6">
    <w:name w:val="页眉 Char"/>
    <w:basedOn w:val="a3"/>
    <w:link w:val="af2"/>
    <w:uiPriority w:val="99"/>
    <w:semiHidden/>
    <w:qFormat/>
    <w:rsid w:val="007148BA"/>
    <w:rPr>
      <w:sz w:val="18"/>
      <w:szCs w:val="18"/>
    </w:rPr>
  </w:style>
  <w:style w:type="character" w:customStyle="1" w:styleId="Char5">
    <w:name w:val="页脚 Char"/>
    <w:basedOn w:val="a3"/>
    <w:link w:val="af1"/>
    <w:uiPriority w:val="99"/>
    <w:semiHidden/>
    <w:qFormat/>
    <w:rsid w:val="007148BA"/>
    <w:rPr>
      <w:sz w:val="18"/>
      <w:szCs w:val="18"/>
    </w:rPr>
  </w:style>
  <w:style w:type="character" w:customStyle="1" w:styleId="1Char">
    <w:name w:val="标题 1 Char"/>
    <w:basedOn w:val="a3"/>
    <w:link w:val="1"/>
    <w:qFormat/>
    <w:rsid w:val="007148BA"/>
    <w:rPr>
      <w:rFonts w:ascii="宋体" w:eastAsia="黑体" w:hAnsi="Arial" w:cs="Times New Roman"/>
      <w:b/>
      <w:sz w:val="32"/>
      <w:szCs w:val="20"/>
    </w:rPr>
  </w:style>
  <w:style w:type="character" w:customStyle="1" w:styleId="2Char">
    <w:name w:val="标题 2 Char"/>
    <w:basedOn w:val="a3"/>
    <w:link w:val="2"/>
    <w:qFormat/>
    <w:rsid w:val="007148BA"/>
    <w:rPr>
      <w:rFonts w:ascii="Arial" w:eastAsia="黑体" w:hAnsi="Arial" w:cs="Times New Roman"/>
      <w:b/>
      <w:sz w:val="32"/>
      <w:szCs w:val="20"/>
    </w:rPr>
  </w:style>
  <w:style w:type="character" w:customStyle="1" w:styleId="3Char2">
    <w:name w:val="标题 3 Char"/>
    <w:basedOn w:val="a3"/>
    <w:qFormat/>
    <w:rsid w:val="007148BA"/>
    <w:rPr>
      <w:rFonts w:ascii="Times New Roman" w:eastAsia="宋体" w:hAnsi="Times New Roman" w:cs="Times New Roman"/>
      <w:b/>
      <w:bCs/>
      <w:sz w:val="32"/>
      <w:szCs w:val="32"/>
    </w:rPr>
  </w:style>
  <w:style w:type="character" w:customStyle="1" w:styleId="4Char">
    <w:name w:val="标题 4 Char"/>
    <w:basedOn w:val="a3"/>
    <w:link w:val="4"/>
    <w:qFormat/>
    <w:rsid w:val="007148BA"/>
    <w:rPr>
      <w:rFonts w:ascii="Arial" w:eastAsia="黑体" w:hAnsi="Arial" w:cs="Times New Roman"/>
      <w:b/>
      <w:sz w:val="28"/>
      <w:szCs w:val="20"/>
    </w:rPr>
  </w:style>
  <w:style w:type="character" w:customStyle="1" w:styleId="5Char">
    <w:name w:val="标题 5 Char"/>
    <w:basedOn w:val="a3"/>
    <w:link w:val="5"/>
    <w:qFormat/>
    <w:rsid w:val="007148BA"/>
    <w:rPr>
      <w:rFonts w:ascii="Times New Roman" w:eastAsia="宋体" w:hAnsi="Times New Roman" w:cs="Times New Roman"/>
      <w:b/>
      <w:sz w:val="28"/>
      <w:szCs w:val="20"/>
    </w:rPr>
  </w:style>
  <w:style w:type="character" w:customStyle="1" w:styleId="6Char">
    <w:name w:val="标题 6 Char"/>
    <w:basedOn w:val="a3"/>
    <w:link w:val="6"/>
    <w:qFormat/>
    <w:rsid w:val="007148BA"/>
    <w:rPr>
      <w:rFonts w:ascii="Arial" w:eastAsia="黑体" w:hAnsi="Arial" w:cs="Times New Roman"/>
      <w:b/>
      <w:sz w:val="24"/>
      <w:szCs w:val="20"/>
    </w:rPr>
  </w:style>
  <w:style w:type="character" w:customStyle="1" w:styleId="7Char">
    <w:name w:val="标题 7 Char"/>
    <w:basedOn w:val="a3"/>
    <w:link w:val="7"/>
    <w:qFormat/>
    <w:rsid w:val="007148BA"/>
    <w:rPr>
      <w:rFonts w:ascii="Arial" w:eastAsia="黑体" w:hAnsi="Arial" w:cs="Times New Roman"/>
      <w:b/>
      <w:sz w:val="24"/>
      <w:szCs w:val="20"/>
    </w:rPr>
  </w:style>
  <w:style w:type="character" w:customStyle="1" w:styleId="8Char">
    <w:name w:val="标题 8 Char"/>
    <w:basedOn w:val="a3"/>
    <w:link w:val="8"/>
    <w:qFormat/>
    <w:rsid w:val="007148BA"/>
    <w:rPr>
      <w:rFonts w:ascii="Arial" w:eastAsia="黑体" w:hAnsi="Arial" w:cs="Times New Roman"/>
      <w:b/>
      <w:sz w:val="24"/>
      <w:szCs w:val="20"/>
    </w:rPr>
  </w:style>
  <w:style w:type="character" w:customStyle="1" w:styleId="9Char">
    <w:name w:val="标题 9 Char"/>
    <w:basedOn w:val="a3"/>
    <w:link w:val="9"/>
    <w:qFormat/>
    <w:rsid w:val="007148BA"/>
    <w:rPr>
      <w:rFonts w:ascii="Arial" w:eastAsia="黑体" w:hAnsi="Arial" w:cs="Times New Roman"/>
      <w:b/>
      <w:sz w:val="24"/>
      <w:szCs w:val="20"/>
    </w:rPr>
  </w:style>
  <w:style w:type="character" w:customStyle="1" w:styleId="CharChar6">
    <w:name w:val="Char Char6"/>
    <w:qFormat/>
    <w:rsid w:val="007148BA"/>
    <w:rPr>
      <w:rFonts w:ascii="仿宋_GB2312" w:eastAsia="仿宋_GB2312"/>
      <w:kern w:val="2"/>
      <w:sz w:val="32"/>
    </w:rPr>
  </w:style>
  <w:style w:type="character" w:customStyle="1" w:styleId="bei21">
    <w:name w:val="bei21"/>
    <w:qFormat/>
    <w:rsid w:val="007148BA"/>
    <w:rPr>
      <w:color w:val="FFFFFF"/>
      <w:spacing w:val="300"/>
    </w:rPr>
  </w:style>
  <w:style w:type="character" w:customStyle="1" w:styleId="Char8">
    <w:name w:val="文字 Char"/>
    <w:link w:val="afe"/>
    <w:qFormat/>
    <w:rsid w:val="007148BA"/>
    <w:rPr>
      <w:rFonts w:ascii="宋体"/>
      <w:sz w:val="28"/>
    </w:rPr>
  </w:style>
  <w:style w:type="paragraph" w:customStyle="1" w:styleId="afe">
    <w:name w:val="文字"/>
    <w:basedOn w:val="a"/>
    <w:link w:val="Char8"/>
    <w:qFormat/>
    <w:rsid w:val="007148BA"/>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7148BA"/>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7148BA"/>
    <w:rPr>
      <w:rFonts w:ascii="Arial" w:hAnsi="Arial"/>
      <w:sz w:val="18"/>
    </w:rPr>
  </w:style>
  <w:style w:type="paragraph" w:customStyle="1" w:styleId="TableTextCharCharChar">
    <w:name w:val="Table Text Char Char Char"/>
    <w:link w:val="TableTextCharCharCharChar"/>
    <w:qFormat/>
    <w:rsid w:val="007148BA"/>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7148BA"/>
    <w:rPr>
      <w:rFonts w:ascii="Arial" w:eastAsia="宋体" w:hAnsi="Arial"/>
      <w:b/>
      <w:smallCaps/>
      <w:kern w:val="28"/>
      <w:sz w:val="36"/>
      <w:lang w:val="en-US" w:eastAsia="en-US"/>
    </w:rPr>
  </w:style>
  <w:style w:type="character" w:customStyle="1" w:styleId="2Char2">
    <w:name w:val="正文文本缩进 2 Char"/>
    <w:qFormat/>
    <w:rsid w:val="007148BA"/>
    <w:rPr>
      <w:sz w:val="28"/>
    </w:rPr>
  </w:style>
  <w:style w:type="character" w:customStyle="1" w:styleId="Char9">
    <w:name w:val="小 Char"/>
    <w:qFormat/>
    <w:rsid w:val="007148BA"/>
    <w:rPr>
      <w:rFonts w:ascii="宋体" w:eastAsia="宋体" w:hAnsi="Courier New"/>
      <w:kern w:val="2"/>
      <w:sz w:val="21"/>
      <w:lang w:val="en-US" w:eastAsia="zh-CN" w:bidi="ar-SA"/>
    </w:rPr>
  </w:style>
  <w:style w:type="character" w:customStyle="1" w:styleId="CharChar">
    <w:name w:val="Char Char"/>
    <w:qFormat/>
    <w:rsid w:val="007148BA"/>
    <w:rPr>
      <w:rFonts w:ascii="宋体" w:eastAsia="宋体" w:hAnsi="宋体"/>
      <w:kern w:val="2"/>
      <w:sz w:val="24"/>
      <w:lang w:val="en-US" w:eastAsia="zh-CN" w:bidi="ar-SA"/>
    </w:rPr>
  </w:style>
  <w:style w:type="character" w:customStyle="1" w:styleId="content-white1">
    <w:name w:val="content-white1"/>
    <w:qFormat/>
    <w:rsid w:val="007148BA"/>
    <w:rPr>
      <w:color w:val="auto"/>
      <w:sz w:val="18"/>
      <w:u w:val="none"/>
    </w:rPr>
  </w:style>
  <w:style w:type="character" w:customStyle="1" w:styleId="2Char3">
    <w:name w:val="正文首行缩进 2 Char"/>
    <w:basedOn w:val="Chara"/>
    <w:qFormat/>
    <w:rsid w:val="007148BA"/>
    <w:rPr>
      <w:sz w:val="44"/>
    </w:rPr>
  </w:style>
  <w:style w:type="character" w:customStyle="1" w:styleId="Chara">
    <w:name w:val="正文文本缩进 Char"/>
    <w:qFormat/>
    <w:rsid w:val="007148BA"/>
    <w:rPr>
      <w:sz w:val="44"/>
    </w:rPr>
  </w:style>
  <w:style w:type="character" w:customStyle="1" w:styleId="Charb">
    <w:name w:val="正文 + 三号 Char"/>
    <w:qFormat/>
    <w:rsid w:val="007148BA"/>
    <w:rPr>
      <w:rFonts w:eastAsia="宋体"/>
      <w:kern w:val="2"/>
      <w:sz w:val="21"/>
      <w:lang w:val="en-US" w:eastAsia="zh-CN"/>
    </w:rPr>
  </w:style>
  <w:style w:type="character" w:customStyle="1" w:styleId="crowed11">
    <w:name w:val="crowed11"/>
    <w:qFormat/>
    <w:rsid w:val="007148BA"/>
    <w:rPr>
      <w:rFonts w:hint="default"/>
      <w:sz w:val="24"/>
    </w:rPr>
  </w:style>
  <w:style w:type="character" w:customStyle="1" w:styleId="CharChar3">
    <w:name w:val="Char Char3"/>
    <w:qFormat/>
    <w:rsid w:val="007148BA"/>
    <w:rPr>
      <w:rFonts w:eastAsia="宋体"/>
      <w:kern w:val="2"/>
      <w:sz w:val="18"/>
      <w:lang w:val="en-US" w:eastAsia="zh-CN"/>
    </w:rPr>
  </w:style>
  <w:style w:type="character" w:customStyle="1" w:styleId="CharChar11">
    <w:name w:val="Char Char11"/>
    <w:qFormat/>
    <w:rsid w:val="007148BA"/>
    <w:rPr>
      <w:rFonts w:ascii="宋体"/>
      <w:kern w:val="2"/>
      <w:sz w:val="28"/>
    </w:rPr>
  </w:style>
  <w:style w:type="character" w:customStyle="1" w:styleId="074Char1">
    <w:name w:val="标书正文:  0.74 厘米 Char1"/>
    <w:qFormat/>
    <w:rsid w:val="007148BA"/>
    <w:rPr>
      <w:rFonts w:eastAsia="宋体"/>
      <w:kern w:val="2"/>
      <w:sz w:val="24"/>
      <w:lang w:val="en-US" w:eastAsia="zh-CN"/>
    </w:rPr>
  </w:style>
  <w:style w:type="character" w:customStyle="1" w:styleId="TableTextChar">
    <w:name w:val="Table Text Char"/>
    <w:link w:val="TableText"/>
    <w:qFormat/>
    <w:rsid w:val="007148BA"/>
    <w:rPr>
      <w:rFonts w:ascii="Arial" w:hAnsi="Arial"/>
      <w:sz w:val="18"/>
    </w:rPr>
  </w:style>
  <w:style w:type="paragraph" w:customStyle="1" w:styleId="TableText">
    <w:name w:val="Table Text"/>
    <w:link w:val="TableTextChar"/>
    <w:qFormat/>
    <w:rsid w:val="007148BA"/>
    <w:pPr>
      <w:snapToGrid w:val="0"/>
      <w:spacing w:before="80" w:after="80"/>
    </w:pPr>
    <w:rPr>
      <w:rFonts w:ascii="Arial" w:eastAsiaTheme="minorEastAsia" w:hAnsi="Arial" w:cstheme="minorBidi"/>
      <w:kern w:val="2"/>
      <w:sz w:val="18"/>
      <w:szCs w:val="22"/>
    </w:rPr>
  </w:style>
  <w:style w:type="character" w:customStyle="1" w:styleId="Charc">
    <w:name w:val="批注文字 Char"/>
    <w:qFormat/>
    <w:rsid w:val="007148BA"/>
    <w:rPr>
      <w:sz w:val="24"/>
    </w:rPr>
  </w:style>
  <w:style w:type="character" w:customStyle="1" w:styleId="H2Char">
    <w:name w:val="H2 Char"/>
    <w:qFormat/>
    <w:rsid w:val="007148BA"/>
    <w:rPr>
      <w:rFonts w:ascii="Arial" w:eastAsia="宋体" w:hAnsi="Arial"/>
      <w:kern w:val="2"/>
      <w:sz w:val="28"/>
      <w:lang w:val="en-US" w:eastAsia="zh-CN"/>
    </w:rPr>
  </w:style>
  <w:style w:type="character" w:customStyle="1" w:styleId="CharChar4">
    <w:name w:val="Char Char4"/>
    <w:qFormat/>
    <w:rsid w:val="007148BA"/>
    <w:rPr>
      <w:rFonts w:eastAsia="宋体"/>
      <w:b/>
      <w:kern w:val="2"/>
      <w:sz w:val="21"/>
      <w:lang w:val="en-US" w:eastAsia="zh-CN"/>
    </w:rPr>
  </w:style>
  <w:style w:type="character" w:customStyle="1" w:styleId="CharChar2">
    <w:name w:val="Char Char2"/>
    <w:qFormat/>
    <w:rsid w:val="007148BA"/>
    <w:rPr>
      <w:rFonts w:eastAsia="宋体"/>
      <w:kern w:val="2"/>
      <w:sz w:val="18"/>
      <w:lang w:val="en-US" w:eastAsia="zh-CN"/>
    </w:rPr>
  </w:style>
  <w:style w:type="character" w:customStyle="1" w:styleId="top-det1">
    <w:name w:val="top-det1"/>
    <w:qFormat/>
    <w:rsid w:val="007148BA"/>
    <w:rPr>
      <w:b/>
      <w:color w:val="000000"/>
    </w:rPr>
  </w:style>
  <w:style w:type="character" w:customStyle="1" w:styleId="Chard">
    <w:name w:val="日期 Char"/>
    <w:qFormat/>
    <w:rsid w:val="007148BA"/>
    <w:rPr>
      <w:sz w:val="28"/>
    </w:rPr>
  </w:style>
  <w:style w:type="character" w:customStyle="1" w:styleId="v151">
    <w:name w:val="v151"/>
    <w:qFormat/>
    <w:rsid w:val="007148BA"/>
    <w:rPr>
      <w:sz w:val="18"/>
    </w:rPr>
  </w:style>
  <w:style w:type="character" w:customStyle="1" w:styleId="110">
    <w:name w:val="未命名11"/>
    <w:qFormat/>
    <w:rsid w:val="007148BA"/>
    <w:rPr>
      <w:color w:val="77FFFF"/>
      <w:sz w:val="24"/>
    </w:rPr>
  </w:style>
  <w:style w:type="character" w:customStyle="1" w:styleId="Chare">
    <w:name w:val="批注主题 Char"/>
    <w:basedOn w:val="Charc"/>
    <w:qFormat/>
    <w:rsid w:val="007148BA"/>
    <w:rPr>
      <w:sz w:val="24"/>
    </w:rPr>
  </w:style>
  <w:style w:type="character" w:customStyle="1" w:styleId="CharChar7">
    <w:name w:val="Char Char7"/>
    <w:qFormat/>
    <w:rsid w:val="007148BA"/>
    <w:rPr>
      <w:rFonts w:ascii="宋体" w:eastAsia="宋体" w:hAnsi="宋体"/>
      <w:kern w:val="2"/>
      <w:sz w:val="28"/>
    </w:rPr>
  </w:style>
  <w:style w:type="character" w:customStyle="1" w:styleId="Charf">
    <w:name w:val="脚注文本 Char"/>
    <w:qFormat/>
    <w:rsid w:val="007148BA"/>
    <w:rPr>
      <w:sz w:val="18"/>
    </w:rPr>
  </w:style>
  <w:style w:type="character" w:customStyle="1" w:styleId="TableHeadingCharChar">
    <w:name w:val="Table Heading Char Char"/>
    <w:qFormat/>
    <w:rsid w:val="007148BA"/>
    <w:rPr>
      <w:rFonts w:ascii="Arial" w:eastAsia="黑体" w:hAnsi="Arial"/>
      <w:kern w:val="2"/>
      <w:sz w:val="18"/>
      <w:lang w:val="en-US" w:eastAsia="zh-CN"/>
    </w:rPr>
  </w:style>
  <w:style w:type="character" w:customStyle="1" w:styleId="font1">
    <w:name w:val="font1"/>
    <w:qFormat/>
    <w:rsid w:val="007148BA"/>
    <w:rPr>
      <w:color w:val="000000"/>
      <w:sz w:val="18"/>
    </w:rPr>
  </w:style>
  <w:style w:type="character" w:customStyle="1" w:styleId="TableTextChar1Char">
    <w:name w:val="Table Text Char1 Char"/>
    <w:qFormat/>
    <w:rsid w:val="007148BA"/>
    <w:rPr>
      <w:rFonts w:ascii="Arial" w:hAnsi="Arial"/>
      <w:kern w:val="2"/>
      <w:sz w:val="18"/>
      <w:lang w:val="en-US" w:eastAsia="zh-CN" w:bidi="ar-SA"/>
    </w:rPr>
  </w:style>
  <w:style w:type="character" w:customStyle="1" w:styleId="titleemph1">
    <w:name w:val="title_emph1"/>
    <w:qFormat/>
    <w:rsid w:val="007148BA"/>
    <w:rPr>
      <w:rFonts w:ascii="Arial" w:hAnsi="Arial" w:hint="default"/>
      <w:b/>
      <w:sz w:val="20"/>
    </w:rPr>
  </w:style>
  <w:style w:type="character" w:customStyle="1" w:styleId="aff">
    <w:name w:val="样式 宋体"/>
    <w:qFormat/>
    <w:rsid w:val="007148BA"/>
    <w:rPr>
      <w:rFonts w:ascii="宋体" w:eastAsia="宋体" w:hAnsi="宋体"/>
      <w:sz w:val="28"/>
    </w:rPr>
  </w:style>
  <w:style w:type="character" w:customStyle="1" w:styleId="Char4">
    <w:name w:val="批注框文本 Char"/>
    <w:basedOn w:val="a3"/>
    <w:link w:val="af0"/>
    <w:qFormat/>
    <w:rsid w:val="007148BA"/>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7148BA"/>
    <w:rPr>
      <w:rFonts w:ascii="Times New Roman" w:eastAsia="宋体" w:hAnsi="Times New Roman" w:cs="Times New Roman"/>
      <w:sz w:val="28"/>
      <w:szCs w:val="20"/>
    </w:rPr>
  </w:style>
  <w:style w:type="paragraph" w:customStyle="1" w:styleId="44">
    <w:name w:val="附录4"/>
    <w:basedOn w:val="a"/>
    <w:next w:val="a"/>
    <w:qFormat/>
    <w:rsid w:val="007148BA"/>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7148BA"/>
    <w:pPr>
      <w:tabs>
        <w:tab w:val="left" w:pos="851"/>
      </w:tabs>
      <w:ind w:left="425" w:hanging="425"/>
      <w:outlineLvl w:val="2"/>
    </w:pPr>
    <w:rPr>
      <w:rFonts w:eastAsia="黑体"/>
      <w:b/>
      <w:sz w:val="32"/>
    </w:rPr>
  </w:style>
  <w:style w:type="paragraph" w:customStyle="1" w:styleId="aff0">
    <w:name w:val="文档正文"/>
    <w:basedOn w:val="a"/>
    <w:qFormat/>
    <w:rsid w:val="007148BA"/>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7148BA"/>
    <w:rPr>
      <w:rFonts w:ascii="Times New Roman" w:eastAsia="宋体" w:hAnsi="Times New Roman" w:cs="Times New Roman"/>
      <w:sz w:val="28"/>
      <w:szCs w:val="20"/>
    </w:rPr>
  </w:style>
  <w:style w:type="character" w:customStyle="1" w:styleId="Char">
    <w:name w:val="正文首行缩进 Char"/>
    <w:basedOn w:val="Char0"/>
    <w:link w:val="a2"/>
    <w:qFormat/>
    <w:rsid w:val="007148BA"/>
    <w:rPr>
      <w:rFonts w:ascii="宋体" w:eastAsia="仿宋_GB2312" w:hAnsi="宋体" w:cs="Times New Roman"/>
      <w:sz w:val="24"/>
      <w:szCs w:val="20"/>
    </w:rPr>
  </w:style>
  <w:style w:type="paragraph" w:customStyle="1" w:styleId="TableTextChar1">
    <w:name w:val="Table Text Char1"/>
    <w:qFormat/>
    <w:rsid w:val="007148BA"/>
    <w:pPr>
      <w:snapToGrid w:val="0"/>
      <w:spacing w:before="80" w:after="80"/>
    </w:pPr>
    <w:rPr>
      <w:rFonts w:ascii="Arial" w:hAnsi="Arial"/>
      <w:kern w:val="2"/>
      <w:sz w:val="18"/>
    </w:rPr>
  </w:style>
  <w:style w:type="paragraph" w:customStyle="1" w:styleId="12">
    <w:name w:val="文本框样式1"/>
    <w:basedOn w:val="a"/>
    <w:qFormat/>
    <w:rsid w:val="007148BA"/>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7148BA"/>
    <w:rPr>
      <w:rFonts w:ascii="Times New Roman" w:eastAsia="宋体" w:hAnsi="Times New Roman" w:cs="Times New Roman"/>
      <w:sz w:val="28"/>
      <w:szCs w:val="20"/>
    </w:rPr>
  </w:style>
  <w:style w:type="paragraph" w:customStyle="1" w:styleId="210">
    <w:name w:val="正文文本缩进 21"/>
    <w:basedOn w:val="a"/>
    <w:qFormat/>
    <w:rsid w:val="007148BA"/>
    <w:pPr>
      <w:adjustRightInd w:val="0"/>
      <w:spacing w:before="120"/>
      <w:ind w:firstLine="420"/>
      <w:textAlignment w:val="baseline"/>
    </w:pPr>
    <w:rPr>
      <w:sz w:val="24"/>
    </w:rPr>
  </w:style>
  <w:style w:type="character" w:customStyle="1" w:styleId="3Char">
    <w:name w:val="正文文本 3 Char"/>
    <w:basedOn w:val="a3"/>
    <w:link w:val="31"/>
    <w:qFormat/>
    <w:rsid w:val="007148BA"/>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7148BA"/>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7148BA"/>
    <w:rPr>
      <w:rFonts w:ascii="宋体" w:hAnsi="Tahoma"/>
    </w:rPr>
  </w:style>
  <w:style w:type="paragraph" w:customStyle="1" w:styleId="aff1">
    <w:name w:val="表格文本"/>
    <w:qFormat/>
    <w:rsid w:val="007148BA"/>
    <w:pPr>
      <w:tabs>
        <w:tab w:val="decimal" w:pos="0"/>
      </w:tabs>
    </w:pPr>
    <w:rPr>
      <w:rFonts w:ascii="Arial" w:hAnsi="Arial"/>
      <w:sz w:val="21"/>
    </w:rPr>
  </w:style>
  <w:style w:type="paragraph" w:customStyle="1" w:styleId="28">
    <w:name w:val="样式2"/>
    <w:basedOn w:val="4"/>
    <w:qFormat/>
    <w:rsid w:val="007148BA"/>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7148BA"/>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7148BA"/>
    <w:rPr>
      <w:rFonts w:ascii="Times New Roman" w:eastAsia="宋体" w:hAnsi="Times New Roman" w:cs="Times New Roman"/>
      <w:b/>
      <w:bCs/>
      <w:sz w:val="28"/>
      <w:szCs w:val="20"/>
    </w:rPr>
  </w:style>
  <w:style w:type="character" w:customStyle="1" w:styleId="Char3">
    <w:name w:val="纯文本 Char"/>
    <w:basedOn w:val="a3"/>
    <w:link w:val="ae"/>
    <w:qFormat/>
    <w:rsid w:val="007148BA"/>
    <w:rPr>
      <w:rFonts w:ascii="宋体" w:eastAsia="宋体" w:hAnsi="Courier New" w:cs="Times New Roman"/>
      <w:szCs w:val="20"/>
    </w:rPr>
  </w:style>
  <w:style w:type="character" w:customStyle="1" w:styleId="Char12">
    <w:name w:val="日期 Char1"/>
    <w:basedOn w:val="a3"/>
    <w:link w:val="af"/>
    <w:uiPriority w:val="99"/>
    <w:semiHidden/>
    <w:qFormat/>
    <w:rsid w:val="007148BA"/>
    <w:rPr>
      <w:rFonts w:ascii="Times New Roman" w:eastAsia="宋体" w:hAnsi="Times New Roman" w:cs="Times New Roman"/>
      <w:sz w:val="28"/>
      <w:szCs w:val="20"/>
    </w:rPr>
  </w:style>
  <w:style w:type="paragraph" w:customStyle="1" w:styleId="Char1CharCharChar">
    <w:name w:val="Char1 Char Char Char"/>
    <w:basedOn w:val="a"/>
    <w:qFormat/>
    <w:rsid w:val="007148BA"/>
    <w:rPr>
      <w:rFonts w:ascii="Tahoma" w:hAnsi="Tahoma"/>
      <w:sz w:val="24"/>
    </w:rPr>
  </w:style>
  <w:style w:type="character" w:customStyle="1" w:styleId="Char2">
    <w:name w:val="文档结构图 Char"/>
    <w:basedOn w:val="a3"/>
    <w:link w:val="aa"/>
    <w:qFormat/>
    <w:rsid w:val="007148BA"/>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7148BA"/>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7148BA"/>
    <w:rPr>
      <w:rFonts w:ascii="Times New Roman" w:eastAsia="宋体" w:hAnsi="Times New Roman" w:cs="Times New Roman"/>
      <w:sz w:val="28"/>
      <w:szCs w:val="20"/>
    </w:rPr>
  </w:style>
  <w:style w:type="character" w:customStyle="1" w:styleId="Char13">
    <w:name w:val="脚注文本 Char1"/>
    <w:basedOn w:val="a3"/>
    <w:link w:val="af3"/>
    <w:uiPriority w:val="99"/>
    <w:semiHidden/>
    <w:qFormat/>
    <w:rsid w:val="007148BA"/>
    <w:rPr>
      <w:rFonts w:ascii="Times New Roman" w:eastAsia="宋体" w:hAnsi="Times New Roman" w:cs="Times New Roman"/>
      <w:sz w:val="18"/>
      <w:szCs w:val="18"/>
    </w:rPr>
  </w:style>
  <w:style w:type="paragraph" w:customStyle="1" w:styleId="13">
    <w:name w:val="修订1"/>
    <w:qFormat/>
    <w:rsid w:val="007148BA"/>
    <w:rPr>
      <w:rFonts w:ascii="Times New Roman" w:hAnsi="Times New Roman"/>
      <w:kern w:val="2"/>
      <w:sz w:val="21"/>
    </w:rPr>
  </w:style>
  <w:style w:type="character" w:customStyle="1" w:styleId="3Char0">
    <w:name w:val="正文文本缩进 3 Char"/>
    <w:basedOn w:val="a3"/>
    <w:link w:val="35"/>
    <w:qFormat/>
    <w:rsid w:val="007148BA"/>
    <w:rPr>
      <w:rFonts w:ascii="黑体" w:eastAsia="黑体" w:hAnsi="Times New Roman" w:cs="Times New Roman"/>
      <w:sz w:val="28"/>
      <w:szCs w:val="20"/>
    </w:rPr>
  </w:style>
  <w:style w:type="paragraph" w:customStyle="1" w:styleId="aff2">
    <w:name w:val="标准文本"/>
    <w:basedOn w:val="a"/>
    <w:qFormat/>
    <w:rsid w:val="007148BA"/>
    <w:pPr>
      <w:spacing w:line="360" w:lineRule="auto"/>
      <w:ind w:firstLineChars="200" w:firstLine="480"/>
    </w:pPr>
    <w:rPr>
      <w:rFonts w:cs="宋体"/>
      <w:sz w:val="24"/>
    </w:rPr>
  </w:style>
  <w:style w:type="paragraph" w:customStyle="1" w:styleId="xl23">
    <w:name w:val="xl23"/>
    <w:basedOn w:val="a"/>
    <w:qFormat/>
    <w:rsid w:val="007148BA"/>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7148BA"/>
    <w:rPr>
      <w:rFonts w:ascii="Times New Roman" w:eastAsia="宋体" w:hAnsi="Times New Roman" w:cs="Times New Roman"/>
      <w:sz w:val="24"/>
      <w:szCs w:val="20"/>
    </w:rPr>
  </w:style>
  <w:style w:type="paragraph" w:customStyle="1" w:styleId="aff3">
    <w:name w:val="一级条标题"/>
    <w:basedOn w:val="aff4"/>
    <w:next w:val="aff5"/>
    <w:qFormat/>
    <w:rsid w:val="007148BA"/>
    <w:pPr>
      <w:spacing w:beforeLines="0" w:afterLines="0"/>
      <w:ind w:left="525"/>
      <w:outlineLvl w:val="2"/>
    </w:pPr>
    <w:rPr>
      <w:sz w:val="21"/>
    </w:rPr>
  </w:style>
  <w:style w:type="paragraph" w:customStyle="1" w:styleId="aff4">
    <w:name w:val="章标题"/>
    <w:next w:val="a"/>
    <w:qFormat/>
    <w:rsid w:val="007148BA"/>
    <w:pPr>
      <w:spacing w:beforeLines="50" w:afterLines="50"/>
      <w:jc w:val="both"/>
      <w:outlineLvl w:val="1"/>
    </w:pPr>
    <w:rPr>
      <w:rFonts w:ascii="黑体" w:eastAsia="黑体" w:hAnsi="Times New Roman"/>
      <w:sz w:val="24"/>
    </w:rPr>
  </w:style>
  <w:style w:type="paragraph" w:customStyle="1" w:styleId="aff5">
    <w:name w:val="段"/>
    <w:qFormat/>
    <w:rsid w:val="007148BA"/>
    <w:pPr>
      <w:autoSpaceDE w:val="0"/>
      <w:autoSpaceDN w:val="0"/>
      <w:ind w:firstLineChars="200" w:firstLine="200"/>
      <w:jc w:val="both"/>
    </w:pPr>
    <w:rPr>
      <w:rFonts w:ascii="宋体" w:hAnsi="Times New Roman"/>
      <w:sz w:val="21"/>
    </w:rPr>
  </w:style>
  <w:style w:type="paragraph" w:customStyle="1" w:styleId="211">
    <w:name w:val="正文文本 21"/>
    <w:basedOn w:val="a"/>
    <w:qFormat/>
    <w:rsid w:val="007148BA"/>
    <w:pPr>
      <w:adjustRightInd w:val="0"/>
      <w:spacing w:before="120" w:line="360" w:lineRule="auto"/>
      <w:ind w:firstLine="480"/>
      <w:textAlignment w:val="baseline"/>
    </w:pPr>
    <w:rPr>
      <w:sz w:val="24"/>
    </w:rPr>
  </w:style>
  <w:style w:type="paragraph" w:customStyle="1" w:styleId="151">
    <w:name w:val="样式 行距: 1.5 倍行距1"/>
    <w:basedOn w:val="a"/>
    <w:qFormat/>
    <w:rsid w:val="007148BA"/>
    <w:pPr>
      <w:snapToGrid w:val="0"/>
    </w:pPr>
    <w:rPr>
      <w:sz w:val="21"/>
    </w:rPr>
  </w:style>
  <w:style w:type="paragraph" w:customStyle="1" w:styleId="Char2CharCharCharCharCharChar">
    <w:name w:val="Char2 Char Char Char Char Char Char"/>
    <w:basedOn w:val="a"/>
    <w:qFormat/>
    <w:rsid w:val="007148BA"/>
    <w:rPr>
      <w:rFonts w:ascii="仿宋_GB2312"/>
      <w:b/>
      <w:sz w:val="30"/>
    </w:rPr>
  </w:style>
  <w:style w:type="paragraph" w:customStyle="1" w:styleId="TableTextCharChar">
    <w:name w:val="Table Text Char Char"/>
    <w:qFormat/>
    <w:rsid w:val="007148BA"/>
    <w:pPr>
      <w:snapToGrid w:val="0"/>
      <w:spacing w:before="80" w:after="80"/>
    </w:pPr>
    <w:rPr>
      <w:rFonts w:ascii="Arial" w:hAnsi="Arial"/>
      <w:kern w:val="2"/>
      <w:sz w:val="18"/>
    </w:rPr>
  </w:style>
  <w:style w:type="paragraph" w:customStyle="1" w:styleId="aff6">
    <w:name w:val="表头文本"/>
    <w:qFormat/>
    <w:rsid w:val="007148BA"/>
    <w:pPr>
      <w:jc w:val="center"/>
    </w:pPr>
    <w:rPr>
      <w:rFonts w:ascii="Arial" w:hAnsi="Arial"/>
      <w:b/>
      <w:sz w:val="21"/>
    </w:rPr>
  </w:style>
  <w:style w:type="paragraph" w:customStyle="1" w:styleId="aff7">
    <w:name w:val="正文 + 三号"/>
    <w:basedOn w:val="a"/>
    <w:qFormat/>
    <w:rsid w:val="007148BA"/>
    <w:rPr>
      <w:sz w:val="21"/>
    </w:rPr>
  </w:style>
  <w:style w:type="paragraph" w:customStyle="1" w:styleId="220">
    <w:name w:val="样式 正文首行缩进 2 + 首行缩进:  2 字符"/>
    <w:basedOn w:val="a"/>
    <w:qFormat/>
    <w:rsid w:val="007148BA"/>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7148BA"/>
    <w:pPr>
      <w:tabs>
        <w:tab w:val="left" w:pos="1050"/>
        <w:tab w:val="right" w:leader="dot" w:pos="8296"/>
      </w:tabs>
    </w:pPr>
    <w:rPr>
      <w:caps/>
      <w:spacing w:val="20"/>
      <w:sz w:val="24"/>
    </w:rPr>
  </w:style>
  <w:style w:type="paragraph" w:customStyle="1" w:styleId="xl27">
    <w:name w:val="xl27"/>
    <w:basedOn w:val="a"/>
    <w:qFormat/>
    <w:rsid w:val="007148B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7148BA"/>
    <w:pPr>
      <w:spacing w:after="120" w:line="360" w:lineRule="auto"/>
      <w:ind w:firstLineChars="200" w:firstLine="200"/>
    </w:pPr>
    <w:rPr>
      <w:sz w:val="24"/>
    </w:rPr>
  </w:style>
  <w:style w:type="paragraph" w:customStyle="1" w:styleId="CSS1Char">
    <w:name w:val="CSS1级正文 Char"/>
    <w:basedOn w:val="a6"/>
    <w:qFormat/>
    <w:rsid w:val="007148BA"/>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7148BA"/>
    <w:rPr>
      <w:rFonts w:ascii="Tahoma" w:hAnsi="Tahoma"/>
      <w:sz w:val="24"/>
    </w:rPr>
  </w:style>
  <w:style w:type="paragraph" w:customStyle="1" w:styleId="aff8">
    <w:name w:val="二级条标题"/>
    <w:basedOn w:val="aff3"/>
    <w:next w:val="aff5"/>
    <w:qFormat/>
    <w:rsid w:val="007148BA"/>
    <w:pPr>
      <w:ind w:left="840"/>
      <w:outlineLvl w:val="3"/>
    </w:pPr>
  </w:style>
  <w:style w:type="paragraph" w:customStyle="1" w:styleId="aff9">
    <w:name w:val="正文格式"/>
    <w:basedOn w:val="a"/>
    <w:qFormat/>
    <w:rsid w:val="007148B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7148BA"/>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7148BA"/>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7148BA"/>
    <w:pPr>
      <w:spacing w:line="240" w:lineRule="atLeast"/>
      <w:ind w:left="420" w:firstLine="420"/>
    </w:pPr>
    <w:rPr>
      <w:kern w:val="0"/>
      <w:sz w:val="21"/>
    </w:rPr>
  </w:style>
  <w:style w:type="paragraph" w:customStyle="1" w:styleId="38">
    <w:name w:val="样式3"/>
    <w:basedOn w:val="1"/>
    <w:next w:val="1"/>
    <w:qFormat/>
    <w:rsid w:val="007148BA"/>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7148BA"/>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7148BA"/>
    <w:pPr>
      <w:widowControl/>
      <w:adjustRightInd/>
      <w:snapToGrid/>
      <w:spacing w:beforeLines="50"/>
      <w:jc w:val="left"/>
    </w:pPr>
    <w:rPr>
      <w:snapToGrid w:val="0"/>
      <w:kern w:val="24"/>
      <w:sz w:val="28"/>
    </w:rPr>
  </w:style>
  <w:style w:type="paragraph" w:customStyle="1" w:styleId="affa">
    <w:name w:val="图标"/>
    <w:basedOn w:val="a"/>
    <w:next w:val="a"/>
    <w:qFormat/>
    <w:rsid w:val="007148B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7148BA"/>
    <w:pPr>
      <w:widowControl/>
      <w:adjustRightInd w:val="0"/>
      <w:spacing w:line="440" w:lineRule="atLeast"/>
      <w:ind w:firstLine="510"/>
      <w:textAlignment w:val="baseline"/>
    </w:pPr>
    <w:rPr>
      <w:kern w:val="0"/>
      <w:sz w:val="24"/>
    </w:rPr>
  </w:style>
  <w:style w:type="paragraph" w:customStyle="1" w:styleId="15">
    <w:name w:val="文本1"/>
    <w:basedOn w:val="a"/>
    <w:qFormat/>
    <w:rsid w:val="007148BA"/>
    <w:pPr>
      <w:adjustRightInd w:val="0"/>
      <w:spacing w:line="312" w:lineRule="atLeast"/>
      <w:jc w:val="center"/>
      <w:textAlignment w:val="baseline"/>
    </w:pPr>
    <w:rPr>
      <w:kern w:val="0"/>
      <w:sz w:val="18"/>
    </w:rPr>
  </w:style>
  <w:style w:type="paragraph" w:customStyle="1" w:styleId="29">
    <w:name w:val="标题2"/>
    <w:basedOn w:val="2"/>
    <w:qFormat/>
    <w:rsid w:val="007148B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7148BA"/>
    <w:pPr>
      <w:autoSpaceDE w:val="0"/>
      <w:autoSpaceDN w:val="0"/>
      <w:adjustRightInd w:val="0"/>
      <w:jc w:val="left"/>
    </w:pPr>
    <w:rPr>
      <w:rFonts w:ascii="黑体" w:eastAsia="黑体"/>
      <w:b/>
      <w:kern w:val="0"/>
      <w:sz w:val="20"/>
    </w:rPr>
  </w:style>
  <w:style w:type="paragraph" w:customStyle="1" w:styleId="Char20">
    <w:name w:val="Char2"/>
    <w:basedOn w:val="a"/>
    <w:qFormat/>
    <w:rsid w:val="007148BA"/>
    <w:pPr>
      <w:spacing w:line="240" w:lineRule="atLeast"/>
      <w:ind w:left="420" w:firstLine="420"/>
    </w:pPr>
    <w:rPr>
      <w:kern w:val="0"/>
      <w:sz w:val="21"/>
    </w:rPr>
  </w:style>
  <w:style w:type="paragraph" w:customStyle="1" w:styleId="Note">
    <w:name w:val="Note"/>
    <w:basedOn w:val="a"/>
    <w:qFormat/>
    <w:rsid w:val="007148BA"/>
    <w:pPr>
      <w:pBdr>
        <w:top w:val="single" w:sz="12" w:space="3" w:color="auto"/>
        <w:bottom w:val="single" w:sz="12" w:space="3" w:color="auto"/>
      </w:pBdr>
      <w:spacing w:line="360" w:lineRule="auto"/>
    </w:pPr>
    <w:rPr>
      <w:sz w:val="24"/>
    </w:rPr>
  </w:style>
  <w:style w:type="paragraph" w:customStyle="1" w:styleId="affb">
    <w:name w:val="正文表格"/>
    <w:basedOn w:val="a"/>
    <w:qFormat/>
    <w:rsid w:val="007148BA"/>
    <w:pPr>
      <w:adjustRightInd w:val="0"/>
      <w:spacing w:before="40" w:after="40"/>
    </w:pPr>
    <w:rPr>
      <w:sz w:val="24"/>
    </w:rPr>
  </w:style>
  <w:style w:type="paragraph" w:customStyle="1" w:styleId="2a">
    <w:name w:val="正文字缩2字"/>
    <w:basedOn w:val="a"/>
    <w:qFormat/>
    <w:rsid w:val="007148BA"/>
    <w:pPr>
      <w:spacing w:before="60" w:after="60" w:line="360" w:lineRule="auto"/>
      <w:ind w:leftChars="200" w:left="200" w:firstLineChars="200" w:firstLine="200"/>
    </w:pPr>
    <w:rPr>
      <w:sz w:val="24"/>
    </w:rPr>
  </w:style>
  <w:style w:type="paragraph" w:customStyle="1" w:styleId="16">
    <w:name w:val="正文1"/>
    <w:basedOn w:val="a"/>
    <w:qFormat/>
    <w:rsid w:val="007148BA"/>
    <w:pPr>
      <w:spacing w:line="300" w:lineRule="auto"/>
      <w:ind w:firstLineChars="200" w:firstLine="200"/>
    </w:pPr>
    <w:rPr>
      <w:sz w:val="24"/>
    </w:rPr>
  </w:style>
  <w:style w:type="paragraph" w:customStyle="1" w:styleId="affc">
    <w:name w:val="简单回函地址"/>
    <w:basedOn w:val="a"/>
    <w:qFormat/>
    <w:rsid w:val="007148BA"/>
    <w:pPr>
      <w:adjustRightInd w:val="0"/>
      <w:snapToGrid w:val="0"/>
      <w:spacing w:line="360" w:lineRule="auto"/>
    </w:pPr>
    <w:rPr>
      <w:sz w:val="24"/>
    </w:rPr>
  </w:style>
  <w:style w:type="paragraph" w:customStyle="1" w:styleId="TableHeading">
    <w:name w:val="Table Heading"/>
    <w:qFormat/>
    <w:rsid w:val="007148BA"/>
    <w:pPr>
      <w:keepNext/>
      <w:snapToGrid w:val="0"/>
      <w:spacing w:before="80" w:after="80"/>
      <w:jc w:val="center"/>
    </w:pPr>
    <w:rPr>
      <w:rFonts w:ascii="Arial" w:eastAsia="黑体" w:hAnsi="Arial"/>
      <w:sz w:val="18"/>
    </w:rPr>
  </w:style>
  <w:style w:type="paragraph" w:customStyle="1" w:styleId="affd">
    <w:name w:val="司法正文"/>
    <w:qFormat/>
    <w:rsid w:val="007148BA"/>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qFormat/>
    <w:rsid w:val="007148BA"/>
    <w:pPr>
      <w:widowControl/>
      <w:spacing w:after="160" w:line="240" w:lineRule="exact"/>
      <w:jc w:val="left"/>
    </w:pPr>
    <w:rPr>
      <w:rFonts w:ascii="Verdana" w:hAnsi="Verdana"/>
      <w:kern w:val="0"/>
      <w:sz w:val="18"/>
      <w:lang w:eastAsia="en-US"/>
    </w:rPr>
  </w:style>
  <w:style w:type="paragraph" w:customStyle="1" w:styleId="xl53">
    <w:name w:val="xl53"/>
    <w:basedOn w:val="a"/>
    <w:qFormat/>
    <w:rsid w:val="007148B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7148BA"/>
    <w:rPr>
      <w:rFonts w:ascii="Tahoma" w:hAnsi="Tahoma"/>
      <w:sz w:val="24"/>
      <w:szCs w:val="24"/>
    </w:rPr>
  </w:style>
  <w:style w:type="paragraph" w:customStyle="1" w:styleId="17">
    <w:name w:val="1.正文"/>
    <w:basedOn w:val="a"/>
    <w:qFormat/>
    <w:rsid w:val="007148BA"/>
    <w:pPr>
      <w:spacing w:line="360" w:lineRule="auto"/>
      <w:ind w:leftChars="225" w:left="540" w:firstLineChars="225" w:firstLine="540"/>
    </w:pPr>
    <w:rPr>
      <w:sz w:val="24"/>
    </w:rPr>
  </w:style>
  <w:style w:type="paragraph" w:customStyle="1" w:styleId="ItemStepinTable">
    <w:name w:val="Item Step in Table"/>
    <w:qFormat/>
    <w:rsid w:val="007148BA"/>
    <w:pPr>
      <w:tabs>
        <w:tab w:val="left" w:pos="397"/>
      </w:tabs>
      <w:spacing w:before="40" w:after="40"/>
      <w:jc w:val="both"/>
    </w:pPr>
    <w:rPr>
      <w:rFonts w:ascii="Arial" w:hAnsi="Arial"/>
      <w:sz w:val="18"/>
    </w:rPr>
  </w:style>
  <w:style w:type="paragraph" w:customStyle="1" w:styleId="tabletext0">
    <w:name w:val="tabletext"/>
    <w:basedOn w:val="a"/>
    <w:rsid w:val="007148BA"/>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7148B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7148B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qFormat/>
    <w:rsid w:val="007148BA"/>
    <w:pPr>
      <w:adjustRightInd w:val="0"/>
      <w:snapToGrid w:val="0"/>
      <w:spacing w:after="0" w:line="440" w:lineRule="exact"/>
      <w:ind w:firstLine="567"/>
    </w:pPr>
    <w:rPr>
      <w:rFonts w:ascii="仿宋_GB2312" w:eastAsia="仿宋_GB2312"/>
    </w:rPr>
  </w:style>
  <w:style w:type="paragraph" w:customStyle="1" w:styleId="Charf2">
    <w:name w:val="段 Char"/>
    <w:qFormat/>
    <w:rsid w:val="007148BA"/>
    <w:pPr>
      <w:autoSpaceDE w:val="0"/>
      <w:autoSpaceDN w:val="0"/>
      <w:ind w:firstLineChars="200" w:firstLine="200"/>
      <w:jc w:val="both"/>
    </w:pPr>
    <w:rPr>
      <w:rFonts w:ascii="宋体" w:hAnsi="Times New Roman"/>
      <w:sz w:val="21"/>
    </w:rPr>
  </w:style>
  <w:style w:type="paragraph" w:customStyle="1" w:styleId="CharChar1">
    <w:name w:val="Char Char1"/>
    <w:basedOn w:val="a"/>
    <w:qFormat/>
    <w:rsid w:val="007148BA"/>
    <w:pPr>
      <w:widowControl/>
      <w:spacing w:after="160" w:line="240" w:lineRule="exact"/>
      <w:jc w:val="left"/>
    </w:pPr>
    <w:rPr>
      <w:rFonts w:ascii="Verdana" w:hAnsi="Verdana"/>
      <w:kern w:val="0"/>
      <w:sz w:val="20"/>
      <w:lang w:eastAsia="en-US"/>
    </w:rPr>
  </w:style>
  <w:style w:type="paragraph" w:customStyle="1" w:styleId="afff">
    <w:name w:val="项目"/>
    <w:basedOn w:val="a"/>
    <w:qFormat/>
    <w:rsid w:val="007148BA"/>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7148BA"/>
    <w:pPr>
      <w:ind w:firstLineChars="200" w:firstLine="420"/>
    </w:pPr>
  </w:style>
  <w:style w:type="paragraph" w:customStyle="1" w:styleId="afff0">
    <w:name w:val="图片文字"/>
    <w:basedOn w:val="a"/>
    <w:qFormat/>
    <w:rsid w:val="007148BA"/>
    <w:pPr>
      <w:spacing w:line="240" w:lineRule="atLeast"/>
      <w:jc w:val="center"/>
    </w:pPr>
    <w:rPr>
      <w:sz w:val="21"/>
    </w:rPr>
  </w:style>
  <w:style w:type="paragraph" w:customStyle="1" w:styleId="Char14">
    <w:name w:val="Char1"/>
    <w:basedOn w:val="a"/>
    <w:qFormat/>
    <w:rsid w:val="007148BA"/>
    <w:rPr>
      <w:sz w:val="21"/>
    </w:rPr>
  </w:style>
  <w:style w:type="paragraph" w:customStyle="1" w:styleId="afff1">
    <w:name w:val="首行缩进"/>
    <w:basedOn w:val="a"/>
    <w:qFormat/>
    <w:rsid w:val="007148BA"/>
    <w:pPr>
      <w:tabs>
        <w:tab w:val="left" w:pos="540"/>
      </w:tabs>
      <w:spacing w:line="360" w:lineRule="auto"/>
      <w:ind w:left="540"/>
    </w:pPr>
    <w:rPr>
      <w:rFonts w:eastAsia="仿宋_GB2312"/>
    </w:rPr>
  </w:style>
  <w:style w:type="paragraph" w:customStyle="1" w:styleId="afff2">
    <w:name w:val="表文字"/>
    <w:qFormat/>
    <w:rsid w:val="007148BA"/>
    <w:rPr>
      <w:rFonts w:ascii="宋体" w:hAnsi="Times New Roman"/>
      <w:kern w:val="2"/>
    </w:rPr>
  </w:style>
  <w:style w:type="paragraph" w:customStyle="1" w:styleId="CharChar14CharChar">
    <w:name w:val="Char Char14 Char Char"/>
    <w:basedOn w:val="a"/>
    <w:qFormat/>
    <w:rsid w:val="007148BA"/>
    <w:rPr>
      <w:sz w:val="21"/>
      <w:szCs w:val="24"/>
    </w:rPr>
  </w:style>
  <w:style w:type="paragraph" w:customStyle="1" w:styleId="CharCharCharCharCharChar">
    <w:name w:val="Char Char 字元 字元 字元 Char Char Char Char"/>
    <w:basedOn w:val="a"/>
    <w:qFormat/>
    <w:rsid w:val="007148BA"/>
    <w:pPr>
      <w:adjustRightInd w:val="0"/>
      <w:spacing w:line="360" w:lineRule="auto"/>
    </w:pPr>
    <w:rPr>
      <w:kern w:val="0"/>
      <w:sz w:val="24"/>
    </w:rPr>
  </w:style>
  <w:style w:type="paragraph" w:customStyle="1" w:styleId="CharCharCharCharChar">
    <w:name w:val="文档正文 Char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qFormat/>
    <w:rsid w:val="007148BA"/>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7148BA"/>
    <w:pPr>
      <w:spacing w:line="360" w:lineRule="auto"/>
      <w:ind w:firstLineChars="200" w:firstLine="480"/>
    </w:pPr>
    <w:rPr>
      <w:sz w:val="24"/>
    </w:rPr>
  </w:style>
  <w:style w:type="paragraph" w:customStyle="1" w:styleId="afff4">
    <w:name w:val="没有缩进（为图形使用）"/>
    <w:basedOn w:val="a"/>
    <w:qFormat/>
    <w:rsid w:val="007148BA"/>
    <w:pPr>
      <w:spacing w:before="120" w:after="120" w:line="360" w:lineRule="auto"/>
    </w:pPr>
    <w:rPr>
      <w:sz w:val="24"/>
    </w:rPr>
  </w:style>
  <w:style w:type="paragraph" w:customStyle="1" w:styleId="afff5">
    <w:name w:val="二级列表"/>
    <w:basedOn w:val="afff3"/>
    <w:next w:val="afff3"/>
    <w:qFormat/>
    <w:rsid w:val="007148BA"/>
    <w:pPr>
      <w:tabs>
        <w:tab w:val="left" w:pos="2120"/>
      </w:tabs>
      <w:ind w:firstLineChars="0" w:firstLine="0"/>
    </w:pPr>
    <w:rPr>
      <w:b/>
    </w:rPr>
  </w:style>
  <w:style w:type="paragraph" w:customStyle="1" w:styleId="afff6">
    <w:name w:val="内容标题"/>
    <w:basedOn w:val="aa"/>
    <w:qFormat/>
    <w:rsid w:val="007148BA"/>
    <w:rPr>
      <w:rFonts w:ascii="Tahoma" w:hAnsi="Tahoma"/>
      <w:sz w:val="24"/>
    </w:rPr>
  </w:style>
  <w:style w:type="paragraph" w:customStyle="1" w:styleId="GB23122">
    <w:name w:val="样式 仿宋_GB2312 首行缩进:  2 字符"/>
    <w:basedOn w:val="a"/>
    <w:qFormat/>
    <w:rsid w:val="007148BA"/>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qFormat/>
    <w:rsid w:val="007148B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qFormat/>
    <w:rsid w:val="007148BA"/>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7148BA"/>
    <w:pPr>
      <w:ind w:firstLineChars="200" w:firstLine="480"/>
    </w:pPr>
  </w:style>
  <w:style w:type="paragraph" w:customStyle="1" w:styleId="afff9">
    <w:name w:val="标题无"/>
    <w:basedOn w:val="a"/>
    <w:qFormat/>
    <w:rsid w:val="007148BA"/>
    <w:pPr>
      <w:spacing w:line="360" w:lineRule="auto"/>
    </w:pPr>
    <w:rPr>
      <w:sz w:val="24"/>
    </w:rPr>
  </w:style>
  <w:style w:type="paragraph" w:customStyle="1" w:styleId="INStep">
    <w:name w:val="IN Step"/>
    <w:basedOn w:val="a"/>
    <w:qFormat/>
    <w:rsid w:val="007148B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7148BA"/>
    <w:pPr>
      <w:snapToGrid w:val="0"/>
      <w:spacing w:line="360" w:lineRule="auto"/>
      <w:ind w:firstLine="420"/>
    </w:pPr>
    <w:rPr>
      <w:sz w:val="24"/>
    </w:rPr>
  </w:style>
  <w:style w:type="paragraph" w:customStyle="1" w:styleId="Title-Date">
    <w:name w:val="Title - Date"/>
    <w:basedOn w:val="af6"/>
    <w:next w:val="a"/>
    <w:qFormat/>
    <w:rsid w:val="007148BA"/>
    <w:pPr>
      <w:spacing w:before="240" w:after="720"/>
    </w:pPr>
    <w:rPr>
      <w:sz w:val="28"/>
    </w:rPr>
  </w:style>
  <w:style w:type="paragraph" w:customStyle="1" w:styleId="afffa">
    <w:name w:val="表号"/>
    <w:basedOn w:val="a"/>
    <w:qFormat/>
    <w:rsid w:val="007148B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7148BA"/>
    <w:rPr>
      <w:rFonts w:ascii="Tahoma" w:hAnsi="Tahoma"/>
      <w:sz w:val="24"/>
    </w:rPr>
  </w:style>
  <w:style w:type="paragraph" w:customStyle="1" w:styleId="46">
    <w:name w:val="样式4"/>
    <w:basedOn w:val="4"/>
    <w:qFormat/>
    <w:rsid w:val="007148BA"/>
    <w:pPr>
      <w:adjustRightInd w:val="0"/>
      <w:snapToGrid w:val="0"/>
    </w:pPr>
  </w:style>
  <w:style w:type="paragraph" w:customStyle="1" w:styleId="afffb">
    <w:name w:val="缺省文本"/>
    <w:basedOn w:val="a"/>
    <w:qFormat/>
    <w:rsid w:val="007148BA"/>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7148BA"/>
    <w:pPr>
      <w:spacing w:before="720"/>
    </w:pPr>
  </w:style>
  <w:style w:type="paragraph" w:customStyle="1" w:styleId="PullQuote">
    <w:name w:val="Pull Quote"/>
    <w:basedOn w:val="a"/>
    <w:qFormat/>
    <w:rsid w:val="007148B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Ê¡ÎÄ±¾"/>
    <w:basedOn w:val="a"/>
    <w:qFormat/>
    <w:rsid w:val="007148BA"/>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7148B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qFormat/>
    <w:rsid w:val="007148BA"/>
    <w:pPr>
      <w:adjustRightInd w:val="0"/>
      <w:textAlignment w:val="baseline"/>
    </w:pPr>
    <w:rPr>
      <w:rFonts w:ascii="宋体" w:hAnsi="宋体"/>
      <w:kern w:val="0"/>
      <w:sz w:val="21"/>
    </w:rPr>
  </w:style>
  <w:style w:type="paragraph" w:customStyle="1" w:styleId="Default">
    <w:name w:val="Default"/>
    <w:qFormat/>
    <w:rsid w:val="007148BA"/>
    <w:pPr>
      <w:widowControl w:val="0"/>
      <w:autoSpaceDE w:val="0"/>
      <w:autoSpaceDN w:val="0"/>
      <w:adjustRightInd w:val="0"/>
    </w:pPr>
    <w:rPr>
      <w:rFonts w:ascii="宋体" w:hAnsi="Times New Roman"/>
      <w:color w:val="000000"/>
      <w:sz w:val="24"/>
    </w:rPr>
  </w:style>
  <w:style w:type="paragraph" w:customStyle="1" w:styleId="afffe">
    <w:name w:val="表格内文字"/>
    <w:basedOn w:val="ae"/>
    <w:qFormat/>
    <w:rsid w:val="007148BA"/>
    <w:pPr>
      <w:adjustRightInd w:val="0"/>
    </w:pPr>
    <w:rPr>
      <w:color w:val="000000"/>
      <w:lang w:val="en-GB"/>
    </w:rPr>
  </w:style>
  <w:style w:type="paragraph" w:customStyle="1" w:styleId="19">
    <w:name w:val="附录1"/>
    <w:basedOn w:val="a"/>
    <w:next w:val="a"/>
    <w:qFormat/>
    <w:rsid w:val="007148BA"/>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7148BA"/>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qFormat/>
    <w:rsid w:val="007148BA"/>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7148BA"/>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7148B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7148BA"/>
    <w:pPr>
      <w:tabs>
        <w:tab w:val="left" w:pos="709"/>
        <w:tab w:val="left" w:pos="1620"/>
      </w:tabs>
      <w:ind w:left="1620" w:hanging="360"/>
    </w:pPr>
  </w:style>
  <w:style w:type="paragraph" w:customStyle="1" w:styleId="1a">
    <w:name w:val="1"/>
    <w:basedOn w:val="a"/>
    <w:next w:val="ae"/>
    <w:qFormat/>
    <w:rsid w:val="007148BA"/>
    <w:rPr>
      <w:rFonts w:ascii="宋体" w:hAnsi="Courier New"/>
      <w:sz w:val="21"/>
    </w:rPr>
  </w:style>
  <w:style w:type="paragraph" w:customStyle="1" w:styleId="ItemList">
    <w:name w:val="Item List"/>
    <w:qFormat/>
    <w:rsid w:val="007148BA"/>
    <w:pPr>
      <w:tabs>
        <w:tab w:val="left" w:pos="1644"/>
      </w:tabs>
      <w:spacing w:line="300" w:lineRule="auto"/>
      <w:ind w:left="1644" w:hanging="510"/>
      <w:jc w:val="both"/>
    </w:pPr>
    <w:rPr>
      <w:rFonts w:ascii="Arial" w:hAnsi="Arial"/>
      <w:sz w:val="21"/>
    </w:rPr>
  </w:style>
  <w:style w:type="paragraph" w:customStyle="1" w:styleId="affff0">
    <w:name w:val="摘要"/>
    <w:basedOn w:val="a"/>
    <w:next w:val="2"/>
    <w:qFormat/>
    <w:rsid w:val="007148BA"/>
    <w:pPr>
      <w:spacing w:line="360" w:lineRule="auto"/>
    </w:pPr>
    <w:rPr>
      <w:rFonts w:eastAsia="黑体"/>
      <w:sz w:val="20"/>
    </w:rPr>
  </w:style>
  <w:style w:type="paragraph" w:customStyle="1" w:styleId="affff1">
    <w:name w:val="样式 宋体 五号 行距: 单倍行距"/>
    <w:basedOn w:val="a"/>
    <w:qFormat/>
    <w:rsid w:val="007148BA"/>
    <w:pPr>
      <w:adjustRightInd w:val="0"/>
      <w:jc w:val="left"/>
    </w:pPr>
    <w:rPr>
      <w:rFonts w:ascii="宋体" w:hAnsi="宋体"/>
      <w:kern w:val="0"/>
      <w:sz w:val="21"/>
    </w:rPr>
  </w:style>
  <w:style w:type="paragraph" w:customStyle="1" w:styleId="affff2">
    <w:name w:val="关键词"/>
    <w:basedOn w:val="a"/>
    <w:next w:val="a"/>
    <w:qFormat/>
    <w:rsid w:val="007148BA"/>
    <w:pPr>
      <w:spacing w:line="360" w:lineRule="auto"/>
    </w:pPr>
    <w:rPr>
      <w:rFonts w:eastAsia="黑体"/>
      <w:sz w:val="20"/>
    </w:rPr>
  </w:style>
  <w:style w:type="paragraph" w:customStyle="1" w:styleId="AANumbering">
    <w:name w:val="AA Numbering"/>
    <w:basedOn w:val="a"/>
    <w:qFormat/>
    <w:rsid w:val="007148B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qFormat/>
    <w:rsid w:val="007148BA"/>
    <w:pPr>
      <w:spacing w:before="120" w:after="120" w:line="360" w:lineRule="auto"/>
      <w:jc w:val="center"/>
    </w:pPr>
    <w:rPr>
      <w:rFonts w:eastAsia="仿宋_GB2312"/>
      <w:b/>
      <w:sz w:val="24"/>
    </w:rPr>
  </w:style>
  <w:style w:type="paragraph" w:customStyle="1" w:styleId="affff4">
    <w:name w:val="表头样式"/>
    <w:basedOn w:val="a"/>
    <w:qFormat/>
    <w:rsid w:val="007148BA"/>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7148BA"/>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7148B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7148BA"/>
    <w:rPr>
      <w:rFonts w:ascii="Tahoma" w:hAnsi="Tahoma"/>
      <w:sz w:val="24"/>
    </w:rPr>
  </w:style>
  <w:style w:type="paragraph" w:customStyle="1" w:styleId="TableContents">
    <w:name w:val="Table Contents"/>
    <w:basedOn w:val="a6"/>
    <w:qFormat/>
    <w:rsid w:val="007148BA"/>
    <w:pPr>
      <w:suppressAutoHyphens/>
      <w:spacing w:after="0"/>
      <w:jc w:val="left"/>
    </w:pPr>
    <w:rPr>
      <w:rFonts w:eastAsia="Times New Roman"/>
      <w:kern w:val="0"/>
      <w:sz w:val="24"/>
    </w:rPr>
  </w:style>
  <w:style w:type="paragraph" w:customStyle="1" w:styleId="0740">
    <w:name w:val="样式 首行缩进:  0.74 厘米"/>
    <w:basedOn w:val="a"/>
    <w:qFormat/>
    <w:rsid w:val="007148BA"/>
    <w:pPr>
      <w:spacing w:line="360" w:lineRule="auto"/>
      <w:ind w:firstLine="420"/>
    </w:pPr>
    <w:rPr>
      <w:sz w:val="24"/>
    </w:rPr>
  </w:style>
  <w:style w:type="paragraph" w:customStyle="1" w:styleId="affff5">
    <w:name w:val="标准正文"/>
    <w:basedOn w:val="ac"/>
    <w:qFormat/>
    <w:rsid w:val="007148BA"/>
    <w:pPr>
      <w:spacing w:before="60" w:after="60" w:line="360" w:lineRule="auto"/>
      <w:ind w:left="0" w:firstLine="482"/>
    </w:pPr>
    <w:rPr>
      <w:rFonts w:ascii="Arial" w:hAnsi="Arial"/>
      <w:sz w:val="24"/>
    </w:rPr>
  </w:style>
  <w:style w:type="paragraph" w:customStyle="1" w:styleId="affff6">
    <w:name w:val="正文（首行不缩进）"/>
    <w:basedOn w:val="a"/>
    <w:qFormat/>
    <w:rsid w:val="007148BA"/>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7148BA"/>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7148BA"/>
    <w:pPr>
      <w:adjustRightInd w:val="0"/>
      <w:spacing w:before="120" w:after="120" w:line="360" w:lineRule="auto"/>
      <w:jc w:val="center"/>
    </w:pPr>
    <w:rPr>
      <w:rFonts w:ascii="Times New Roman"/>
      <w:b w:val="0"/>
      <w:kern w:val="44"/>
    </w:rPr>
  </w:style>
  <w:style w:type="paragraph" w:customStyle="1" w:styleId="1b">
    <w:name w:val="小标题 1"/>
    <w:basedOn w:val="a"/>
    <w:qFormat/>
    <w:rsid w:val="007148BA"/>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7148BA"/>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7148BA"/>
    <w:rPr>
      <w:rFonts w:ascii="Tahoma" w:hAnsi="Tahoma"/>
      <w:sz w:val="24"/>
    </w:rPr>
  </w:style>
  <w:style w:type="paragraph" w:customStyle="1" w:styleId="affff7">
    <w:name w:val="列表项目"/>
    <w:basedOn w:val="a"/>
    <w:qFormat/>
    <w:rsid w:val="007148BA"/>
    <w:pPr>
      <w:tabs>
        <w:tab w:val="left" w:pos="420"/>
      </w:tabs>
      <w:spacing w:line="288" w:lineRule="auto"/>
      <w:ind w:leftChars="200" w:left="840" w:hangingChars="200" w:hanging="420"/>
    </w:pPr>
    <w:rPr>
      <w:sz w:val="21"/>
    </w:rPr>
  </w:style>
  <w:style w:type="paragraph" w:customStyle="1" w:styleId="1c">
    <w:name w:val="样式1"/>
    <w:basedOn w:val="4"/>
    <w:qFormat/>
    <w:rsid w:val="007148BA"/>
    <w:pPr>
      <w:tabs>
        <w:tab w:val="left" w:pos="720"/>
      </w:tabs>
      <w:spacing w:before="500" w:after="260" w:line="560" w:lineRule="atLeast"/>
      <w:ind w:left="420" w:hanging="420"/>
    </w:pPr>
  </w:style>
  <w:style w:type="paragraph" w:customStyle="1" w:styleId="affff8">
    <w:name w:val="编号正文"/>
    <w:basedOn w:val="aff0"/>
    <w:qFormat/>
    <w:rsid w:val="007148BA"/>
    <w:pPr>
      <w:snapToGrid/>
      <w:spacing w:line="360" w:lineRule="auto"/>
      <w:ind w:left="1407" w:hanging="1047"/>
      <w:jc w:val="left"/>
    </w:pPr>
    <w:rPr>
      <w:rFonts w:eastAsia="仿宋_GB2312"/>
    </w:rPr>
  </w:style>
  <w:style w:type="paragraph" w:customStyle="1" w:styleId="Char1CharCharChar1">
    <w:name w:val="Char1 Char Char Char1"/>
    <w:basedOn w:val="a"/>
    <w:qFormat/>
    <w:rsid w:val="007148BA"/>
    <w:rPr>
      <w:rFonts w:ascii="Tahoma" w:hAnsi="Tahoma"/>
      <w:sz w:val="30"/>
    </w:rPr>
  </w:style>
  <w:style w:type="paragraph" w:customStyle="1" w:styleId="affff9">
    <w:name w:val="_"/>
    <w:basedOn w:val="a"/>
    <w:qFormat/>
    <w:rsid w:val="007148BA"/>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7148BA"/>
    <w:pPr>
      <w:keepNext/>
      <w:keepLines/>
      <w:spacing w:before="240" w:after="240"/>
      <w:outlineLvl w:val="7"/>
    </w:pPr>
    <w:rPr>
      <w:rFonts w:ascii="Arial" w:eastAsia="黑体" w:hAnsi="Arial"/>
      <w:sz w:val="21"/>
    </w:rPr>
  </w:style>
  <w:style w:type="paragraph" w:customStyle="1" w:styleId="affffa">
    <w:name w:val="文章正文"/>
    <w:basedOn w:val="a"/>
    <w:qFormat/>
    <w:rsid w:val="007148BA"/>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7148BA"/>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7148BA"/>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7148BA"/>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7148BA"/>
    <w:pPr>
      <w:tabs>
        <w:tab w:val="left" w:pos="360"/>
      </w:tabs>
    </w:pPr>
    <w:rPr>
      <w:sz w:val="24"/>
    </w:rPr>
  </w:style>
  <w:style w:type="paragraph" w:customStyle="1" w:styleId="ItemStep">
    <w:name w:val="Item Step"/>
    <w:qFormat/>
    <w:rsid w:val="007148BA"/>
    <w:pPr>
      <w:tabs>
        <w:tab w:val="left" w:pos="1644"/>
      </w:tabs>
      <w:ind w:left="1644" w:hanging="510"/>
      <w:outlineLvl w:val="4"/>
    </w:pPr>
    <w:rPr>
      <w:rFonts w:ascii="Arial" w:hAnsi="Arial"/>
      <w:sz w:val="21"/>
    </w:rPr>
  </w:style>
  <w:style w:type="paragraph" w:customStyle="1" w:styleId="52">
    <w:name w:val="标题5"/>
    <w:basedOn w:val="a"/>
    <w:qFormat/>
    <w:rsid w:val="007148BA"/>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7148BA"/>
    <w:pPr>
      <w:ind w:firstLineChars="200" w:firstLine="420"/>
    </w:pPr>
  </w:style>
  <w:style w:type="character" w:customStyle="1" w:styleId="para1">
    <w:name w:val="para1"/>
    <w:uiPriority w:val="99"/>
    <w:qFormat/>
    <w:rsid w:val="007148BA"/>
    <w:rPr>
      <w:rFonts w:ascii="Arial" w:hAnsi="Arial" w:cs="Arial"/>
      <w:sz w:val="18"/>
      <w:szCs w:val="18"/>
    </w:rPr>
  </w:style>
  <w:style w:type="paragraph" w:customStyle="1" w:styleId="111">
    <w:name w:val="修订11"/>
    <w:qFormat/>
    <w:rsid w:val="007148BA"/>
    <w:rPr>
      <w:rFonts w:ascii="Times New Roman" w:hAnsi="Times New Roman"/>
      <w:kern w:val="2"/>
      <w:sz w:val="21"/>
    </w:rPr>
  </w:style>
  <w:style w:type="paragraph" w:customStyle="1" w:styleId="unnamed1">
    <w:name w:val="unnamed1"/>
    <w:basedOn w:val="a"/>
    <w:qFormat/>
    <w:rsid w:val="007148BA"/>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rsid w:val="007148BA"/>
    <w:rPr>
      <w:rFonts w:ascii="宋体" w:eastAsia="宋体" w:hAnsi="宋体" w:hint="eastAsia"/>
      <w:sz w:val="21"/>
      <w:szCs w:val="21"/>
    </w:rPr>
  </w:style>
  <w:style w:type="table" w:styleId="affffc">
    <w:name w:val="Table Grid"/>
    <w:basedOn w:val="a4"/>
    <w:uiPriority w:val="59"/>
    <w:rsid w:val="00CF218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5423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ccgp.gov.cn" TargetMode="External"/><Relationship Id="rId3" Type="http://schemas.openxmlformats.org/officeDocument/2006/relationships/numbering" Target="numbering.xml"/><Relationship Id="rId21" Type="http://schemas.openxmlformats.org/officeDocument/2006/relationships/hyperlink" Target="http://www.ccgp.gov.cn"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creditchina.gov.cn"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creditchina.gov.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qgp.gov.cn"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qgp.gov.cn"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9FEE47-051C-4FED-85A2-88A21567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42</Pages>
  <Words>3757</Words>
  <Characters>21418</Characters>
  <Application>Microsoft Office Word</Application>
  <DocSecurity>0</DocSecurity>
  <Lines>178</Lines>
  <Paragraphs>50</Paragraphs>
  <ScaleCrop>false</ScaleCrop>
  <Company>HP Inc.</Company>
  <LinksUpToDate>false</LinksUpToDate>
  <CharactersWithSpaces>25125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123</cp:revision>
  <cp:lastPrinted>2018-08-27T10:15:00Z</cp:lastPrinted>
  <dcterms:created xsi:type="dcterms:W3CDTF">2018-07-25T02:32:00Z</dcterms:created>
  <dcterms:modified xsi:type="dcterms:W3CDTF">2019-09-19T02:28:00Z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