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7F" w:rsidRPr="00EA217F" w:rsidRDefault="00EA217F" w:rsidP="00FF524B">
      <w:pPr>
        <w:pStyle w:val="2"/>
        <w:shd w:val="clear" w:color="auto" w:fill="FFFFFF"/>
        <w:spacing w:before="300" w:after="150"/>
        <w:jc w:val="center"/>
        <w:rPr>
          <w:rFonts w:ascii="微软雅黑" w:eastAsia="微软雅黑" w:hAnsi="微软雅黑" w:cs="Helvetica"/>
          <w:b w:val="0"/>
          <w:bCs w:val="0"/>
          <w:color w:val="333333"/>
        </w:rPr>
      </w:pPr>
      <w:r>
        <w:rPr>
          <w:rFonts w:ascii="微软雅黑" w:eastAsia="微软雅黑" w:hAnsi="微软雅黑" w:cs="Helvetica" w:hint="eastAsia"/>
          <w:b w:val="0"/>
          <w:bCs w:val="0"/>
          <w:color w:val="333333"/>
        </w:rPr>
        <w:t>四川外国语大学资产处</w:t>
      </w:r>
      <w:r w:rsidRPr="00EA217F">
        <w:rPr>
          <w:rFonts w:ascii="微软雅黑" w:eastAsia="微软雅黑" w:hAnsi="微软雅黑" w:cs="Helvetica" w:hint="eastAsia"/>
          <w:b w:val="0"/>
          <w:bCs w:val="0"/>
          <w:color w:val="333333"/>
        </w:rPr>
        <w:t>学校引进人才周转房家具采购公告</w:t>
      </w:r>
    </w:p>
    <w:p w:rsidR="00EA217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一、项目号：19A0684 采购执行编号：HH2019040</w:t>
      </w:r>
    </w:p>
    <w:p w:rsidR="00EA217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二、项目名称：学校引进人才周转房家具</w:t>
      </w:r>
    </w:p>
    <w:p w:rsidR="00EA217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三、采购方式：公开招标</w:t>
      </w:r>
    </w:p>
    <w:p w:rsidR="00EA217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四、预算金额：￥906,200.00元</w:t>
      </w:r>
    </w:p>
    <w:p w:rsidR="001D16D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EA217F" w:rsidP="007B6A2B">
            <w:pPr>
              <w:widowControl/>
              <w:spacing w:before="150" w:after="150" w:line="240" w:lineRule="exact"/>
              <w:jc w:val="center"/>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学校引进人才周转房家具</w:t>
            </w:r>
          </w:p>
        </w:tc>
        <w:tc>
          <w:tcPr>
            <w:tcW w:w="1701" w:type="dxa"/>
          </w:tcPr>
          <w:p w:rsidR="001D16DF" w:rsidRDefault="00EA217F" w:rsidP="00EA217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906200元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Pr="00EA217F" w:rsidRDefault="001D16D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简要技术要求：</w:t>
            </w:r>
          </w:p>
          <w:p w:rsidR="00EA217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沙发:框架：优质实木，油漆：采用德国“易涂宝IDOPA”环保型油漆，通过国家CCEL认证,光滑耐磨，手感好，色泽美观；软包饰面：优质布料；海绵：采用一次成型优质环保PU高弹40#高密度泡绵，理化性能符合国家现行标准；</w:t>
            </w:r>
          </w:p>
          <w:p w:rsidR="00EA217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茶几:台面厚25mm，板材为“露水河”或“大亚”或“荣升”E0级饰面板，环保符合国际标准(GB18584－2001)、PVC封边、钢木结构，外形美观，经久耐用，选用ABS连接件，牢固耐用。</w:t>
            </w:r>
          </w:p>
          <w:p w:rsidR="00EA217F" w:rsidRPr="00EA217F" w:rsidRDefault="00EA217F" w:rsidP="00EA217F">
            <w:pPr>
              <w:widowControl/>
              <w:spacing w:before="150" w:after="150" w:line="240" w:lineRule="exact"/>
              <w:jc w:val="left"/>
              <w:outlineLvl w:val="3"/>
              <w:rPr>
                <w:rFonts w:ascii="微软雅黑" w:eastAsia="微软雅黑" w:hAnsi="微软雅黑" w:cs="Helvetica"/>
                <w:color w:val="333333"/>
                <w:szCs w:val="21"/>
              </w:rPr>
            </w:pPr>
            <w:r w:rsidRPr="00EA217F">
              <w:rPr>
                <w:rFonts w:ascii="微软雅黑" w:eastAsia="微软雅黑" w:hAnsi="微软雅黑" w:cs="Helvetica" w:hint="eastAsia"/>
                <w:color w:val="333333"/>
                <w:szCs w:val="21"/>
              </w:rPr>
              <w:t>L型组合电视柜:台面厚25mm，背板厚16MM背板，板材为“露水河”或“大亚”或“荣升”E0级饰面板，环保符合国际标准(GB18584－2001)、PVC封边、“迪森”五金配件。</w:t>
            </w:r>
          </w:p>
          <w:p w:rsidR="001D16DF" w:rsidRPr="00EA217F" w:rsidRDefault="00EA217F" w:rsidP="00EA217F">
            <w:pPr>
              <w:widowControl/>
              <w:spacing w:before="150" w:after="150" w:line="240" w:lineRule="exact"/>
              <w:jc w:val="left"/>
              <w:outlineLvl w:val="3"/>
              <w:rPr>
                <w:rFonts w:ascii="微软雅黑" w:eastAsia="微软雅黑" w:hAnsi="微软雅黑" w:cs="宋体"/>
                <w:color w:val="333333"/>
                <w:kern w:val="0"/>
                <w:sz w:val="27"/>
                <w:szCs w:val="27"/>
              </w:rPr>
            </w:pPr>
            <w:r w:rsidRPr="00EA217F">
              <w:rPr>
                <w:rFonts w:ascii="微软雅黑" w:eastAsia="微软雅黑" w:hAnsi="微软雅黑" w:cs="Helvetica" w:hint="eastAsia"/>
                <w:color w:val="333333"/>
                <w:szCs w:val="21"/>
              </w:rPr>
              <w:t>......（详见附件）</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七、供应商资格要求</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（一）基本资格条件</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1</w:t>
      </w:r>
      <w:r w:rsidRPr="00EA217F">
        <w:rPr>
          <w:rFonts w:ascii="inherit" w:eastAsia="微软雅黑" w:hAnsi="inherit" w:cs="Helvetica" w:hint="eastAsia"/>
          <w:color w:val="333333"/>
          <w:kern w:val="0"/>
          <w:szCs w:val="21"/>
        </w:rPr>
        <w:t>、具有独立承担民事责任的能力；</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2</w:t>
      </w:r>
      <w:r w:rsidRPr="00EA217F">
        <w:rPr>
          <w:rFonts w:ascii="inherit" w:eastAsia="微软雅黑" w:hAnsi="inherit" w:cs="Helvetica" w:hint="eastAsia"/>
          <w:color w:val="333333"/>
          <w:kern w:val="0"/>
          <w:szCs w:val="21"/>
        </w:rPr>
        <w:t>、具有良好的商业信誉和健全的财务会计制度；</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3</w:t>
      </w:r>
      <w:r w:rsidRPr="00EA217F">
        <w:rPr>
          <w:rFonts w:ascii="inherit" w:eastAsia="微软雅黑" w:hAnsi="inherit" w:cs="Helvetica" w:hint="eastAsia"/>
          <w:color w:val="333333"/>
          <w:kern w:val="0"/>
          <w:szCs w:val="21"/>
        </w:rPr>
        <w:t>、具有履行合同所必需的设备和专业技术能力；</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lastRenderedPageBreak/>
        <w:t>4</w:t>
      </w:r>
      <w:r w:rsidRPr="00EA217F">
        <w:rPr>
          <w:rFonts w:ascii="inherit" w:eastAsia="微软雅黑" w:hAnsi="inherit" w:cs="Helvetica" w:hint="eastAsia"/>
          <w:color w:val="333333"/>
          <w:kern w:val="0"/>
          <w:szCs w:val="21"/>
        </w:rPr>
        <w:t>、有依法缴纳税收和社会保障资金的良好记录；</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5</w:t>
      </w:r>
      <w:r w:rsidRPr="00EA217F">
        <w:rPr>
          <w:rFonts w:ascii="inherit" w:eastAsia="微软雅黑" w:hAnsi="inherit" w:cs="Helvetica" w:hint="eastAsia"/>
          <w:color w:val="333333"/>
          <w:kern w:val="0"/>
          <w:szCs w:val="21"/>
        </w:rPr>
        <w:t>、参加政府采购活动前三年内，在经营活动中没有重大违法记录；</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6</w:t>
      </w:r>
      <w:r w:rsidRPr="00EA217F">
        <w:rPr>
          <w:rFonts w:ascii="inherit" w:eastAsia="微软雅黑" w:hAnsi="inherit" w:cs="Helvetica" w:hint="eastAsia"/>
          <w:color w:val="333333"/>
          <w:kern w:val="0"/>
          <w:szCs w:val="21"/>
        </w:rPr>
        <w:t>、法律、行政法规规定的其他条件。</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（二）特定资格条件</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1</w:t>
      </w:r>
      <w:r w:rsidRPr="00EA217F">
        <w:rPr>
          <w:rFonts w:ascii="inherit" w:eastAsia="微软雅黑" w:hAnsi="inherit" w:cs="Helvetica" w:hint="eastAsia"/>
          <w:color w:val="333333"/>
          <w:kern w:val="0"/>
          <w:szCs w:val="21"/>
        </w:rPr>
        <w:t>、所投产品制造商（或投标人）提供能生产相关产品的场地和设备证明（提供土地使用证或相关证明，提供购买相关生产设备的发票复印件）；</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 xml:space="preserve">2. </w:t>
      </w:r>
      <w:r w:rsidRPr="00EA217F">
        <w:rPr>
          <w:rFonts w:ascii="inherit" w:eastAsia="微软雅黑" w:hAnsi="inherit" w:cs="Helvetica" w:hint="eastAsia"/>
          <w:color w:val="333333"/>
          <w:kern w:val="0"/>
          <w:szCs w:val="21"/>
        </w:rPr>
        <w:t>所投产品制造商（或投标人）须具备有效的</w:t>
      </w:r>
      <w:r w:rsidRPr="00EA217F">
        <w:rPr>
          <w:rFonts w:ascii="inherit" w:eastAsia="微软雅黑" w:hAnsi="inherit" w:cs="Helvetica" w:hint="eastAsia"/>
          <w:color w:val="333333"/>
          <w:kern w:val="0"/>
          <w:szCs w:val="21"/>
        </w:rPr>
        <w:t>ISO9001</w:t>
      </w:r>
      <w:r w:rsidRPr="00EA217F">
        <w:rPr>
          <w:rFonts w:ascii="inherit" w:eastAsia="微软雅黑" w:hAnsi="inherit" w:cs="Helvetica" w:hint="eastAsia"/>
          <w:color w:val="333333"/>
          <w:kern w:val="0"/>
          <w:szCs w:val="21"/>
        </w:rPr>
        <w:t>质量管理体系认证证书、</w:t>
      </w:r>
      <w:r w:rsidRPr="00EA217F">
        <w:rPr>
          <w:rFonts w:ascii="inherit" w:eastAsia="微软雅黑" w:hAnsi="inherit" w:cs="Helvetica" w:hint="eastAsia"/>
          <w:color w:val="333333"/>
          <w:kern w:val="0"/>
          <w:szCs w:val="21"/>
        </w:rPr>
        <w:t>ISO14001</w:t>
      </w:r>
      <w:r w:rsidRPr="00EA217F">
        <w:rPr>
          <w:rFonts w:ascii="inherit" w:eastAsia="微软雅黑" w:hAnsi="inherit" w:cs="Helvetica" w:hint="eastAsia"/>
          <w:color w:val="333333"/>
          <w:kern w:val="0"/>
          <w:szCs w:val="21"/>
        </w:rPr>
        <w:t>环境管理体系认证证书；</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 xml:space="preserve">3. </w:t>
      </w:r>
      <w:r w:rsidRPr="00EA217F">
        <w:rPr>
          <w:rFonts w:ascii="inherit" w:eastAsia="微软雅黑" w:hAnsi="inherit" w:cs="Helvetica" w:hint="eastAsia"/>
          <w:color w:val="333333"/>
          <w:kern w:val="0"/>
          <w:szCs w:val="21"/>
        </w:rPr>
        <w:t>所投产品制造商（或投标人）须具备有效的中国职业健康安全管理体系认证证书；</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 xml:space="preserve">4. </w:t>
      </w:r>
      <w:r w:rsidRPr="00EA217F">
        <w:rPr>
          <w:rFonts w:ascii="inherit" w:eastAsia="微软雅黑" w:hAnsi="inherit" w:cs="Helvetica" w:hint="eastAsia"/>
          <w:color w:val="333333"/>
          <w:kern w:val="0"/>
          <w:szCs w:val="21"/>
        </w:rPr>
        <w:t>所投产品制造商（或投标人）须具备有效的中国环境标志产品认证证书；</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 xml:space="preserve">5. </w:t>
      </w:r>
      <w:r w:rsidRPr="00EA217F">
        <w:rPr>
          <w:rFonts w:ascii="inherit" w:eastAsia="微软雅黑" w:hAnsi="inherit" w:cs="Helvetica" w:hint="eastAsia"/>
          <w:color w:val="333333"/>
          <w:kern w:val="0"/>
          <w:szCs w:val="21"/>
        </w:rPr>
        <w:t>所投产品制造商（或投标人）须具备有效的中国环保产品</w:t>
      </w:r>
      <w:r w:rsidRPr="00EA217F">
        <w:rPr>
          <w:rFonts w:ascii="inherit" w:eastAsia="微软雅黑" w:hAnsi="inherit" w:cs="Helvetica" w:hint="eastAsia"/>
          <w:color w:val="333333"/>
          <w:kern w:val="0"/>
          <w:szCs w:val="21"/>
        </w:rPr>
        <w:t>CQC</w:t>
      </w:r>
      <w:r w:rsidRPr="00EA217F">
        <w:rPr>
          <w:rFonts w:ascii="inherit" w:eastAsia="微软雅黑" w:hAnsi="inherit" w:cs="Helvetica" w:hint="eastAsia"/>
          <w:color w:val="333333"/>
          <w:kern w:val="0"/>
          <w:szCs w:val="21"/>
        </w:rPr>
        <w:t>认证证书。</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八、获取公开招标文件的地点、方式、期限及售价</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获取文件期限</w:t>
      </w:r>
      <w:r w:rsidRPr="00EA217F">
        <w:rPr>
          <w:rFonts w:ascii="inherit" w:eastAsia="微软雅黑" w:hAnsi="inherit" w:cs="Helvetica" w:hint="eastAsia"/>
          <w:color w:val="333333"/>
          <w:kern w:val="0"/>
          <w:szCs w:val="21"/>
        </w:rPr>
        <w:t>:2019</w:t>
      </w:r>
      <w:r w:rsidRPr="00EA217F">
        <w:rPr>
          <w:rFonts w:ascii="inherit" w:eastAsia="微软雅黑" w:hAnsi="inherit" w:cs="Helvetica" w:hint="eastAsia"/>
          <w:color w:val="333333"/>
          <w:kern w:val="0"/>
          <w:szCs w:val="21"/>
        </w:rPr>
        <w:t>年</w:t>
      </w:r>
      <w:r w:rsidRPr="00EA217F">
        <w:rPr>
          <w:rFonts w:ascii="inherit" w:eastAsia="微软雅黑" w:hAnsi="inherit" w:cs="Helvetica" w:hint="eastAsia"/>
          <w:color w:val="333333"/>
          <w:kern w:val="0"/>
          <w:szCs w:val="21"/>
        </w:rPr>
        <w:t>5</w:t>
      </w:r>
      <w:r w:rsidRPr="00EA217F">
        <w:rPr>
          <w:rFonts w:ascii="inherit" w:eastAsia="微软雅黑" w:hAnsi="inherit" w:cs="Helvetica" w:hint="eastAsia"/>
          <w:color w:val="333333"/>
          <w:kern w:val="0"/>
          <w:szCs w:val="21"/>
        </w:rPr>
        <w:t>月</w:t>
      </w:r>
      <w:r w:rsidRPr="00EA217F">
        <w:rPr>
          <w:rFonts w:ascii="inherit" w:eastAsia="微软雅黑" w:hAnsi="inherit" w:cs="Helvetica" w:hint="eastAsia"/>
          <w:color w:val="333333"/>
          <w:kern w:val="0"/>
          <w:szCs w:val="21"/>
        </w:rPr>
        <w:t>5</w:t>
      </w:r>
      <w:r w:rsidRPr="00EA217F">
        <w:rPr>
          <w:rFonts w:ascii="inherit" w:eastAsia="微软雅黑" w:hAnsi="inherit" w:cs="Helvetica" w:hint="eastAsia"/>
          <w:color w:val="333333"/>
          <w:kern w:val="0"/>
          <w:szCs w:val="21"/>
        </w:rPr>
        <w:t>日</w:t>
      </w:r>
      <w:r w:rsidRPr="00EA217F">
        <w:rPr>
          <w:rFonts w:ascii="inherit" w:eastAsia="微软雅黑" w:hAnsi="inherit" w:cs="Helvetica" w:hint="eastAsia"/>
          <w:color w:val="333333"/>
          <w:kern w:val="0"/>
          <w:szCs w:val="21"/>
        </w:rPr>
        <w:t xml:space="preserve"> </w:t>
      </w:r>
      <w:r w:rsidRPr="00EA217F">
        <w:rPr>
          <w:rFonts w:ascii="inherit" w:eastAsia="微软雅黑" w:hAnsi="inherit" w:cs="Helvetica" w:hint="eastAsia"/>
          <w:color w:val="333333"/>
          <w:kern w:val="0"/>
          <w:szCs w:val="21"/>
        </w:rPr>
        <w:t>至</w:t>
      </w:r>
      <w:r w:rsidRPr="00EA217F">
        <w:rPr>
          <w:rFonts w:ascii="inherit" w:eastAsia="微软雅黑" w:hAnsi="inherit" w:cs="Helvetica" w:hint="eastAsia"/>
          <w:color w:val="333333"/>
          <w:kern w:val="0"/>
          <w:szCs w:val="21"/>
        </w:rPr>
        <w:t xml:space="preserve"> 2019</w:t>
      </w:r>
      <w:r w:rsidRPr="00EA217F">
        <w:rPr>
          <w:rFonts w:ascii="inherit" w:eastAsia="微软雅黑" w:hAnsi="inherit" w:cs="Helvetica" w:hint="eastAsia"/>
          <w:color w:val="333333"/>
          <w:kern w:val="0"/>
          <w:szCs w:val="21"/>
        </w:rPr>
        <w:t>年</w:t>
      </w:r>
      <w:r w:rsidRPr="00EA217F">
        <w:rPr>
          <w:rFonts w:ascii="inherit" w:eastAsia="微软雅黑" w:hAnsi="inherit" w:cs="Helvetica" w:hint="eastAsia"/>
          <w:color w:val="333333"/>
          <w:kern w:val="0"/>
          <w:szCs w:val="21"/>
        </w:rPr>
        <w:t>5</w:t>
      </w:r>
      <w:r w:rsidRPr="00EA217F">
        <w:rPr>
          <w:rFonts w:ascii="inherit" w:eastAsia="微软雅黑" w:hAnsi="inherit" w:cs="Helvetica" w:hint="eastAsia"/>
          <w:color w:val="333333"/>
          <w:kern w:val="0"/>
          <w:szCs w:val="21"/>
        </w:rPr>
        <w:t>月</w:t>
      </w:r>
      <w:r w:rsidRPr="00EA217F">
        <w:rPr>
          <w:rFonts w:ascii="inherit" w:eastAsia="微软雅黑" w:hAnsi="inherit" w:cs="Helvetica" w:hint="eastAsia"/>
          <w:color w:val="333333"/>
          <w:kern w:val="0"/>
          <w:szCs w:val="21"/>
        </w:rPr>
        <w:t>9</w:t>
      </w:r>
      <w:r w:rsidRPr="00EA217F">
        <w:rPr>
          <w:rFonts w:ascii="inherit" w:eastAsia="微软雅黑" w:hAnsi="inherit" w:cs="Helvetica" w:hint="eastAsia"/>
          <w:color w:val="333333"/>
          <w:kern w:val="0"/>
          <w:szCs w:val="21"/>
        </w:rPr>
        <w:t>日</w:t>
      </w:r>
      <w:r w:rsidRPr="00EA217F">
        <w:rPr>
          <w:rFonts w:ascii="inherit" w:eastAsia="微软雅黑" w:hAnsi="inherit" w:cs="Helvetica" w:hint="eastAsia"/>
          <w:color w:val="333333"/>
          <w:kern w:val="0"/>
          <w:szCs w:val="21"/>
        </w:rPr>
        <w:t xml:space="preserve"> 17:00</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文件购买费</w:t>
      </w:r>
      <w:r w:rsidRPr="00EA217F">
        <w:rPr>
          <w:rFonts w:ascii="inherit" w:eastAsia="微软雅黑" w:hAnsi="inherit" w:cs="Helvetica" w:hint="eastAsia"/>
          <w:color w:val="333333"/>
          <w:kern w:val="0"/>
          <w:szCs w:val="21"/>
        </w:rPr>
        <w:t>:</w:t>
      </w:r>
      <w:r w:rsidRPr="00EA217F">
        <w:rPr>
          <w:rFonts w:ascii="inherit" w:eastAsia="微软雅黑" w:hAnsi="inherit" w:cs="Helvetica" w:hint="eastAsia"/>
          <w:color w:val="333333"/>
          <w:kern w:val="0"/>
          <w:szCs w:val="21"/>
        </w:rPr>
        <w:t>￥</w:t>
      </w:r>
      <w:r w:rsidRPr="00EA217F">
        <w:rPr>
          <w:rFonts w:ascii="inherit" w:eastAsia="微软雅黑" w:hAnsi="inherit" w:cs="Helvetica" w:hint="eastAsia"/>
          <w:color w:val="333333"/>
          <w:kern w:val="0"/>
          <w:szCs w:val="21"/>
        </w:rPr>
        <w:t>500.00</w:t>
      </w:r>
      <w:r w:rsidRPr="00EA217F">
        <w:rPr>
          <w:rFonts w:ascii="inherit" w:eastAsia="微软雅黑" w:hAnsi="inherit" w:cs="Helvetica" w:hint="eastAsia"/>
          <w:color w:val="333333"/>
          <w:kern w:val="0"/>
          <w:szCs w:val="21"/>
        </w:rPr>
        <w:t>元</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获取文件地点：在“重庆市政府采购网”、“四川外国语大学校园网网”上下载。详见附件。</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方式或事项：</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EA217F">
        <w:rPr>
          <w:rFonts w:ascii="inherit" w:eastAsia="微软雅黑" w:hAnsi="inherit" w:cs="Helvetica" w:hint="eastAsia"/>
          <w:color w:val="333333"/>
          <w:kern w:val="0"/>
          <w:szCs w:val="21"/>
        </w:rPr>
        <w:t>2015</w:t>
      </w:r>
      <w:r w:rsidRPr="00EA217F">
        <w:rPr>
          <w:rFonts w:ascii="inherit" w:eastAsia="微软雅黑" w:hAnsi="inherit" w:cs="Helvetica" w:hint="eastAsia"/>
          <w:color w:val="333333"/>
          <w:kern w:val="0"/>
          <w:szCs w:val="21"/>
        </w:rPr>
        <w:t>〕</w:t>
      </w:r>
      <w:r w:rsidRPr="00EA217F">
        <w:rPr>
          <w:rFonts w:ascii="inherit" w:eastAsia="微软雅黑" w:hAnsi="inherit" w:cs="Helvetica" w:hint="eastAsia"/>
          <w:color w:val="333333"/>
          <w:kern w:val="0"/>
          <w:szCs w:val="21"/>
        </w:rPr>
        <w:t>45</w:t>
      </w:r>
      <w:r w:rsidRPr="00EA217F">
        <w:rPr>
          <w:rFonts w:ascii="inherit" w:eastAsia="微软雅黑" w:hAnsi="inherit" w:cs="Helvetica" w:hint="eastAsia"/>
          <w:color w:val="333333"/>
          <w:kern w:val="0"/>
          <w:szCs w:val="21"/>
        </w:rPr>
        <w:t>号）规定，投标人应按要求进行注册，通过重庆市政府采购网（</w:t>
      </w:r>
      <w:r w:rsidRPr="00EA217F">
        <w:rPr>
          <w:rFonts w:ascii="inherit" w:eastAsia="微软雅黑" w:hAnsi="inherit" w:cs="Helvetica" w:hint="eastAsia"/>
          <w:color w:val="333333"/>
          <w:kern w:val="0"/>
          <w:szCs w:val="21"/>
        </w:rPr>
        <w:t>www.cqgp.gov.cn</w:t>
      </w:r>
      <w:r w:rsidRPr="00EA217F">
        <w:rPr>
          <w:rFonts w:ascii="inherit" w:eastAsia="微软雅黑" w:hAnsi="inherit" w:cs="Helvetica" w:hint="eastAsia"/>
          <w:color w:val="333333"/>
          <w:kern w:val="0"/>
          <w:szCs w:val="21"/>
        </w:rPr>
        <w:t>），登记加入“重庆市政府采购供应商库”。</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EA217F">
        <w:rPr>
          <w:rFonts w:ascii="inherit" w:eastAsia="微软雅黑" w:hAnsi="inherit" w:cs="Helvetica" w:hint="eastAsia"/>
          <w:color w:val="333333"/>
          <w:kern w:val="0"/>
          <w:szCs w:val="21"/>
        </w:rPr>
        <w:t xml:space="preserve"> </w:t>
      </w:r>
      <w:r w:rsidRPr="00EA217F">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EA217F">
        <w:rPr>
          <w:rFonts w:ascii="inherit" w:eastAsia="微软雅黑" w:hAnsi="inherit" w:cs="Helvetica" w:hint="eastAsia"/>
          <w:color w:val="333333"/>
          <w:kern w:val="0"/>
          <w:szCs w:val="21"/>
        </w:rPr>
        <w:t>2011</w:t>
      </w:r>
      <w:r w:rsidRPr="00EA217F">
        <w:rPr>
          <w:rFonts w:ascii="inherit" w:eastAsia="微软雅黑" w:hAnsi="inherit" w:cs="Helvetica" w:hint="eastAsia"/>
          <w:color w:val="333333"/>
          <w:kern w:val="0"/>
          <w:szCs w:val="21"/>
        </w:rPr>
        <w:t>〕</w:t>
      </w:r>
      <w:r w:rsidRPr="00EA217F">
        <w:rPr>
          <w:rFonts w:ascii="inherit" w:eastAsia="微软雅黑" w:hAnsi="inherit" w:cs="Helvetica" w:hint="eastAsia"/>
          <w:color w:val="333333"/>
          <w:kern w:val="0"/>
          <w:szCs w:val="21"/>
        </w:rPr>
        <w:t>300</w:t>
      </w:r>
      <w:r w:rsidRPr="00EA217F">
        <w:rPr>
          <w:rFonts w:ascii="inherit" w:eastAsia="微软雅黑" w:hAnsi="inherit" w:cs="Helvetica" w:hint="eastAsia"/>
          <w:color w:val="333333"/>
          <w:kern w:val="0"/>
          <w:szCs w:val="21"/>
        </w:rPr>
        <w:t>号，投标人须提供企业所在地的县级以上中小企业主管部门的证明文件）。</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（四）投标人须满足以下要件，其投标才被接受：</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1</w:t>
      </w:r>
      <w:r w:rsidRPr="00EA217F">
        <w:rPr>
          <w:rFonts w:ascii="inherit" w:eastAsia="微软雅黑" w:hAnsi="inherit" w:cs="Helvetica" w:hint="eastAsia"/>
          <w:color w:val="333333"/>
          <w:kern w:val="0"/>
          <w:szCs w:val="21"/>
        </w:rPr>
        <w:t>、按时递交了投标文件；</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2</w:t>
      </w:r>
      <w:r w:rsidRPr="00EA217F">
        <w:rPr>
          <w:rFonts w:ascii="inherit" w:eastAsia="微软雅黑" w:hAnsi="inherit" w:cs="Helvetica" w:hint="eastAsia"/>
          <w:color w:val="333333"/>
          <w:kern w:val="0"/>
          <w:szCs w:val="21"/>
        </w:rPr>
        <w:t>、按时报名签到；</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3</w:t>
      </w:r>
      <w:r w:rsidRPr="00EA217F">
        <w:rPr>
          <w:rFonts w:ascii="inherit" w:eastAsia="微软雅黑" w:hAnsi="inherit" w:cs="Helvetica" w:hint="eastAsia"/>
          <w:color w:val="333333"/>
          <w:kern w:val="0"/>
          <w:szCs w:val="21"/>
        </w:rPr>
        <w:t>、按时缴纳了招标文件购买费及投标保证金。</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九、投标信息</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投标文件递交开始时间：</w:t>
      </w:r>
      <w:r w:rsidRPr="00EA217F">
        <w:rPr>
          <w:rFonts w:ascii="inherit" w:eastAsia="微软雅黑" w:hAnsi="inherit" w:cs="Helvetica" w:hint="eastAsia"/>
          <w:color w:val="333333"/>
          <w:kern w:val="0"/>
          <w:szCs w:val="21"/>
        </w:rPr>
        <w:t xml:space="preserve"> 2019</w:t>
      </w:r>
      <w:r w:rsidRPr="00EA217F">
        <w:rPr>
          <w:rFonts w:ascii="inherit" w:eastAsia="微软雅黑" w:hAnsi="inherit" w:cs="Helvetica" w:hint="eastAsia"/>
          <w:color w:val="333333"/>
          <w:kern w:val="0"/>
          <w:szCs w:val="21"/>
        </w:rPr>
        <w:t>年</w:t>
      </w:r>
      <w:r w:rsidRPr="00EA217F">
        <w:rPr>
          <w:rFonts w:ascii="inherit" w:eastAsia="微软雅黑" w:hAnsi="inherit" w:cs="Helvetica" w:hint="eastAsia"/>
          <w:color w:val="333333"/>
          <w:kern w:val="0"/>
          <w:szCs w:val="21"/>
        </w:rPr>
        <w:t>5</w:t>
      </w:r>
      <w:r w:rsidRPr="00EA217F">
        <w:rPr>
          <w:rFonts w:ascii="inherit" w:eastAsia="微软雅黑" w:hAnsi="inherit" w:cs="Helvetica" w:hint="eastAsia"/>
          <w:color w:val="333333"/>
          <w:kern w:val="0"/>
          <w:szCs w:val="21"/>
        </w:rPr>
        <w:t>月</w:t>
      </w:r>
      <w:r w:rsidRPr="00EA217F">
        <w:rPr>
          <w:rFonts w:ascii="inherit" w:eastAsia="微软雅黑" w:hAnsi="inherit" w:cs="Helvetica" w:hint="eastAsia"/>
          <w:color w:val="333333"/>
          <w:kern w:val="0"/>
          <w:szCs w:val="21"/>
        </w:rPr>
        <w:t>16</w:t>
      </w:r>
      <w:r w:rsidRPr="00EA217F">
        <w:rPr>
          <w:rFonts w:ascii="inherit" w:eastAsia="微软雅黑" w:hAnsi="inherit" w:cs="Helvetica" w:hint="eastAsia"/>
          <w:color w:val="333333"/>
          <w:kern w:val="0"/>
          <w:szCs w:val="21"/>
        </w:rPr>
        <w:t>日</w:t>
      </w:r>
      <w:r w:rsidRPr="00EA217F">
        <w:rPr>
          <w:rFonts w:ascii="inherit" w:eastAsia="微软雅黑" w:hAnsi="inherit" w:cs="Helvetica" w:hint="eastAsia"/>
          <w:color w:val="333333"/>
          <w:kern w:val="0"/>
          <w:szCs w:val="21"/>
        </w:rPr>
        <w:t xml:space="preserve"> 08:30</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投标文件递交结束时间：</w:t>
      </w:r>
      <w:r w:rsidRPr="00EA217F">
        <w:rPr>
          <w:rFonts w:ascii="inherit" w:eastAsia="微软雅黑" w:hAnsi="inherit" w:cs="Helvetica" w:hint="eastAsia"/>
          <w:color w:val="333333"/>
          <w:kern w:val="0"/>
          <w:szCs w:val="21"/>
        </w:rPr>
        <w:t xml:space="preserve"> 2019</w:t>
      </w:r>
      <w:r w:rsidRPr="00EA217F">
        <w:rPr>
          <w:rFonts w:ascii="inherit" w:eastAsia="微软雅黑" w:hAnsi="inherit" w:cs="Helvetica" w:hint="eastAsia"/>
          <w:color w:val="333333"/>
          <w:kern w:val="0"/>
          <w:szCs w:val="21"/>
        </w:rPr>
        <w:t>年</w:t>
      </w:r>
      <w:r w:rsidRPr="00EA217F">
        <w:rPr>
          <w:rFonts w:ascii="inherit" w:eastAsia="微软雅黑" w:hAnsi="inherit" w:cs="Helvetica" w:hint="eastAsia"/>
          <w:color w:val="333333"/>
          <w:kern w:val="0"/>
          <w:szCs w:val="21"/>
        </w:rPr>
        <w:t>5</w:t>
      </w:r>
      <w:r w:rsidRPr="00EA217F">
        <w:rPr>
          <w:rFonts w:ascii="inherit" w:eastAsia="微软雅黑" w:hAnsi="inherit" w:cs="Helvetica" w:hint="eastAsia"/>
          <w:color w:val="333333"/>
          <w:kern w:val="0"/>
          <w:szCs w:val="21"/>
        </w:rPr>
        <w:t>月</w:t>
      </w:r>
      <w:r w:rsidRPr="00EA217F">
        <w:rPr>
          <w:rFonts w:ascii="inherit" w:eastAsia="微软雅黑" w:hAnsi="inherit" w:cs="Helvetica" w:hint="eastAsia"/>
          <w:color w:val="333333"/>
          <w:kern w:val="0"/>
          <w:szCs w:val="21"/>
        </w:rPr>
        <w:t>16</w:t>
      </w:r>
      <w:r w:rsidRPr="00EA217F">
        <w:rPr>
          <w:rFonts w:ascii="inherit" w:eastAsia="微软雅黑" w:hAnsi="inherit" w:cs="Helvetica" w:hint="eastAsia"/>
          <w:color w:val="333333"/>
          <w:kern w:val="0"/>
          <w:szCs w:val="21"/>
        </w:rPr>
        <w:t>日</w:t>
      </w:r>
      <w:r w:rsidRPr="00EA217F">
        <w:rPr>
          <w:rFonts w:ascii="inherit" w:eastAsia="微软雅黑" w:hAnsi="inherit" w:cs="Helvetica" w:hint="eastAsia"/>
          <w:color w:val="333333"/>
          <w:kern w:val="0"/>
          <w:szCs w:val="21"/>
        </w:rPr>
        <w:t xml:space="preserve"> 09:00</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投标文件递交地点：四川外国语大学招投标会议室（资产楼</w:t>
      </w:r>
      <w:r w:rsidRPr="00EA217F">
        <w:rPr>
          <w:rFonts w:ascii="inherit" w:eastAsia="微软雅黑" w:hAnsi="inherit" w:cs="Helvetica" w:hint="eastAsia"/>
          <w:color w:val="333333"/>
          <w:kern w:val="0"/>
          <w:szCs w:val="21"/>
        </w:rPr>
        <w:t>3</w:t>
      </w:r>
      <w:r w:rsidRPr="00EA217F">
        <w:rPr>
          <w:rFonts w:ascii="inherit" w:eastAsia="微软雅黑" w:hAnsi="inherit" w:cs="Helvetica" w:hint="eastAsia"/>
          <w:color w:val="333333"/>
          <w:kern w:val="0"/>
          <w:szCs w:val="21"/>
        </w:rPr>
        <w:t>楼）</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十、开标信息</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开标时间：</w:t>
      </w:r>
      <w:r w:rsidRPr="00EA217F">
        <w:rPr>
          <w:rFonts w:ascii="inherit" w:eastAsia="微软雅黑" w:hAnsi="inherit" w:cs="Helvetica" w:hint="eastAsia"/>
          <w:color w:val="333333"/>
          <w:kern w:val="0"/>
          <w:szCs w:val="21"/>
        </w:rPr>
        <w:t xml:space="preserve"> 2019</w:t>
      </w:r>
      <w:r w:rsidRPr="00EA217F">
        <w:rPr>
          <w:rFonts w:ascii="inherit" w:eastAsia="微软雅黑" w:hAnsi="inherit" w:cs="Helvetica" w:hint="eastAsia"/>
          <w:color w:val="333333"/>
          <w:kern w:val="0"/>
          <w:szCs w:val="21"/>
        </w:rPr>
        <w:t>年</w:t>
      </w:r>
      <w:r w:rsidRPr="00EA217F">
        <w:rPr>
          <w:rFonts w:ascii="inherit" w:eastAsia="微软雅黑" w:hAnsi="inherit" w:cs="Helvetica" w:hint="eastAsia"/>
          <w:color w:val="333333"/>
          <w:kern w:val="0"/>
          <w:szCs w:val="21"/>
        </w:rPr>
        <w:t>5</w:t>
      </w:r>
      <w:r w:rsidRPr="00EA217F">
        <w:rPr>
          <w:rFonts w:ascii="inherit" w:eastAsia="微软雅黑" w:hAnsi="inherit" w:cs="Helvetica" w:hint="eastAsia"/>
          <w:color w:val="333333"/>
          <w:kern w:val="0"/>
          <w:szCs w:val="21"/>
        </w:rPr>
        <w:t>月</w:t>
      </w:r>
      <w:r w:rsidRPr="00EA217F">
        <w:rPr>
          <w:rFonts w:ascii="inherit" w:eastAsia="微软雅黑" w:hAnsi="inherit" w:cs="Helvetica" w:hint="eastAsia"/>
          <w:color w:val="333333"/>
          <w:kern w:val="0"/>
          <w:szCs w:val="21"/>
        </w:rPr>
        <w:t>16</w:t>
      </w:r>
      <w:r w:rsidRPr="00EA217F">
        <w:rPr>
          <w:rFonts w:ascii="inherit" w:eastAsia="微软雅黑" w:hAnsi="inherit" w:cs="Helvetica" w:hint="eastAsia"/>
          <w:color w:val="333333"/>
          <w:kern w:val="0"/>
          <w:szCs w:val="21"/>
        </w:rPr>
        <w:t>日</w:t>
      </w:r>
      <w:r w:rsidRPr="00EA217F">
        <w:rPr>
          <w:rFonts w:ascii="inherit" w:eastAsia="微软雅黑" w:hAnsi="inherit" w:cs="Helvetica" w:hint="eastAsia"/>
          <w:color w:val="333333"/>
          <w:kern w:val="0"/>
          <w:szCs w:val="21"/>
        </w:rPr>
        <w:t xml:space="preserve"> 09:00</w:t>
      </w:r>
    </w:p>
    <w:p w:rsidR="00EA217F" w:rsidRPr="00EA217F" w:rsidRDefault="00EA217F" w:rsidP="00EA217F">
      <w:pPr>
        <w:widowControl/>
        <w:wordWrap w:val="0"/>
        <w:spacing w:after="150" w:line="240" w:lineRule="exact"/>
        <w:jc w:val="left"/>
        <w:outlineLvl w:val="3"/>
        <w:rPr>
          <w:rFonts w:ascii="inherit" w:eastAsia="微软雅黑" w:hAnsi="inherit" w:cs="Helvetica" w:hint="eastAsia"/>
          <w:color w:val="333333"/>
          <w:kern w:val="0"/>
          <w:szCs w:val="21"/>
        </w:rPr>
      </w:pPr>
      <w:r w:rsidRPr="00EA217F">
        <w:rPr>
          <w:rFonts w:ascii="inherit" w:eastAsia="微软雅黑" w:hAnsi="inherit" w:cs="Helvetica" w:hint="eastAsia"/>
          <w:color w:val="333333"/>
          <w:kern w:val="0"/>
          <w:szCs w:val="21"/>
        </w:rPr>
        <w:t>开标地点：四川外国语大学招投标会议室（资产楼</w:t>
      </w:r>
      <w:r w:rsidRPr="00EA217F">
        <w:rPr>
          <w:rFonts w:ascii="inherit" w:eastAsia="微软雅黑" w:hAnsi="inherit" w:cs="Helvetica" w:hint="eastAsia"/>
          <w:color w:val="333333"/>
          <w:kern w:val="0"/>
          <w:szCs w:val="21"/>
        </w:rPr>
        <w:t>3</w:t>
      </w:r>
      <w:r w:rsidRPr="00EA217F">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C1C" w:rsidRDefault="007B3C1C" w:rsidP="001D16DF">
      <w:r>
        <w:separator/>
      </w:r>
    </w:p>
  </w:endnote>
  <w:endnote w:type="continuationSeparator" w:id="1">
    <w:p w:rsidR="007B3C1C" w:rsidRDefault="007B3C1C"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C1C" w:rsidRDefault="007B3C1C" w:rsidP="001D16DF">
      <w:r>
        <w:separator/>
      </w:r>
    </w:p>
  </w:footnote>
  <w:footnote w:type="continuationSeparator" w:id="1">
    <w:p w:rsidR="007B3C1C" w:rsidRDefault="007B3C1C"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1D45AB"/>
    <w:rsid w:val="002162C0"/>
    <w:rsid w:val="002479E7"/>
    <w:rsid w:val="00316CD0"/>
    <w:rsid w:val="0035502F"/>
    <w:rsid w:val="004B2E98"/>
    <w:rsid w:val="005C6821"/>
    <w:rsid w:val="005F332E"/>
    <w:rsid w:val="007412F7"/>
    <w:rsid w:val="007B3C1C"/>
    <w:rsid w:val="007B6A2B"/>
    <w:rsid w:val="007F045F"/>
    <w:rsid w:val="008604DA"/>
    <w:rsid w:val="008B1038"/>
    <w:rsid w:val="009342C5"/>
    <w:rsid w:val="009531FA"/>
    <w:rsid w:val="00956275"/>
    <w:rsid w:val="009D1749"/>
    <w:rsid w:val="00A24CD4"/>
    <w:rsid w:val="00A472B6"/>
    <w:rsid w:val="00B26298"/>
    <w:rsid w:val="00B83FEC"/>
    <w:rsid w:val="00C75602"/>
    <w:rsid w:val="00D1652E"/>
    <w:rsid w:val="00DB37CD"/>
    <w:rsid w:val="00EA217F"/>
    <w:rsid w:val="00F21CE6"/>
    <w:rsid w:val="00FF5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2">
    <w:name w:val="heading 2"/>
    <w:basedOn w:val="a"/>
    <w:next w:val="a"/>
    <w:link w:val="2Char"/>
    <w:uiPriority w:val="9"/>
    <w:semiHidden/>
    <w:unhideWhenUsed/>
    <w:qFormat/>
    <w:rsid w:val="00EA217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 w:type="character" w:customStyle="1" w:styleId="2Char">
    <w:name w:val="标题 2 Char"/>
    <w:basedOn w:val="a0"/>
    <w:link w:val="2"/>
    <w:uiPriority w:val="9"/>
    <w:semiHidden/>
    <w:rsid w:val="00EA217F"/>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13446288">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25174726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3979">
      <w:bodyDiv w:val="1"/>
      <w:marLeft w:val="0"/>
      <w:marRight w:val="0"/>
      <w:marTop w:val="0"/>
      <w:marBottom w:val="0"/>
      <w:divBdr>
        <w:top w:val="none" w:sz="0" w:space="0" w:color="auto"/>
        <w:left w:val="none" w:sz="0" w:space="0" w:color="auto"/>
        <w:bottom w:val="none" w:sz="0" w:space="0" w:color="auto"/>
        <w:right w:val="none" w:sz="0" w:space="0" w:color="auto"/>
      </w:divBdr>
      <w:divsChild>
        <w:div w:id="1530415850">
          <w:marLeft w:val="0"/>
          <w:marRight w:val="0"/>
          <w:marTop w:val="0"/>
          <w:marBottom w:val="0"/>
          <w:divBdr>
            <w:top w:val="none" w:sz="0" w:space="0" w:color="auto"/>
            <w:left w:val="none" w:sz="0" w:space="0" w:color="auto"/>
            <w:bottom w:val="none" w:sz="0" w:space="0" w:color="auto"/>
            <w:right w:val="none" w:sz="0" w:space="0" w:color="auto"/>
          </w:divBdr>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026562261">
      <w:bodyDiv w:val="1"/>
      <w:marLeft w:val="0"/>
      <w:marRight w:val="0"/>
      <w:marTop w:val="0"/>
      <w:marBottom w:val="0"/>
      <w:divBdr>
        <w:top w:val="none" w:sz="0" w:space="0" w:color="auto"/>
        <w:left w:val="none" w:sz="0" w:space="0" w:color="auto"/>
        <w:bottom w:val="none" w:sz="0" w:space="0" w:color="auto"/>
        <w:right w:val="none" w:sz="0" w:space="0" w:color="auto"/>
      </w:divBdr>
    </w:div>
    <w:div w:id="1092823217">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056397">
      <w:bodyDiv w:val="1"/>
      <w:marLeft w:val="0"/>
      <w:marRight w:val="0"/>
      <w:marTop w:val="0"/>
      <w:marBottom w:val="0"/>
      <w:divBdr>
        <w:top w:val="none" w:sz="0" w:space="0" w:color="auto"/>
        <w:left w:val="none" w:sz="0" w:space="0" w:color="auto"/>
        <w:bottom w:val="none" w:sz="0" w:space="0" w:color="auto"/>
        <w:right w:val="none" w:sz="0" w:space="0" w:color="auto"/>
      </w:divBdr>
      <w:divsChild>
        <w:div w:id="60255368">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354110169">
      <w:bodyDiv w:val="1"/>
      <w:marLeft w:val="0"/>
      <w:marRight w:val="0"/>
      <w:marTop w:val="0"/>
      <w:marBottom w:val="0"/>
      <w:divBdr>
        <w:top w:val="none" w:sz="0" w:space="0" w:color="auto"/>
        <w:left w:val="none" w:sz="0" w:space="0" w:color="auto"/>
        <w:bottom w:val="none" w:sz="0" w:space="0" w:color="auto"/>
        <w:right w:val="none" w:sz="0" w:space="0" w:color="auto"/>
      </w:divBdr>
    </w:div>
    <w:div w:id="1507788131">
      <w:bodyDiv w:val="1"/>
      <w:marLeft w:val="0"/>
      <w:marRight w:val="0"/>
      <w:marTop w:val="0"/>
      <w:marBottom w:val="0"/>
      <w:divBdr>
        <w:top w:val="none" w:sz="0" w:space="0" w:color="auto"/>
        <w:left w:val="none" w:sz="0" w:space="0" w:color="auto"/>
        <w:bottom w:val="none" w:sz="0" w:space="0" w:color="auto"/>
        <w:right w:val="none" w:sz="0" w:space="0" w:color="auto"/>
      </w:divBdr>
    </w:div>
    <w:div w:id="1955675744">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02754698">
      <w:bodyDiv w:val="1"/>
      <w:marLeft w:val="0"/>
      <w:marRight w:val="0"/>
      <w:marTop w:val="0"/>
      <w:marBottom w:val="0"/>
      <w:divBdr>
        <w:top w:val="none" w:sz="0" w:space="0" w:color="auto"/>
        <w:left w:val="none" w:sz="0" w:space="0" w:color="auto"/>
        <w:bottom w:val="none" w:sz="0" w:space="0" w:color="auto"/>
        <w:right w:val="none" w:sz="0" w:space="0" w:color="auto"/>
      </w:divBdr>
      <w:divsChild>
        <w:div w:id="834229103">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322</Words>
  <Characters>1840</Characters>
  <Application>Microsoft Office Word</Application>
  <DocSecurity>0</DocSecurity>
  <Lines>15</Lines>
  <Paragraphs>4</Paragraphs>
  <ScaleCrop>false</ScaleCrop>
  <Company>Microsoft</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14</cp:revision>
  <dcterms:created xsi:type="dcterms:W3CDTF">2018-09-06T03:35:00Z</dcterms:created>
  <dcterms:modified xsi:type="dcterms:W3CDTF">2019-04-25T02:11:00Z</dcterms:modified>
</cp:coreProperties>
</file>